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2056FA" w:rsidRDefault="005767E5" w:rsidP="00A8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244" style="position:absolute;margin-left:215.85pt;margin-top:5.9pt;width:34pt;height:48.2pt;z-index:25166848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24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4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4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4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4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5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5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5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5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5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5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5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5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5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5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6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6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6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6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6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6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6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6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6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6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7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7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7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7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7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Pr="00111247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№9</w:t>
      </w:r>
    </w:p>
    <w:p w:rsidR="00A87CFC" w:rsidRPr="004C77DC" w:rsidRDefault="00A87CFC" w:rsidP="00A87CFC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A87CFC" w:rsidRPr="00111247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A87CFC" w:rsidRPr="00111247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A87CFC" w:rsidRPr="00111247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A87CFC" w:rsidRPr="00111247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11247">
        <w:rPr>
          <w:rFonts w:ascii="Times New Roman" w:hAnsi="Times New Roman" w:cs="Times New Roman"/>
          <w:b/>
          <w:sz w:val="24"/>
          <w:szCs w:val="24"/>
        </w:rPr>
        <w:t>Самчуку</w:t>
      </w:r>
      <w:proofErr w:type="spellEnd"/>
      <w:r w:rsidRPr="00111247">
        <w:rPr>
          <w:rFonts w:ascii="Times New Roman" w:hAnsi="Times New Roman" w:cs="Times New Roman"/>
          <w:b/>
          <w:sz w:val="24"/>
          <w:szCs w:val="24"/>
        </w:rPr>
        <w:t xml:space="preserve"> В.М.</w:t>
      </w:r>
    </w:p>
    <w:p w:rsidR="00A87CFC" w:rsidRPr="00111247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hAnsi="Times New Roman" w:cs="Times New Roman"/>
          <w:sz w:val="24"/>
          <w:szCs w:val="24"/>
        </w:rPr>
        <w:t xml:space="preserve"> частини 7 статті </w:t>
      </w:r>
      <w:r w:rsidRPr="00111247">
        <w:rPr>
          <w:rFonts w:ascii="Times New Roman" w:hAnsi="Times New Roman" w:cs="Times New Roman"/>
          <w:sz w:val="24"/>
          <w:szCs w:val="24"/>
        </w:rPr>
        <w:t xml:space="preserve">  118,</w:t>
      </w:r>
      <w:r>
        <w:rPr>
          <w:rFonts w:ascii="Times New Roman" w:hAnsi="Times New Roman" w:cs="Times New Roman"/>
          <w:sz w:val="24"/>
          <w:szCs w:val="24"/>
        </w:rPr>
        <w:t xml:space="preserve">статей </w:t>
      </w:r>
      <w:r w:rsidRPr="00111247">
        <w:rPr>
          <w:rFonts w:ascii="Times New Roman" w:hAnsi="Times New Roman" w:cs="Times New Roman"/>
          <w:sz w:val="24"/>
          <w:szCs w:val="24"/>
        </w:rPr>
        <w:t xml:space="preserve"> 120</w:t>
      </w:r>
      <w:r>
        <w:rPr>
          <w:rFonts w:ascii="Times New Roman" w:hAnsi="Times New Roman" w:cs="Times New Roman"/>
          <w:sz w:val="24"/>
          <w:szCs w:val="24"/>
        </w:rPr>
        <w:t>, 121</w:t>
      </w:r>
      <w:r w:rsidRPr="00111247">
        <w:rPr>
          <w:rFonts w:ascii="Times New Roman" w:hAnsi="Times New Roman" w:cs="Times New Roman"/>
          <w:sz w:val="24"/>
          <w:szCs w:val="24"/>
        </w:rPr>
        <w:t xml:space="preserve">  Земельного кодексу України,</w:t>
      </w:r>
      <w:r>
        <w:rPr>
          <w:rFonts w:ascii="Times New Roman" w:hAnsi="Times New Roman" w:cs="Times New Roman"/>
          <w:sz w:val="24"/>
          <w:szCs w:val="24"/>
        </w:rPr>
        <w:t xml:space="preserve">статті 377 Цивільного кодексу України , </w:t>
      </w:r>
      <w:r w:rsidRPr="00111247">
        <w:rPr>
          <w:rFonts w:ascii="Times New Roman" w:hAnsi="Times New Roman" w:cs="Times New Roman"/>
          <w:sz w:val="24"/>
          <w:szCs w:val="24"/>
        </w:rPr>
        <w:t xml:space="preserve"> Закону Укра</w:t>
      </w:r>
      <w:r>
        <w:rPr>
          <w:rFonts w:ascii="Times New Roman" w:hAnsi="Times New Roman" w:cs="Times New Roman"/>
          <w:sz w:val="24"/>
          <w:szCs w:val="24"/>
        </w:rPr>
        <w:t>їни «Про землеустрій»,  листа  К</w:t>
      </w:r>
      <w:r w:rsidRPr="00111247">
        <w:rPr>
          <w:rFonts w:ascii="Times New Roman" w:hAnsi="Times New Roman" w:cs="Times New Roman"/>
          <w:sz w:val="24"/>
          <w:szCs w:val="24"/>
        </w:rPr>
        <w:t>омунального підприємства «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Славутське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бюро технічної інвентаризації» від 06.08.2019 року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1247">
        <w:rPr>
          <w:rFonts w:ascii="Times New Roman" w:hAnsi="Times New Roman" w:cs="Times New Roman"/>
          <w:sz w:val="24"/>
          <w:szCs w:val="24"/>
        </w:rPr>
        <w:t xml:space="preserve">№52, врахувавши пропозицію 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 розглянувши  заяву 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Самчука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В.М.,   сільська   рада    </w:t>
      </w:r>
    </w:p>
    <w:p w:rsidR="00A87CFC" w:rsidRPr="00111247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A87CFC" w:rsidRPr="00111247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   1. Відмовити  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Самчуку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Володимиру Миколайовичу, який зареєстрований за адресою: </w:t>
      </w:r>
      <w:r w:rsidR="00BC7A5B">
        <w:rPr>
          <w:rFonts w:ascii="Times New Roman" w:hAnsi="Times New Roman" w:cs="Times New Roman"/>
          <w:sz w:val="24"/>
          <w:szCs w:val="24"/>
        </w:rPr>
        <w:t>___________</w:t>
      </w:r>
      <w:bookmarkStart w:id="0" w:name="_GoBack"/>
      <w:bookmarkEnd w:id="0"/>
      <w:r w:rsidRPr="00111247">
        <w:rPr>
          <w:rFonts w:ascii="Times New Roman" w:hAnsi="Times New Roman" w:cs="Times New Roman"/>
          <w:sz w:val="24"/>
          <w:szCs w:val="24"/>
        </w:rPr>
        <w:t>, у наданні  дозволу на розробку проекту із землеустрою щодо відведення земельної ділянки для передачі її у власність, орієнтовною площею 0,20 га, для ведення особистого селянського господарства, земельна ділянка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1247">
        <w:rPr>
          <w:rFonts w:ascii="Times New Roman" w:hAnsi="Times New Roman" w:cs="Times New Roman"/>
          <w:sz w:val="24"/>
          <w:szCs w:val="24"/>
        </w:rPr>
        <w:t>Лисиче</w:t>
      </w:r>
      <w:r>
        <w:rPr>
          <w:rFonts w:ascii="Times New Roman" w:hAnsi="Times New Roman" w:cs="Times New Roman"/>
          <w:sz w:val="24"/>
          <w:szCs w:val="24"/>
        </w:rPr>
        <w:t xml:space="preserve"> у зв’язку із тим , що на зазначеній земельній ділянці розташований житловий будинок , що перебуває у приватній власності іншої фізичної особи</w:t>
      </w:r>
      <w:r w:rsidRPr="00111247">
        <w:rPr>
          <w:rFonts w:ascii="Times New Roman" w:hAnsi="Times New Roman" w:cs="Times New Roman"/>
          <w:sz w:val="24"/>
          <w:szCs w:val="24"/>
        </w:rPr>
        <w:t>.</w:t>
      </w:r>
    </w:p>
    <w:p w:rsidR="00A87CFC" w:rsidRPr="00111247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87CFC" w:rsidRPr="00111247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111247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111247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111247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111247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CFC" w:rsidRPr="00111247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767E5" w:rsidRDefault="005767E5" w:rsidP="00A87CFC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7E497D"/>
    <w:rsid w:val="00815985"/>
    <w:rsid w:val="00834715"/>
    <w:rsid w:val="00845B5A"/>
    <w:rsid w:val="00862BFD"/>
    <w:rsid w:val="00866610"/>
    <w:rsid w:val="008C5FD6"/>
    <w:rsid w:val="008E6611"/>
    <w:rsid w:val="00951EC1"/>
    <w:rsid w:val="0095351B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C7A5B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B4266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2019-08-30T11:22:00Z</dcterms:created>
  <dcterms:modified xsi:type="dcterms:W3CDTF">2019-08-30T11:22:00Z</dcterms:modified>
</cp:coreProperties>
</file>