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D69" w:rsidRPr="00154EFF" w:rsidRDefault="00E73D69" w:rsidP="00E73D69">
      <w:pPr>
        <w:pStyle w:val="HTML"/>
        <w:spacing w:line="276" w:lineRule="auto"/>
        <w:rPr>
          <w:rFonts w:ascii="Times New Roman" w:hAnsi="Times New Roman" w:hint="default"/>
          <w:lang w:val="uk-UA"/>
        </w:rPr>
      </w:pPr>
      <w:bookmarkStart w:id="0" w:name="_GoBack"/>
      <w:bookmarkEnd w:id="0"/>
      <w:r>
        <w:rPr>
          <w:rFonts w:hint="default"/>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73D69" w:rsidRDefault="00E73D69" w:rsidP="00E73D69">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73D69" w:rsidRDefault="00E73D69" w:rsidP="00E73D69">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73D69" w:rsidRDefault="00E73D69" w:rsidP="00E73D69">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73D69" w:rsidRDefault="00E73D69" w:rsidP="00E73D69">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73D69" w:rsidRDefault="00E73D69" w:rsidP="00E73D69">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73D69" w:rsidRDefault="00E73D69" w:rsidP="00E73D69">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73D69" w:rsidRDefault="00E73D69" w:rsidP="00E73D69">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73D69" w:rsidRDefault="00E73D69" w:rsidP="00E73D69">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73D69" w:rsidRDefault="00E73D69" w:rsidP="00E73D69">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73D69" w:rsidRDefault="00E73D69" w:rsidP="00E73D69">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73D69" w:rsidRDefault="00E73D69" w:rsidP="00E73D69">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73D69" w:rsidRDefault="00E73D69" w:rsidP="00E73D69">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73D69" w:rsidRDefault="00E73D69" w:rsidP="00E73D69">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73D69" w:rsidRDefault="00E73D69" w:rsidP="00E73D69">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73D69" w:rsidRDefault="00E73D69" w:rsidP="00E73D69">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73D69" w:rsidRDefault="00E73D69" w:rsidP="00E73D69">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73D69" w:rsidRDefault="00E73D69" w:rsidP="00E73D69">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73D69" w:rsidRDefault="00E73D69" w:rsidP="00E73D69">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73D69" w:rsidRDefault="00E73D69" w:rsidP="00E73D69">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73D69" w:rsidRDefault="00E73D69" w:rsidP="00E73D69">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73D69" w:rsidRDefault="00E73D69" w:rsidP="00E73D69">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E73D69" w:rsidRDefault="00E73D69" w:rsidP="00E73D69">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73D69" w:rsidRDefault="00E73D69" w:rsidP="00E73D69">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73D69" w:rsidRDefault="00E73D69" w:rsidP="00E73D69">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73D69" w:rsidRDefault="00E73D69" w:rsidP="00E73D69">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73D69" w:rsidRDefault="00E73D69" w:rsidP="00E73D69">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73D69" w:rsidRDefault="00E73D69" w:rsidP="00E73D69">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73D69" w:rsidRDefault="00E73D69" w:rsidP="00E73D69">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E73D69" w:rsidRDefault="00E73D69" w:rsidP="00E73D69">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73D69" w:rsidRDefault="00E73D69" w:rsidP="00E73D69">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E73D69" w:rsidRDefault="00E73D69" w:rsidP="00E73D69">
                        <w:pPr>
                          <w:rPr>
                            <w:rFonts w:eastAsia="Times New Roman"/>
                          </w:rPr>
                        </w:pPr>
                      </w:p>
                    </w:txbxContent>
                  </v:textbox>
                </v:shape>
                <w10:wrap anchorx="margin"/>
              </v:group>
            </w:pict>
          </mc:Fallback>
        </mc:AlternateContent>
      </w:r>
    </w:p>
    <w:p w:rsidR="00E73D69" w:rsidRDefault="00E73D69" w:rsidP="00E73D69">
      <w:pPr>
        <w:tabs>
          <w:tab w:val="left" w:pos="708"/>
        </w:tabs>
        <w:spacing w:after="0" w:line="240" w:lineRule="auto"/>
        <w:jc w:val="center"/>
        <w:rPr>
          <w:rFonts w:ascii="Times New Roman" w:eastAsia="Arial Unicode MS" w:hAnsi="Times New Roman"/>
          <w:b/>
          <w:color w:val="000000"/>
          <w:sz w:val="24"/>
          <w:szCs w:val="24"/>
        </w:rPr>
      </w:pPr>
    </w:p>
    <w:p w:rsidR="00E73D69" w:rsidRDefault="00E73D69" w:rsidP="00E73D69">
      <w:pPr>
        <w:tabs>
          <w:tab w:val="left" w:pos="708"/>
        </w:tabs>
        <w:spacing w:after="0" w:line="240" w:lineRule="auto"/>
        <w:jc w:val="center"/>
        <w:rPr>
          <w:rFonts w:ascii="Times New Roman" w:eastAsia="Arial Unicode MS" w:hAnsi="Times New Roman"/>
          <w:b/>
          <w:color w:val="000000"/>
          <w:sz w:val="24"/>
          <w:szCs w:val="24"/>
        </w:rPr>
      </w:pPr>
    </w:p>
    <w:p w:rsidR="00E73D69" w:rsidRDefault="00E73D69" w:rsidP="00E73D69">
      <w:pPr>
        <w:tabs>
          <w:tab w:val="left" w:pos="708"/>
        </w:tabs>
        <w:spacing w:after="0" w:line="240" w:lineRule="auto"/>
        <w:jc w:val="center"/>
        <w:rPr>
          <w:rFonts w:ascii="Times New Roman" w:eastAsia="Arial Unicode MS" w:hAnsi="Times New Roman"/>
          <w:b/>
          <w:color w:val="000000"/>
          <w:sz w:val="24"/>
          <w:szCs w:val="24"/>
        </w:rPr>
      </w:pPr>
    </w:p>
    <w:p w:rsidR="00E73D69" w:rsidRDefault="00E73D69" w:rsidP="00E73D69">
      <w:pPr>
        <w:tabs>
          <w:tab w:val="left" w:pos="708"/>
        </w:tabs>
        <w:spacing w:after="0" w:line="240" w:lineRule="auto"/>
        <w:jc w:val="center"/>
        <w:rPr>
          <w:rFonts w:ascii="Times New Roman" w:eastAsia="Arial Unicode MS" w:hAnsi="Times New Roman"/>
          <w:b/>
          <w:color w:val="000000"/>
          <w:sz w:val="24"/>
          <w:szCs w:val="24"/>
        </w:rPr>
      </w:pPr>
    </w:p>
    <w:p w:rsidR="00E73D69" w:rsidRDefault="00E73D69" w:rsidP="00E73D6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E73D69" w:rsidRDefault="00E73D69" w:rsidP="00E73D69">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E73D69" w:rsidRDefault="00E73D69" w:rsidP="00E73D6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E73D69" w:rsidRDefault="00E73D69" w:rsidP="00E73D6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E73D69" w:rsidRDefault="00E73D69" w:rsidP="00E73D69">
      <w:pPr>
        <w:tabs>
          <w:tab w:val="left" w:pos="708"/>
        </w:tabs>
        <w:spacing w:after="0" w:line="240" w:lineRule="auto"/>
        <w:jc w:val="center"/>
        <w:rPr>
          <w:rFonts w:ascii="Times New Roman" w:eastAsia="Arial Unicode MS" w:hAnsi="Times New Roman"/>
          <w:b/>
          <w:color w:val="000000"/>
          <w:sz w:val="24"/>
          <w:szCs w:val="24"/>
        </w:rPr>
      </w:pPr>
    </w:p>
    <w:p w:rsidR="00E73D69" w:rsidRDefault="00E73D69" w:rsidP="00E73D6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E73D69" w:rsidRDefault="00E73D69" w:rsidP="00E73D69">
      <w:pPr>
        <w:tabs>
          <w:tab w:val="left" w:pos="708"/>
        </w:tabs>
        <w:spacing w:after="0" w:line="240" w:lineRule="auto"/>
        <w:jc w:val="center"/>
        <w:rPr>
          <w:rFonts w:ascii="Times New Roman" w:eastAsia="Arial Unicode MS" w:hAnsi="Times New Roman"/>
          <w:b/>
          <w:color w:val="000000"/>
          <w:sz w:val="24"/>
          <w:szCs w:val="24"/>
        </w:rPr>
      </w:pPr>
    </w:p>
    <w:p w:rsidR="00E73D69" w:rsidRDefault="00E73D69" w:rsidP="00E73D69">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E73D69" w:rsidRDefault="00E73D69" w:rsidP="00E73D69">
      <w:pPr>
        <w:tabs>
          <w:tab w:val="left" w:pos="708"/>
        </w:tabs>
        <w:spacing w:after="0" w:line="240" w:lineRule="auto"/>
        <w:rPr>
          <w:rFonts w:ascii="Times New Roman" w:eastAsia="Arial Unicode MS" w:hAnsi="Times New Roman"/>
          <w:color w:val="000000"/>
          <w:sz w:val="24"/>
          <w:szCs w:val="24"/>
        </w:rPr>
      </w:pPr>
    </w:p>
    <w:p w:rsidR="00E73D69" w:rsidRPr="000217E9" w:rsidRDefault="00E73D69" w:rsidP="00E73D69">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27.01.2022 року                                            Крупець                                                       №66</w:t>
      </w:r>
    </w:p>
    <w:p w:rsidR="00E73D69" w:rsidRPr="00B14BD9" w:rsidRDefault="00E73D69" w:rsidP="00E73D69">
      <w:pPr>
        <w:pStyle w:val="HTML"/>
        <w:spacing w:line="276" w:lineRule="auto"/>
        <w:rPr>
          <w:rFonts w:ascii="Times New Roman" w:hAnsi="Times New Roman" w:hint="default"/>
          <w:lang w:val="uk-UA"/>
        </w:rPr>
      </w:pPr>
    </w:p>
    <w:p w:rsidR="00E73D69" w:rsidRPr="00B14BD9" w:rsidRDefault="00E73D69" w:rsidP="00E73D69">
      <w:pPr>
        <w:tabs>
          <w:tab w:val="left" w:pos="5103"/>
          <w:tab w:val="left" w:pos="5529"/>
          <w:tab w:val="left" w:pos="9540"/>
        </w:tabs>
        <w:spacing w:after="0"/>
        <w:ind w:right="-2"/>
        <w:jc w:val="both"/>
        <w:rPr>
          <w:rFonts w:ascii="Times New Roman" w:hAnsi="Times New Roman" w:cs="Times New Roman"/>
          <w:b/>
          <w:bCs/>
          <w:sz w:val="24"/>
          <w:szCs w:val="24"/>
        </w:rPr>
      </w:pPr>
      <w:r w:rsidRPr="00B14BD9">
        <w:rPr>
          <w:rFonts w:ascii="Times New Roman" w:hAnsi="Times New Roman" w:cs="Times New Roman"/>
          <w:b/>
          <w:bCs/>
          <w:sz w:val="24"/>
          <w:szCs w:val="24"/>
        </w:rPr>
        <w:t>Про Програму сприяння розвитку добровільної</w:t>
      </w:r>
    </w:p>
    <w:p w:rsidR="00E73D69" w:rsidRPr="00B14BD9" w:rsidRDefault="00E73D69" w:rsidP="00E73D69">
      <w:pPr>
        <w:tabs>
          <w:tab w:val="left" w:pos="5103"/>
          <w:tab w:val="left" w:pos="5529"/>
          <w:tab w:val="left" w:pos="9540"/>
        </w:tabs>
        <w:spacing w:after="0"/>
        <w:ind w:right="-2"/>
        <w:jc w:val="both"/>
        <w:rPr>
          <w:rFonts w:ascii="Times New Roman" w:hAnsi="Times New Roman" w:cs="Times New Roman"/>
          <w:b/>
          <w:bCs/>
          <w:sz w:val="24"/>
          <w:szCs w:val="24"/>
        </w:rPr>
      </w:pPr>
      <w:r w:rsidRPr="00B14BD9">
        <w:rPr>
          <w:rFonts w:ascii="Times New Roman" w:hAnsi="Times New Roman" w:cs="Times New Roman"/>
          <w:b/>
          <w:bCs/>
          <w:sz w:val="24"/>
          <w:szCs w:val="24"/>
        </w:rPr>
        <w:t>пожежної о</w:t>
      </w:r>
      <w:r>
        <w:rPr>
          <w:rFonts w:ascii="Times New Roman" w:hAnsi="Times New Roman" w:cs="Times New Roman"/>
          <w:b/>
          <w:bCs/>
          <w:sz w:val="24"/>
          <w:szCs w:val="24"/>
        </w:rPr>
        <w:t>хорони, популяризації добровольч</w:t>
      </w:r>
      <w:r w:rsidRPr="00B14BD9">
        <w:rPr>
          <w:rFonts w:ascii="Times New Roman" w:hAnsi="Times New Roman" w:cs="Times New Roman"/>
          <w:b/>
          <w:bCs/>
          <w:sz w:val="24"/>
          <w:szCs w:val="24"/>
        </w:rPr>
        <w:t>ого</w:t>
      </w:r>
    </w:p>
    <w:p w:rsidR="00E73D69" w:rsidRDefault="00E73D69" w:rsidP="00E73D69">
      <w:pPr>
        <w:tabs>
          <w:tab w:val="left" w:pos="5103"/>
          <w:tab w:val="left" w:pos="5529"/>
          <w:tab w:val="left" w:pos="9540"/>
        </w:tabs>
        <w:spacing w:after="0"/>
        <w:ind w:right="-2"/>
        <w:jc w:val="both"/>
        <w:rPr>
          <w:rFonts w:ascii="Times New Roman" w:hAnsi="Times New Roman" w:cs="Times New Roman"/>
          <w:b/>
          <w:bCs/>
          <w:sz w:val="24"/>
          <w:szCs w:val="24"/>
        </w:rPr>
      </w:pPr>
      <w:r w:rsidRPr="00B14BD9">
        <w:rPr>
          <w:rFonts w:ascii="Times New Roman" w:hAnsi="Times New Roman" w:cs="Times New Roman"/>
          <w:b/>
          <w:bCs/>
          <w:sz w:val="24"/>
          <w:szCs w:val="24"/>
        </w:rPr>
        <w:t xml:space="preserve">пожежного руху в населених пунктах </w:t>
      </w:r>
      <w:proofErr w:type="spellStart"/>
      <w:r w:rsidRPr="00B14BD9">
        <w:rPr>
          <w:rFonts w:ascii="Times New Roman" w:hAnsi="Times New Roman" w:cs="Times New Roman"/>
          <w:b/>
          <w:bCs/>
          <w:sz w:val="24"/>
          <w:szCs w:val="24"/>
        </w:rPr>
        <w:t>Крупецької</w:t>
      </w:r>
      <w:proofErr w:type="spellEnd"/>
      <w:r w:rsidRPr="00B14BD9">
        <w:rPr>
          <w:rFonts w:ascii="Times New Roman" w:hAnsi="Times New Roman" w:cs="Times New Roman"/>
          <w:b/>
          <w:bCs/>
          <w:sz w:val="24"/>
          <w:szCs w:val="24"/>
        </w:rPr>
        <w:t xml:space="preserve"> </w:t>
      </w:r>
    </w:p>
    <w:p w:rsidR="00E73D69" w:rsidRPr="00B14BD9" w:rsidRDefault="00E73D69" w:rsidP="00E73D69">
      <w:pPr>
        <w:tabs>
          <w:tab w:val="left" w:pos="5103"/>
          <w:tab w:val="left" w:pos="5529"/>
          <w:tab w:val="left" w:pos="9540"/>
        </w:tabs>
        <w:spacing w:after="0"/>
        <w:ind w:right="-2"/>
        <w:jc w:val="both"/>
        <w:rPr>
          <w:rFonts w:ascii="Times New Roman" w:hAnsi="Times New Roman" w:cs="Times New Roman"/>
          <w:b/>
          <w:bCs/>
          <w:sz w:val="24"/>
          <w:szCs w:val="24"/>
        </w:rPr>
      </w:pPr>
      <w:r>
        <w:rPr>
          <w:rFonts w:ascii="Times New Roman" w:hAnsi="Times New Roman" w:cs="Times New Roman"/>
          <w:b/>
          <w:bCs/>
          <w:sz w:val="24"/>
          <w:szCs w:val="24"/>
        </w:rPr>
        <w:t>територіальної громади</w:t>
      </w:r>
      <w:r w:rsidRPr="00B14BD9">
        <w:rPr>
          <w:rFonts w:ascii="Times New Roman" w:hAnsi="Times New Roman" w:cs="Times New Roman"/>
          <w:b/>
          <w:bCs/>
          <w:sz w:val="24"/>
          <w:szCs w:val="24"/>
        </w:rPr>
        <w:t xml:space="preserve"> на 2022 -</w:t>
      </w:r>
      <w:r>
        <w:rPr>
          <w:rFonts w:ascii="Times New Roman" w:hAnsi="Times New Roman" w:cs="Times New Roman"/>
          <w:b/>
          <w:bCs/>
          <w:sz w:val="24"/>
          <w:szCs w:val="24"/>
        </w:rPr>
        <w:t xml:space="preserve"> </w:t>
      </w:r>
      <w:r w:rsidRPr="00B14BD9">
        <w:rPr>
          <w:rFonts w:ascii="Times New Roman" w:hAnsi="Times New Roman" w:cs="Times New Roman"/>
          <w:b/>
          <w:bCs/>
          <w:sz w:val="24"/>
          <w:szCs w:val="24"/>
        </w:rPr>
        <w:t xml:space="preserve">2026 роки </w:t>
      </w:r>
    </w:p>
    <w:p w:rsidR="00E73D69" w:rsidRPr="00B14BD9" w:rsidRDefault="00E73D69" w:rsidP="00E73D69">
      <w:pPr>
        <w:tabs>
          <w:tab w:val="left" w:pos="5103"/>
          <w:tab w:val="left" w:pos="5529"/>
          <w:tab w:val="left" w:pos="9540"/>
        </w:tabs>
        <w:spacing w:after="0"/>
        <w:ind w:right="-2"/>
        <w:jc w:val="both"/>
        <w:rPr>
          <w:rFonts w:ascii="Times New Roman" w:hAnsi="Times New Roman" w:cs="Times New Roman"/>
          <w:sz w:val="24"/>
          <w:szCs w:val="24"/>
        </w:rPr>
      </w:pPr>
    </w:p>
    <w:p w:rsidR="00E73D69" w:rsidRPr="00B14BD9" w:rsidRDefault="00E73D69" w:rsidP="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4"/>
          <w:szCs w:val="24"/>
        </w:rPr>
      </w:pPr>
      <w:r w:rsidRPr="00B14BD9">
        <w:rPr>
          <w:rFonts w:ascii="Times New Roman" w:hAnsi="Times New Roman" w:cs="Times New Roman"/>
          <w:sz w:val="24"/>
          <w:szCs w:val="24"/>
        </w:rPr>
        <w:t xml:space="preserve">Керуючись п.22 ч.1 ст.26 Закону  України «Про місцеве самоврядування в Україні», </w:t>
      </w:r>
      <w:r w:rsidRPr="00B14BD9">
        <w:rPr>
          <w:rFonts w:ascii="Times New Roman" w:hAnsi="Times New Roman" w:cs="Times New Roman"/>
          <w:color w:val="000000"/>
          <w:sz w:val="24"/>
          <w:szCs w:val="24"/>
        </w:rPr>
        <w:t xml:space="preserve">на виконання </w:t>
      </w:r>
      <w:proofErr w:type="spellStart"/>
      <w:r w:rsidRPr="00B14BD9">
        <w:rPr>
          <w:rFonts w:ascii="Times New Roman" w:hAnsi="Times New Roman" w:cs="Times New Roman"/>
          <w:color w:val="000000"/>
          <w:sz w:val="24"/>
          <w:szCs w:val="24"/>
        </w:rPr>
        <w:t>ропорядження</w:t>
      </w:r>
      <w:proofErr w:type="spellEnd"/>
      <w:r w:rsidRPr="00B14BD9">
        <w:rPr>
          <w:rFonts w:ascii="Times New Roman" w:hAnsi="Times New Roman" w:cs="Times New Roman"/>
          <w:color w:val="000000"/>
          <w:sz w:val="24"/>
          <w:szCs w:val="24"/>
        </w:rPr>
        <w:t xml:space="preserve"> голови Хмельницької обласної державної адміністрації від 28.10.2021 року №767/2021</w:t>
      </w:r>
      <w:r>
        <w:rPr>
          <w:rFonts w:ascii="Times New Roman" w:hAnsi="Times New Roman" w:cs="Times New Roman"/>
          <w:color w:val="000000"/>
          <w:sz w:val="24"/>
          <w:szCs w:val="24"/>
        </w:rPr>
        <w:t xml:space="preserve"> </w:t>
      </w:r>
      <w:r w:rsidRPr="00B14BD9">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B14BD9">
        <w:rPr>
          <w:rFonts w:ascii="Times New Roman" w:hAnsi="Times New Roman" w:cs="Times New Roman"/>
          <w:color w:val="000000"/>
          <w:sz w:val="24"/>
          <w:szCs w:val="24"/>
        </w:rPr>
        <w:t xml:space="preserve">р «Про створення на території Хмельницької області підрозділів місцевих пожежних команд, добровільних формувань та центрів безпеки», реалізації заходів із добровільної пожежної охорони, популяризації добровольчого пожежного руху в населених пунктах сільської ради,  та листа начальника Шепетівського районного управління ГУ ДСНС України у Хмельницькій області «Про прийняття програми» , </w:t>
      </w:r>
      <w:r w:rsidRPr="00B14BD9">
        <w:rPr>
          <w:rFonts w:ascii="Times New Roman" w:hAnsi="Times New Roman" w:cs="Times New Roman"/>
          <w:sz w:val="24"/>
          <w:szCs w:val="24"/>
        </w:rPr>
        <w:t xml:space="preserve">сільська рада </w:t>
      </w:r>
    </w:p>
    <w:p w:rsidR="00E73D69" w:rsidRPr="00B14BD9" w:rsidRDefault="00E73D69" w:rsidP="00E73D69">
      <w:pPr>
        <w:spacing w:after="0"/>
        <w:ind w:firstLine="720"/>
        <w:jc w:val="both"/>
        <w:rPr>
          <w:rFonts w:ascii="Times New Roman" w:hAnsi="Times New Roman" w:cs="Times New Roman"/>
          <w:sz w:val="24"/>
          <w:szCs w:val="24"/>
        </w:rPr>
      </w:pPr>
      <w:r w:rsidRPr="00B14BD9">
        <w:rPr>
          <w:rFonts w:ascii="Times New Roman" w:hAnsi="Times New Roman" w:cs="Times New Roman"/>
          <w:sz w:val="24"/>
          <w:szCs w:val="24"/>
        </w:rPr>
        <w:t xml:space="preserve">ВИРІШИЛА: </w:t>
      </w:r>
    </w:p>
    <w:p w:rsidR="00E73D69" w:rsidRPr="00B14BD9" w:rsidRDefault="00E73D69" w:rsidP="00E73D69">
      <w:pPr>
        <w:tabs>
          <w:tab w:val="left" w:pos="5103"/>
          <w:tab w:val="left" w:pos="5529"/>
          <w:tab w:val="left" w:pos="9540"/>
        </w:tabs>
        <w:spacing w:after="0"/>
        <w:ind w:right="-2"/>
        <w:jc w:val="both"/>
        <w:rPr>
          <w:rFonts w:ascii="Times New Roman" w:hAnsi="Times New Roman" w:cs="Times New Roman"/>
          <w:bCs/>
          <w:sz w:val="24"/>
          <w:szCs w:val="24"/>
        </w:rPr>
      </w:pPr>
      <w:r>
        <w:rPr>
          <w:rFonts w:ascii="Times New Roman" w:hAnsi="Times New Roman" w:cs="Times New Roman"/>
          <w:sz w:val="24"/>
          <w:szCs w:val="24"/>
        </w:rPr>
        <w:t xml:space="preserve">           1.</w:t>
      </w:r>
      <w:r w:rsidRPr="00B14BD9">
        <w:rPr>
          <w:rFonts w:ascii="Times New Roman" w:hAnsi="Times New Roman" w:cs="Times New Roman"/>
          <w:sz w:val="24"/>
          <w:szCs w:val="24"/>
        </w:rPr>
        <w:t xml:space="preserve">Затвердити </w:t>
      </w:r>
      <w:r w:rsidRPr="00B14BD9">
        <w:rPr>
          <w:rFonts w:ascii="Times New Roman" w:hAnsi="Times New Roman" w:cs="Times New Roman"/>
          <w:bCs/>
          <w:sz w:val="24"/>
          <w:szCs w:val="24"/>
        </w:rPr>
        <w:t>Програму сприяння розвитку добровільної пожежної охор</w:t>
      </w:r>
      <w:r>
        <w:rPr>
          <w:rFonts w:ascii="Times New Roman" w:hAnsi="Times New Roman" w:cs="Times New Roman"/>
          <w:bCs/>
          <w:sz w:val="24"/>
          <w:szCs w:val="24"/>
        </w:rPr>
        <w:t xml:space="preserve">они, популяризації добровольчого </w:t>
      </w:r>
      <w:r w:rsidRPr="00B14BD9">
        <w:rPr>
          <w:rFonts w:ascii="Times New Roman" w:hAnsi="Times New Roman" w:cs="Times New Roman"/>
          <w:bCs/>
          <w:sz w:val="24"/>
          <w:szCs w:val="24"/>
        </w:rPr>
        <w:t>пожежного руху в населених п</w:t>
      </w:r>
      <w:r>
        <w:rPr>
          <w:rFonts w:ascii="Times New Roman" w:hAnsi="Times New Roman" w:cs="Times New Roman"/>
          <w:bCs/>
          <w:sz w:val="24"/>
          <w:szCs w:val="24"/>
        </w:rPr>
        <w:t xml:space="preserve">унктах </w:t>
      </w:r>
      <w:proofErr w:type="spellStart"/>
      <w:r>
        <w:rPr>
          <w:rFonts w:ascii="Times New Roman" w:hAnsi="Times New Roman" w:cs="Times New Roman"/>
          <w:bCs/>
          <w:sz w:val="24"/>
          <w:szCs w:val="24"/>
        </w:rPr>
        <w:t>Крупецької</w:t>
      </w:r>
      <w:proofErr w:type="spellEnd"/>
      <w:r>
        <w:rPr>
          <w:rFonts w:ascii="Times New Roman" w:hAnsi="Times New Roman" w:cs="Times New Roman"/>
          <w:bCs/>
          <w:sz w:val="24"/>
          <w:szCs w:val="24"/>
        </w:rPr>
        <w:t xml:space="preserve"> територіальної громади </w:t>
      </w:r>
      <w:r w:rsidRPr="00B14BD9">
        <w:rPr>
          <w:rFonts w:ascii="Times New Roman" w:hAnsi="Times New Roman" w:cs="Times New Roman"/>
          <w:bCs/>
          <w:sz w:val="24"/>
          <w:szCs w:val="24"/>
        </w:rPr>
        <w:t xml:space="preserve"> на 2022 -</w:t>
      </w:r>
      <w:r>
        <w:rPr>
          <w:rFonts w:ascii="Times New Roman" w:hAnsi="Times New Roman" w:cs="Times New Roman"/>
          <w:bCs/>
          <w:sz w:val="24"/>
          <w:szCs w:val="24"/>
        </w:rPr>
        <w:t xml:space="preserve"> </w:t>
      </w:r>
      <w:r w:rsidRPr="00B14BD9">
        <w:rPr>
          <w:rFonts w:ascii="Times New Roman" w:hAnsi="Times New Roman" w:cs="Times New Roman"/>
          <w:bCs/>
          <w:sz w:val="24"/>
          <w:szCs w:val="24"/>
        </w:rPr>
        <w:t xml:space="preserve">2026 роки </w:t>
      </w:r>
      <w:r w:rsidRPr="00B14BD9">
        <w:rPr>
          <w:rFonts w:ascii="Times New Roman" w:hAnsi="Times New Roman" w:cs="Times New Roman"/>
          <w:sz w:val="24"/>
          <w:szCs w:val="24"/>
        </w:rPr>
        <w:t>(далі – Програма, додається).</w:t>
      </w:r>
    </w:p>
    <w:p w:rsidR="00E73D69" w:rsidRPr="00B14BD9" w:rsidRDefault="00E73D69" w:rsidP="00E73D69">
      <w:pPr>
        <w:tabs>
          <w:tab w:val="left" w:pos="0"/>
        </w:tabs>
        <w:spacing w:after="0"/>
        <w:jc w:val="both"/>
        <w:rPr>
          <w:rFonts w:ascii="Times New Roman" w:hAnsi="Times New Roman" w:cs="Times New Roman"/>
          <w:sz w:val="24"/>
          <w:szCs w:val="24"/>
        </w:rPr>
      </w:pPr>
      <w:r w:rsidRPr="00B14BD9">
        <w:rPr>
          <w:rFonts w:ascii="Times New Roman" w:hAnsi="Times New Roman" w:cs="Times New Roman"/>
          <w:sz w:val="24"/>
          <w:szCs w:val="24"/>
        </w:rPr>
        <w:t xml:space="preserve">          </w:t>
      </w:r>
      <w:r>
        <w:rPr>
          <w:rFonts w:ascii="Times New Roman" w:hAnsi="Times New Roman" w:cs="Times New Roman"/>
          <w:sz w:val="24"/>
          <w:szCs w:val="24"/>
        </w:rPr>
        <w:t xml:space="preserve"> </w:t>
      </w:r>
      <w:r w:rsidRPr="00B14BD9">
        <w:rPr>
          <w:rFonts w:ascii="Times New Roman" w:hAnsi="Times New Roman" w:cs="Times New Roman"/>
          <w:sz w:val="24"/>
          <w:szCs w:val="24"/>
        </w:rPr>
        <w:t>2</w:t>
      </w:r>
      <w:r>
        <w:rPr>
          <w:rFonts w:ascii="Times New Roman" w:hAnsi="Times New Roman" w:cs="Times New Roman"/>
          <w:sz w:val="24"/>
          <w:szCs w:val="24"/>
        </w:rPr>
        <w:t>.</w:t>
      </w:r>
      <w:r w:rsidRPr="00B14BD9">
        <w:rPr>
          <w:rFonts w:ascii="Times New Roman" w:hAnsi="Times New Roman" w:cs="Times New Roman"/>
          <w:sz w:val="24"/>
          <w:szCs w:val="24"/>
        </w:rPr>
        <w:t>Контроль за виконанням рішення покласти на постійну ком</w:t>
      </w:r>
      <w:r>
        <w:rPr>
          <w:rFonts w:ascii="Times New Roman" w:hAnsi="Times New Roman" w:cs="Times New Roman"/>
          <w:sz w:val="24"/>
          <w:szCs w:val="24"/>
        </w:rPr>
        <w:t>ісію з питань фінансів, бюджету, планування</w:t>
      </w:r>
      <w:r w:rsidRPr="00B14BD9">
        <w:rPr>
          <w:rFonts w:ascii="Times New Roman" w:hAnsi="Times New Roman" w:cs="Times New Roman"/>
          <w:sz w:val="24"/>
          <w:szCs w:val="24"/>
        </w:rPr>
        <w:t>, соціально</w:t>
      </w:r>
      <w:r>
        <w:rPr>
          <w:rFonts w:ascii="Times New Roman" w:hAnsi="Times New Roman" w:cs="Times New Roman"/>
          <w:sz w:val="24"/>
          <w:szCs w:val="24"/>
        </w:rPr>
        <w:t xml:space="preserve"> - економічного розвитку</w:t>
      </w:r>
      <w:r w:rsidRPr="00B14BD9">
        <w:rPr>
          <w:rFonts w:ascii="Times New Roman" w:hAnsi="Times New Roman" w:cs="Times New Roman"/>
          <w:sz w:val="24"/>
          <w:szCs w:val="24"/>
        </w:rPr>
        <w:t>, інвестицій та міжнародного співробітництва (</w:t>
      </w:r>
      <w:proofErr w:type="spellStart"/>
      <w:r w:rsidRPr="00B14BD9">
        <w:rPr>
          <w:rFonts w:ascii="Times New Roman" w:hAnsi="Times New Roman" w:cs="Times New Roman"/>
          <w:sz w:val="24"/>
          <w:szCs w:val="24"/>
        </w:rPr>
        <w:t>Т.М.Бережна</w:t>
      </w:r>
      <w:proofErr w:type="spellEnd"/>
      <w:r w:rsidRPr="00B14BD9">
        <w:rPr>
          <w:rFonts w:ascii="Times New Roman" w:hAnsi="Times New Roman" w:cs="Times New Roman"/>
          <w:sz w:val="24"/>
          <w:szCs w:val="24"/>
        </w:rPr>
        <w:t>).</w:t>
      </w:r>
    </w:p>
    <w:p w:rsidR="00E73D69" w:rsidRPr="00B14BD9" w:rsidRDefault="00E73D69" w:rsidP="00E73D69">
      <w:pPr>
        <w:tabs>
          <w:tab w:val="left" w:pos="0"/>
        </w:tabs>
        <w:spacing w:after="0"/>
        <w:rPr>
          <w:rFonts w:ascii="Times New Roman" w:hAnsi="Times New Roman" w:cs="Times New Roman"/>
          <w:sz w:val="24"/>
          <w:szCs w:val="24"/>
        </w:rPr>
      </w:pPr>
    </w:p>
    <w:p w:rsidR="00E73D69" w:rsidRPr="00B14BD9" w:rsidRDefault="00E73D69" w:rsidP="00E73D69">
      <w:pPr>
        <w:tabs>
          <w:tab w:val="left" w:pos="0"/>
        </w:tabs>
        <w:spacing w:after="0"/>
        <w:rPr>
          <w:rFonts w:ascii="Times New Roman" w:hAnsi="Times New Roman" w:cs="Times New Roman"/>
          <w:sz w:val="24"/>
          <w:szCs w:val="24"/>
        </w:rPr>
      </w:pPr>
    </w:p>
    <w:p w:rsidR="00E73D69" w:rsidRPr="00B14BD9" w:rsidRDefault="00E73D69" w:rsidP="00E73D69">
      <w:pPr>
        <w:tabs>
          <w:tab w:val="left" w:pos="0"/>
        </w:tabs>
        <w:spacing w:after="0"/>
        <w:jc w:val="both"/>
        <w:rPr>
          <w:rFonts w:ascii="Times New Roman" w:hAnsi="Times New Roman" w:cs="Times New Roman"/>
          <w:sz w:val="24"/>
          <w:szCs w:val="24"/>
        </w:rPr>
      </w:pPr>
    </w:p>
    <w:p w:rsidR="00E73D69" w:rsidRDefault="00E73D69" w:rsidP="00E73D69">
      <w:pPr>
        <w:pStyle w:val="af2"/>
        <w:spacing w:line="276" w:lineRule="auto"/>
        <w:jc w:val="both"/>
        <w:rPr>
          <w:rFonts w:ascii="Times New Roman" w:hAnsi="Times New Roman"/>
          <w:sz w:val="24"/>
          <w:szCs w:val="24"/>
          <w:lang w:val="uk-UA"/>
        </w:rPr>
      </w:pPr>
      <w:r w:rsidRPr="00E73D69">
        <w:rPr>
          <w:rFonts w:ascii="Times New Roman" w:hAnsi="Times New Roman"/>
          <w:sz w:val="24"/>
          <w:szCs w:val="24"/>
          <w:lang w:val="ru-RU"/>
        </w:rPr>
        <w:t xml:space="preserve">Сільський голова                                                                               </w:t>
      </w:r>
      <w:r w:rsidRPr="00B14BD9">
        <w:rPr>
          <w:rFonts w:ascii="Times New Roman" w:hAnsi="Times New Roman"/>
          <w:sz w:val="24"/>
          <w:szCs w:val="24"/>
          <w:lang w:val="uk-UA"/>
        </w:rPr>
        <w:t xml:space="preserve">   </w:t>
      </w:r>
      <w:r w:rsidRPr="00E73D69">
        <w:rPr>
          <w:rFonts w:ascii="Times New Roman" w:hAnsi="Times New Roman"/>
          <w:sz w:val="24"/>
          <w:szCs w:val="24"/>
          <w:lang w:val="ru-RU"/>
        </w:rPr>
        <w:t xml:space="preserve">     </w:t>
      </w:r>
      <w:r w:rsidRPr="00B14BD9">
        <w:rPr>
          <w:rFonts w:ascii="Times New Roman" w:hAnsi="Times New Roman"/>
          <w:sz w:val="24"/>
          <w:szCs w:val="24"/>
          <w:lang w:val="uk-UA"/>
        </w:rPr>
        <w:t>Валерій МИХАЛЮК</w:t>
      </w:r>
      <w:r w:rsidRPr="00E73D69">
        <w:rPr>
          <w:rFonts w:ascii="Times New Roman" w:hAnsi="Times New Roman"/>
          <w:sz w:val="24"/>
          <w:szCs w:val="24"/>
          <w:lang w:val="ru-RU"/>
        </w:rPr>
        <w:t xml:space="preserve"> </w:t>
      </w:r>
    </w:p>
    <w:p w:rsidR="00E73D69" w:rsidRPr="00B14BD9" w:rsidRDefault="00E73D69" w:rsidP="00E73D69">
      <w:pPr>
        <w:pStyle w:val="af2"/>
        <w:spacing w:line="276" w:lineRule="auto"/>
        <w:jc w:val="both"/>
        <w:rPr>
          <w:rFonts w:ascii="Times New Roman" w:hAnsi="Times New Roman"/>
          <w:sz w:val="24"/>
          <w:szCs w:val="24"/>
          <w:lang w:val="uk-UA"/>
        </w:rPr>
      </w:pPr>
    </w:p>
    <w:p w:rsidR="00E73D69" w:rsidRDefault="00E73D69" w:rsidP="00E73D69">
      <w:pPr>
        <w:pStyle w:val="af2"/>
        <w:spacing w:line="276" w:lineRule="auto"/>
        <w:jc w:val="both"/>
        <w:rPr>
          <w:rFonts w:ascii="Times New Roman" w:hAnsi="Times New Roman"/>
          <w:sz w:val="24"/>
          <w:szCs w:val="24"/>
          <w:lang w:val="uk-UA"/>
        </w:rPr>
      </w:pPr>
    </w:p>
    <w:p w:rsidR="00E73D69" w:rsidRDefault="00E73D69" w:rsidP="00E73D69">
      <w:pPr>
        <w:pStyle w:val="af2"/>
        <w:spacing w:line="276" w:lineRule="auto"/>
        <w:jc w:val="both"/>
        <w:rPr>
          <w:rFonts w:ascii="Times New Roman" w:hAnsi="Times New Roman"/>
          <w:sz w:val="24"/>
          <w:szCs w:val="24"/>
          <w:lang w:val="uk-UA"/>
        </w:rPr>
      </w:pPr>
    </w:p>
    <w:p w:rsidR="00E73D69" w:rsidRDefault="00E73D69" w:rsidP="00E73D69">
      <w:pPr>
        <w:pStyle w:val="af2"/>
        <w:spacing w:line="276" w:lineRule="auto"/>
        <w:jc w:val="both"/>
        <w:rPr>
          <w:rFonts w:ascii="Times New Roman" w:hAnsi="Times New Roman"/>
          <w:sz w:val="24"/>
          <w:szCs w:val="24"/>
          <w:lang w:val="uk-UA"/>
        </w:rPr>
      </w:pPr>
    </w:p>
    <w:p w:rsidR="00E73D69" w:rsidRDefault="00E73D69" w:rsidP="00E73D69">
      <w:pPr>
        <w:pStyle w:val="af2"/>
        <w:spacing w:line="276" w:lineRule="auto"/>
        <w:jc w:val="both"/>
        <w:rPr>
          <w:rFonts w:ascii="Times New Roman" w:hAnsi="Times New Roman"/>
          <w:sz w:val="24"/>
          <w:szCs w:val="24"/>
          <w:lang w:val="uk-UA"/>
        </w:rPr>
      </w:pPr>
    </w:p>
    <w:p w:rsidR="00E73D69" w:rsidRDefault="00E73D69" w:rsidP="00E73D69">
      <w:pPr>
        <w:pStyle w:val="af2"/>
        <w:spacing w:line="276" w:lineRule="auto"/>
        <w:jc w:val="both"/>
        <w:rPr>
          <w:rFonts w:ascii="Times New Roman" w:hAnsi="Times New Roman"/>
          <w:sz w:val="24"/>
          <w:szCs w:val="24"/>
          <w:lang w:val="uk-UA"/>
        </w:rPr>
      </w:pPr>
    </w:p>
    <w:p w:rsidR="00E73D69" w:rsidRPr="00B14BD9" w:rsidRDefault="00E73D69" w:rsidP="00E73D69">
      <w:pPr>
        <w:pStyle w:val="af2"/>
        <w:spacing w:line="276" w:lineRule="auto"/>
        <w:jc w:val="both"/>
        <w:rPr>
          <w:rFonts w:ascii="Times New Roman" w:hAnsi="Times New Roman"/>
          <w:sz w:val="24"/>
          <w:szCs w:val="24"/>
          <w:lang w:val="uk-UA"/>
        </w:rPr>
      </w:pPr>
    </w:p>
    <w:p w:rsidR="00E73D69" w:rsidRPr="00B14BD9" w:rsidRDefault="00E73D69" w:rsidP="00E73D69">
      <w:pPr>
        <w:spacing w:after="0"/>
        <w:ind w:firstLine="6237"/>
        <w:rPr>
          <w:rFonts w:ascii="Times New Roman" w:hAnsi="Times New Roman" w:cs="Times New Roman"/>
          <w:sz w:val="24"/>
          <w:szCs w:val="24"/>
        </w:rPr>
      </w:pPr>
      <w:r w:rsidRPr="00B14BD9">
        <w:rPr>
          <w:rFonts w:ascii="Times New Roman" w:hAnsi="Times New Roman" w:cs="Times New Roman"/>
          <w:sz w:val="24"/>
          <w:szCs w:val="24"/>
        </w:rPr>
        <w:t>Додаток</w:t>
      </w:r>
    </w:p>
    <w:p w:rsidR="00E73D69" w:rsidRPr="00B14BD9" w:rsidRDefault="00E73D69" w:rsidP="00E73D69">
      <w:pPr>
        <w:spacing w:after="0"/>
        <w:ind w:left="6237"/>
        <w:jc w:val="both"/>
        <w:rPr>
          <w:rFonts w:ascii="Times New Roman" w:eastAsia="Times New Roman" w:hAnsi="Times New Roman" w:cs="Times New Roman"/>
          <w:sz w:val="24"/>
          <w:szCs w:val="24"/>
          <w:lang w:eastAsia="ru-RU"/>
        </w:rPr>
      </w:pPr>
      <w:r w:rsidRPr="00B14BD9">
        <w:rPr>
          <w:rFonts w:ascii="Times New Roman" w:hAnsi="Times New Roman" w:cs="Times New Roman"/>
          <w:sz w:val="24"/>
          <w:szCs w:val="24"/>
        </w:rPr>
        <w:t xml:space="preserve">до рішення </w:t>
      </w:r>
      <w:bookmarkStart w:id="1" w:name="_Hlk93651935"/>
      <w:proofErr w:type="spellStart"/>
      <w:r w:rsidRPr="00B14BD9">
        <w:rPr>
          <w:rFonts w:ascii="Times New Roman" w:hAnsi="Times New Roman" w:cs="Times New Roman"/>
          <w:sz w:val="24"/>
          <w:szCs w:val="24"/>
        </w:rPr>
        <w:t>Крупецької</w:t>
      </w:r>
      <w:proofErr w:type="spellEnd"/>
      <w:r w:rsidRPr="00B14BD9">
        <w:rPr>
          <w:rFonts w:ascii="Times New Roman" w:hAnsi="Times New Roman" w:cs="Times New Roman"/>
          <w:sz w:val="24"/>
          <w:szCs w:val="24"/>
        </w:rPr>
        <w:t xml:space="preserve"> </w:t>
      </w:r>
      <w:bookmarkEnd w:id="1"/>
      <w:r>
        <w:rPr>
          <w:rFonts w:ascii="Times New Roman" w:hAnsi="Times New Roman" w:cs="Times New Roman"/>
          <w:sz w:val="24"/>
          <w:szCs w:val="24"/>
        </w:rPr>
        <w:t>сільської ради</w:t>
      </w:r>
    </w:p>
    <w:p w:rsidR="00E73D69" w:rsidRPr="00B14BD9" w:rsidRDefault="00E73D69" w:rsidP="00E73D69">
      <w:pPr>
        <w:spacing w:after="0"/>
        <w:ind w:left="6237" w:firstLine="27"/>
        <w:rPr>
          <w:rFonts w:ascii="Times New Roman" w:hAnsi="Times New Roman" w:cs="Times New Roman"/>
          <w:sz w:val="24"/>
          <w:szCs w:val="24"/>
        </w:rPr>
      </w:pPr>
      <w:r w:rsidRPr="00B14BD9">
        <w:rPr>
          <w:rFonts w:ascii="Times New Roman" w:hAnsi="Times New Roman" w:cs="Times New Roman"/>
          <w:sz w:val="24"/>
          <w:szCs w:val="24"/>
        </w:rPr>
        <w:t>ЗАТВЕРДЖЕНО</w:t>
      </w:r>
    </w:p>
    <w:p w:rsidR="00E73D69" w:rsidRPr="00B14BD9" w:rsidRDefault="00E73D69" w:rsidP="00E73D69">
      <w:pPr>
        <w:spacing w:after="0"/>
        <w:ind w:left="6237"/>
        <w:rPr>
          <w:rFonts w:ascii="Times New Roman" w:hAnsi="Times New Roman" w:cs="Times New Roman"/>
          <w:sz w:val="24"/>
          <w:szCs w:val="24"/>
        </w:rPr>
      </w:pPr>
      <w:r w:rsidRPr="00B14BD9">
        <w:rPr>
          <w:rFonts w:ascii="Times New Roman" w:hAnsi="Times New Roman" w:cs="Times New Roman"/>
          <w:sz w:val="24"/>
          <w:szCs w:val="24"/>
        </w:rPr>
        <w:t>Рішення</w:t>
      </w:r>
      <w:r>
        <w:rPr>
          <w:rFonts w:ascii="Times New Roman" w:hAnsi="Times New Roman" w:cs="Times New Roman"/>
          <w:sz w:val="24"/>
          <w:szCs w:val="24"/>
        </w:rPr>
        <w:t xml:space="preserve">м ХІХ сесії VІІІ скликання </w:t>
      </w:r>
      <w:r w:rsidRPr="00B14BD9">
        <w:rPr>
          <w:rFonts w:ascii="Times New Roman" w:hAnsi="Times New Roman" w:cs="Times New Roman"/>
          <w:sz w:val="24"/>
          <w:szCs w:val="24"/>
        </w:rPr>
        <w:t xml:space="preserve"> </w:t>
      </w:r>
      <w:proofErr w:type="spellStart"/>
      <w:r w:rsidRPr="00B14BD9">
        <w:rPr>
          <w:rFonts w:ascii="Times New Roman" w:hAnsi="Times New Roman" w:cs="Times New Roman"/>
          <w:sz w:val="24"/>
          <w:szCs w:val="24"/>
        </w:rPr>
        <w:t>К</w:t>
      </w:r>
      <w:r>
        <w:rPr>
          <w:rFonts w:ascii="Times New Roman" w:hAnsi="Times New Roman" w:cs="Times New Roman"/>
          <w:sz w:val="24"/>
          <w:szCs w:val="24"/>
        </w:rPr>
        <w:t>рупецької</w:t>
      </w:r>
      <w:proofErr w:type="spellEnd"/>
      <w:r>
        <w:rPr>
          <w:rFonts w:ascii="Times New Roman" w:hAnsi="Times New Roman" w:cs="Times New Roman"/>
          <w:sz w:val="24"/>
          <w:szCs w:val="24"/>
        </w:rPr>
        <w:t xml:space="preserve"> сільської ради</w:t>
      </w:r>
    </w:p>
    <w:p w:rsidR="00E73D69" w:rsidRPr="00B14BD9" w:rsidRDefault="00E73D69" w:rsidP="00E73D69">
      <w:pPr>
        <w:spacing w:after="0"/>
        <w:ind w:left="6237"/>
        <w:rPr>
          <w:rFonts w:ascii="Times New Roman" w:hAnsi="Times New Roman" w:cs="Times New Roman"/>
          <w:sz w:val="24"/>
          <w:szCs w:val="24"/>
        </w:rPr>
      </w:pPr>
      <w:r w:rsidRPr="00B14BD9">
        <w:rPr>
          <w:rFonts w:ascii="Times New Roman" w:hAnsi="Times New Roman" w:cs="Times New Roman"/>
          <w:sz w:val="24"/>
          <w:szCs w:val="24"/>
        </w:rPr>
        <w:t>від 27.01.2022</w:t>
      </w:r>
      <w:r>
        <w:rPr>
          <w:rFonts w:ascii="Times New Roman" w:hAnsi="Times New Roman" w:cs="Times New Roman"/>
          <w:sz w:val="24"/>
          <w:szCs w:val="24"/>
        </w:rPr>
        <w:t xml:space="preserve"> №66</w:t>
      </w:r>
    </w:p>
    <w:p w:rsidR="00E73D69" w:rsidRPr="00B14BD9" w:rsidRDefault="00E73D69" w:rsidP="00E73D69">
      <w:pPr>
        <w:spacing w:after="0"/>
        <w:rPr>
          <w:rFonts w:ascii="Times New Roman" w:hAnsi="Times New Roman" w:cs="Times New Roman"/>
          <w:sz w:val="24"/>
          <w:szCs w:val="24"/>
        </w:rPr>
      </w:pPr>
    </w:p>
    <w:p w:rsidR="00E73D69" w:rsidRDefault="00E73D69" w:rsidP="00E73D69">
      <w:pPr>
        <w:spacing w:after="0"/>
        <w:ind w:left="360"/>
        <w:jc w:val="center"/>
        <w:rPr>
          <w:rFonts w:ascii="Times New Roman" w:hAnsi="Times New Roman" w:cs="Times New Roman"/>
          <w:b/>
          <w:sz w:val="24"/>
          <w:szCs w:val="24"/>
        </w:rPr>
      </w:pPr>
      <w:r w:rsidRPr="00B14BD9">
        <w:rPr>
          <w:rFonts w:ascii="Times New Roman" w:hAnsi="Times New Roman" w:cs="Times New Roman"/>
          <w:b/>
          <w:sz w:val="24"/>
          <w:szCs w:val="24"/>
        </w:rPr>
        <w:t xml:space="preserve">Програма сприяння розвитку добровільної пожежної охорони, </w:t>
      </w:r>
    </w:p>
    <w:p w:rsidR="00E73D69" w:rsidRPr="00B14BD9" w:rsidRDefault="00E73D69" w:rsidP="00E73D69">
      <w:pPr>
        <w:spacing w:after="0"/>
        <w:ind w:left="360"/>
        <w:jc w:val="center"/>
        <w:rPr>
          <w:rFonts w:ascii="Times New Roman" w:hAnsi="Times New Roman" w:cs="Times New Roman"/>
          <w:b/>
          <w:sz w:val="24"/>
          <w:szCs w:val="24"/>
        </w:rPr>
      </w:pPr>
      <w:r w:rsidRPr="00B14BD9">
        <w:rPr>
          <w:rFonts w:ascii="Times New Roman" w:hAnsi="Times New Roman" w:cs="Times New Roman"/>
          <w:b/>
          <w:sz w:val="24"/>
          <w:szCs w:val="24"/>
        </w:rPr>
        <w:t>популяризації добровольчого пожежного руху в населених пунктах</w:t>
      </w:r>
    </w:p>
    <w:p w:rsidR="00E73D69" w:rsidRPr="00B14BD9" w:rsidRDefault="00E73D69" w:rsidP="00E73D69">
      <w:pPr>
        <w:spacing w:after="0"/>
        <w:ind w:hanging="15"/>
        <w:jc w:val="center"/>
        <w:rPr>
          <w:rFonts w:ascii="Times New Roman" w:hAnsi="Times New Roman" w:cs="Times New Roman"/>
          <w:b/>
          <w:color w:val="FF0000"/>
          <w:sz w:val="24"/>
          <w:szCs w:val="24"/>
        </w:rPr>
      </w:pP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територіальної громади</w:t>
      </w:r>
      <w:r w:rsidRPr="00B14BD9">
        <w:rPr>
          <w:rFonts w:ascii="Times New Roman" w:hAnsi="Times New Roman" w:cs="Times New Roman"/>
          <w:sz w:val="24"/>
          <w:szCs w:val="24"/>
        </w:rPr>
        <w:t xml:space="preserve"> </w:t>
      </w:r>
      <w:r w:rsidRPr="00B14BD9">
        <w:rPr>
          <w:rFonts w:ascii="Times New Roman" w:hAnsi="Times New Roman" w:cs="Times New Roman"/>
          <w:b/>
          <w:sz w:val="24"/>
          <w:szCs w:val="24"/>
        </w:rPr>
        <w:t>на 2022 - 2026 роки</w:t>
      </w:r>
    </w:p>
    <w:p w:rsidR="00E73D69" w:rsidRPr="00B14BD9" w:rsidRDefault="00E73D69" w:rsidP="00E73D69">
      <w:pPr>
        <w:spacing w:after="0"/>
        <w:ind w:left="360"/>
        <w:jc w:val="center"/>
        <w:rPr>
          <w:rFonts w:ascii="Times New Roman" w:hAnsi="Times New Roman" w:cs="Times New Roman"/>
          <w:b/>
          <w:color w:val="FF0000"/>
          <w:sz w:val="24"/>
          <w:szCs w:val="24"/>
        </w:rPr>
      </w:pPr>
    </w:p>
    <w:p w:rsidR="00E73D69" w:rsidRPr="00B14BD9" w:rsidRDefault="00E73D69" w:rsidP="00E73D69">
      <w:pPr>
        <w:suppressAutoHyphens/>
        <w:spacing w:after="0"/>
        <w:ind w:left="720"/>
        <w:jc w:val="center"/>
        <w:rPr>
          <w:rFonts w:ascii="Times New Roman" w:hAnsi="Times New Roman" w:cs="Times New Roman"/>
          <w:b/>
          <w:color w:val="FF0000"/>
          <w:sz w:val="24"/>
          <w:szCs w:val="24"/>
        </w:rPr>
      </w:pPr>
      <w:r>
        <w:rPr>
          <w:rFonts w:ascii="Times New Roman" w:hAnsi="Times New Roman" w:cs="Times New Roman"/>
          <w:b/>
          <w:sz w:val="24"/>
          <w:szCs w:val="24"/>
        </w:rPr>
        <w:t>1.</w:t>
      </w:r>
      <w:r w:rsidRPr="00B14BD9">
        <w:rPr>
          <w:rFonts w:ascii="Times New Roman" w:hAnsi="Times New Roman" w:cs="Times New Roman"/>
          <w:b/>
          <w:sz w:val="24"/>
          <w:szCs w:val="24"/>
        </w:rPr>
        <w:t>ПАСПОРТ ПРОГРАМИ</w:t>
      </w:r>
    </w:p>
    <w:p w:rsidR="00E73D69" w:rsidRPr="00B14BD9" w:rsidRDefault="00E73D69" w:rsidP="00E73D69">
      <w:pPr>
        <w:spacing w:after="0"/>
        <w:ind w:left="360"/>
        <w:jc w:val="center"/>
        <w:rPr>
          <w:rFonts w:ascii="Times New Roman" w:hAnsi="Times New Roman" w:cs="Times New Roman"/>
          <w:b/>
          <w:color w:val="FF0000"/>
          <w:sz w:val="24"/>
          <w:szCs w:val="24"/>
        </w:rPr>
      </w:pPr>
    </w:p>
    <w:tbl>
      <w:tblPr>
        <w:tblW w:w="0" w:type="auto"/>
        <w:tblInd w:w="-176" w:type="dxa"/>
        <w:tblLayout w:type="fixed"/>
        <w:tblLook w:val="0000" w:firstRow="0" w:lastRow="0" w:firstColumn="0" w:lastColumn="0" w:noHBand="0" w:noVBand="0"/>
      </w:tblPr>
      <w:tblGrid>
        <w:gridCol w:w="632"/>
        <w:gridCol w:w="3468"/>
        <w:gridCol w:w="5965"/>
      </w:tblGrid>
      <w:tr w:rsidR="00E73D69" w:rsidRPr="00B14BD9" w:rsidTr="00BD40C3">
        <w:trPr>
          <w:trHeight w:val="340"/>
        </w:trPr>
        <w:tc>
          <w:tcPr>
            <w:tcW w:w="632"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spacing w:after="0"/>
              <w:jc w:val="center"/>
              <w:rPr>
                <w:rFonts w:ascii="Times New Roman" w:hAnsi="Times New Roman" w:cs="Times New Roman"/>
                <w:sz w:val="24"/>
                <w:szCs w:val="24"/>
              </w:rPr>
            </w:pPr>
            <w:r w:rsidRPr="00B14BD9">
              <w:rPr>
                <w:rFonts w:ascii="Times New Roman" w:hAnsi="Times New Roman" w:cs="Times New Roman"/>
                <w:sz w:val="24"/>
                <w:szCs w:val="24"/>
              </w:rPr>
              <w:t>1.</w:t>
            </w:r>
          </w:p>
        </w:tc>
        <w:tc>
          <w:tcPr>
            <w:tcW w:w="3468"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pStyle w:val="3"/>
              <w:jc w:val="both"/>
              <w:rPr>
                <w:sz w:val="24"/>
              </w:rPr>
            </w:pPr>
            <w:r w:rsidRPr="00B14BD9">
              <w:rPr>
                <w:b w:val="0"/>
                <w:bCs w:val="0"/>
                <w:sz w:val="24"/>
              </w:rPr>
              <w:t>Ініціатор розроблення програми</w:t>
            </w:r>
          </w:p>
        </w:tc>
        <w:tc>
          <w:tcPr>
            <w:tcW w:w="5965" w:type="dxa"/>
            <w:tcBorders>
              <w:top w:val="single" w:sz="4" w:space="0" w:color="000000"/>
              <w:left w:val="single" w:sz="4" w:space="0" w:color="000000"/>
              <w:bottom w:val="single" w:sz="4" w:space="0" w:color="000000"/>
              <w:right w:val="single" w:sz="4" w:space="0" w:color="000000"/>
            </w:tcBorders>
            <w:shd w:val="clear" w:color="auto" w:fill="auto"/>
          </w:tcPr>
          <w:p w:rsidR="00E73D69" w:rsidRPr="00B14BD9" w:rsidRDefault="00E73D69" w:rsidP="00BD40C3">
            <w:pPr>
              <w:spacing w:after="0"/>
              <w:jc w:val="both"/>
              <w:rPr>
                <w:rFonts w:ascii="Times New Roman" w:hAnsi="Times New Roman" w:cs="Times New Roman"/>
                <w:sz w:val="24"/>
                <w:szCs w:val="24"/>
              </w:rPr>
            </w:pPr>
            <w:r w:rsidRPr="00B14BD9">
              <w:rPr>
                <w:rFonts w:ascii="Times New Roman" w:hAnsi="Times New Roman" w:cs="Times New Roman"/>
                <w:bCs/>
                <w:sz w:val="24"/>
                <w:szCs w:val="24"/>
              </w:rPr>
              <w:t>Районна державна адміністрація, районна рада,  Шепетівське районне управління ДСНС України у Хмельницькій області</w:t>
            </w:r>
          </w:p>
        </w:tc>
      </w:tr>
      <w:tr w:rsidR="00E73D69" w:rsidRPr="00B14BD9" w:rsidTr="00BD40C3">
        <w:trPr>
          <w:trHeight w:val="340"/>
        </w:trPr>
        <w:tc>
          <w:tcPr>
            <w:tcW w:w="632"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spacing w:after="0"/>
              <w:jc w:val="center"/>
              <w:rPr>
                <w:rFonts w:ascii="Times New Roman" w:hAnsi="Times New Roman" w:cs="Times New Roman"/>
                <w:sz w:val="24"/>
                <w:szCs w:val="24"/>
              </w:rPr>
            </w:pPr>
            <w:r w:rsidRPr="00B14BD9">
              <w:rPr>
                <w:rFonts w:ascii="Times New Roman" w:hAnsi="Times New Roman" w:cs="Times New Roman"/>
                <w:sz w:val="24"/>
                <w:szCs w:val="24"/>
              </w:rPr>
              <w:t>2.</w:t>
            </w:r>
          </w:p>
        </w:tc>
        <w:tc>
          <w:tcPr>
            <w:tcW w:w="3468"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tabs>
                <w:tab w:val="left" w:pos="4536"/>
              </w:tabs>
              <w:autoSpaceDE w:val="0"/>
              <w:spacing w:after="0"/>
              <w:jc w:val="both"/>
              <w:rPr>
                <w:rFonts w:ascii="Times New Roman" w:hAnsi="Times New Roman" w:cs="Times New Roman"/>
                <w:sz w:val="24"/>
                <w:szCs w:val="24"/>
              </w:rPr>
            </w:pPr>
            <w:r w:rsidRPr="00B14BD9">
              <w:rPr>
                <w:rFonts w:ascii="Times New Roman" w:hAnsi="Times New Roman" w:cs="Times New Roman"/>
                <w:spacing w:val="-5"/>
                <w:sz w:val="24"/>
                <w:szCs w:val="24"/>
              </w:rPr>
              <w:t xml:space="preserve">Дата, номер і назва розпорядчого </w:t>
            </w:r>
            <w:r w:rsidRPr="00B14BD9">
              <w:rPr>
                <w:rFonts w:ascii="Times New Roman" w:hAnsi="Times New Roman" w:cs="Times New Roman"/>
                <w:spacing w:val="-7"/>
                <w:sz w:val="24"/>
                <w:szCs w:val="24"/>
              </w:rPr>
              <w:t xml:space="preserve">документа органу виконавчої влади </w:t>
            </w:r>
            <w:r w:rsidRPr="00B14BD9">
              <w:rPr>
                <w:rFonts w:ascii="Times New Roman" w:hAnsi="Times New Roman" w:cs="Times New Roman"/>
                <w:spacing w:val="-6"/>
                <w:sz w:val="24"/>
                <w:szCs w:val="24"/>
              </w:rPr>
              <w:t>про розроблення програми</w:t>
            </w:r>
          </w:p>
        </w:tc>
        <w:tc>
          <w:tcPr>
            <w:tcW w:w="5965" w:type="dxa"/>
            <w:tcBorders>
              <w:top w:val="single" w:sz="4" w:space="0" w:color="000000"/>
              <w:left w:val="single" w:sz="4" w:space="0" w:color="000000"/>
              <w:bottom w:val="single" w:sz="4" w:space="0" w:color="000000"/>
              <w:right w:val="single" w:sz="4" w:space="0" w:color="000000"/>
            </w:tcBorders>
            <w:shd w:val="clear" w:color="auto" w:fill="auto"/>
          </w:tcPr>
          <w:p w:rsidR="00E73D69" w:rsidRPr="00B14BD9" w:rsidRDefault="00E73D69" w:rsidP="00E73D69">
            <w:pPr>
              <w:pStyle w:val="3"/>
              <w:keepLines w:val="0"/>
              <w:numPr>
                <w:ilvl w:val="2"/>
                <w:numId w:val="1"/>
              </w:numPr>
              <w:shd w:val="clear" w:color="auto" w:fill="FFFFFF"/>
              <w:tabs>
                <w:tab w:val="clear" w:pos="1440"/>
                <w:tab w:val="num" w:pos="720"/>
              </w:tabs>
              <w:suppressAutoHyphens/>
              <w:spacing w:before="0"/>
              <w:ind w:left="0" w:firstLine="0"/>
              <w:jc w:val="both"/>
              <w:rPr>
                <w:sz w:val="24"/>
              </w:rPr>
            </w:pPr>
            <w:r w:rsidRPr="00B14BD9">
              <w:rPr>
                <w:b w:val="0"/>
                <w:bCs w:val="0"/>
                <w:sz w:val="24"/>
              </w:rPr>
              <w:t xml:space="preserve">Розпорядження голови Хмельницької обласної державної адміністрації від 28 жовтня 2021 року №767/2021-р «Про створення на території Хмельницької області підрозділів місцевих пожежних команд, добровільних формувань та центрів безпеки (розроблення програм розвитку)» </w:t>
            </w:r>
          </w:p>
        </w:tc>
      </w:tr>
      <w:tr w:rsidR="00E73D69" w:rsidRPr="00B14BD9" w:rsidTr="00BD40C3">
        <w:trPr>
          <w:trHeight w:val="920"/>
        </w:trPr>
        <w:tc>
          <w:tcPr>
            <w:tcW w:w="632"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spacing w:after="0"/>
              <w:jc w:val="center"/>
              <w:rPr>
                <w:rFonts w:ascii="Times New Roman" w:hAnsi="Times New Roman" w:cs="Times New Roman"/>
                <w:sz w:val="24"/>
                <w:szCs w:val="24"/>
              </w:rPr>
            </w:pPr>
            <w:r w:rsidRPr="00B14BD9">
              <w:rPr>
                <w:rFonts w:ascii="Times New Roman" w:hAnsi="Times New Roman" w:cs="Times New Roman"/>
                <w:sz w:val="24"/>
                <w:szCs w:val="24"/>
              </w:rPr>
              <w:t>3.</w:t>
            </w:r>
          </w:p>
        </w:tc>
        <w:tc>
          <w:tcPr>
            <w:tcW w:w="3468"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spacing w:after="0"/>
              <w:rPr>
                <w:rFonts w:ascii="Times New Roman" w:hAnsi="Times New Roman" w:cs="Times New Roman"/>
                <w:sz w:val="24"/>
                <w:szCs w:val="24"/>
              </w:rPr>
            </w:pPr>
            <w:r w:rsidRPr="00B14BD9">
              <w:rPr>
                <w:rFonts w:ascii="Times New Roman" w:hAnsi="Times New Roman" w:cs="Times New Roman"/>
                <w:sz w:val="24"/>
                <w:szCs w:val="24"/>
              </w:rPr>
              <w:t>Розробник програми</w:t>
            </w:r>
          </w:p>
        </w:tc>
        <w:tc>
          <w:tcPr>
            <w:tcW w:w="5965" w:type="dxa"/>
            <w:tcBorders>
              <w:top w:val="single" w:sz="4" w:space="0" w:color="000000"/>
              <w:left w:val="single" w:sz="4" w:space="0" w:color="000000"/>
              <w:bottom w:val="single" w:sz="4" w:space="0" w:color="000000"/>
              <w:right w:val="single" w:sz="4" w:space="0" w:color="000000"/>
            </w:tcBorders>
            <w:shd w:val="clear" w:color="auto" w:fill="auto"/>
          </w:tcPr>
          <w:p w:rsidR="00E73D69" w:rsidRPr="00B14BD9" w:rsidRDefault="00E73D69" w:rsidP="00BD40C3">
            <w:pPr>
              <w:spacing w:after="0"/>
              <w:jc w:val="both"/>
              <w:rPr>
                <w:rFonts w:ascii="Times New Roman" w:hAnsi="Times New Roman" w:cs="Times New Roman"/>
                <w:sz w:val="24"/>
                <w:szCs w:val="24"/>
              </w:rPr>
            </w:pPr>
            <w:r w:rsidRPr="00B14BD9">
              <w:rPr>
                <w:rFonts w:ascii="Times New Roman" w:hAnsi="Times New Roman" w:cs="Times New Roman"/>
                <w:sz w:val="24"/>
                <w:szCs w:val="24"/>
              </w:rPr>
              <w:t>Шепетівське районне управління Головного управління Державної служби України з надзвичайних ситуацій у Хмельницькій області</w:t>
            </w:r>
          </w:p>
        </w:tc>
      </w:tr>
      <w:tr w:rsidR="00E73D69" w:rsidRPr="00B14BD9" w:rsidTr="00BD40C3">
        <w:trPr>
          <w:trHeight w:val="239"/>
        </w:trPr>
        <w:tc>
          <w:tcPr>
            <w:tcW w:w="632"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spacing w:after="0"/>
              <w:jc w:val="center"/>
              <w:rPr>
                <w:rFonts w:ascii="Times New Roman" w:hAnsi="Times New Roman" w:cs="Times New Roman"/>
                <w:sz w:val="24"/>
                <w:szCs w:val="24"/>
              </w:rPr>
            </w:pPr>
            <w:r w:rsidRPr="00B14BD9">
              <w:rPr>
                <w:rFonts w:ascii="Times New Roman" w:hAnsi="Times New Roman" w:cs="Times New Roman"/>
                <w:sz w:val="24"/>
                <w:szCs w:val="24"/>
              </w:rPr>
              <w:t>4.</w:t>
            </w:r>
          </w:p>
        </w:tc>
        <w:tc>
          <w:tcPr>
            <w:tcW w:w="3468"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spacing w:after="0"/>
              <w:rPr>
                <w:rFonts w:ascii="Times New Roman" w:hAnsi="Times New Roman" w:cs="Times New Roman"/>
                <w:sz w:val="24"/>
                <w:szCs w:val="24"/>
              </w:rPr>
            </w:pPr>
            <w:proofErr w:type="spellStart"/>
            <w:r w:rsidRPr="00B14BD9">
              <w:rPr>
                <w:rFonts w:ascii="Times New Roman" w:hAnsi="Times New Roman" w:cs="Times New Roman"/>
                <w:sz w:val="24"/>
                <w:szCs w:val="24"/>
              </w:rPr>
              <w:t>Співрозробники</w:t>
            </w:r>
            <w:proofErr w:type="spellEnd"/>
            <w:r w:rsidRPr="00B14BD9">
              <w:rPr>
                <w:rFonts w:ascii="Times New Roman" w:hAnsi="Times New Roman" w:cs="Times New Roman"/>
                <w:sz w:val="24"/>
                <w:szCs w:val="24"/>
              </w:rPr>
              <w:t xml:space="preserve"> програми</w:t>
            </w:r>
          </w:p>
        </w:tc>
        <w:tc>
          <w:tcPr>
            <w:tcW w:w="5965" w:type="dxa"/>
            <w:tcBorders>
              <w:top w:val="single" w:sz="4" w:space="0" w:color="000000"/>
              <w:left w:val="single" w:sz="4" w:space="0" w:color="000000"/>
              <w:bottom w:val="single" w:sz="4" w:space="0" w:color="000000"/>
              <w:right w:val="single" w:sz="4" w:space="0" w:color="000000"/>
            </w:tcBorders>
            <w:shd w:val="clear" w:color="auto" w:fill="auto"/>
          </w:tcPr>
          <w:p w:rsidR="00E73D69" w:rsidRPr="00B14BD9" w:rsidRDefault="00E73D69" w:rsidP="00BD40C3">
            <w:pPr>
              <w:spacing w:after="0"/>
              <w:ind w:hanging="15"/>
              <w:jc w:val="both"/>
              <w:rPr>
                <w:rFonts w:ascii="Times New Roman" w:hAnsi="Times New Roman" w:cs="Times New Roman"/>
                <w:sz w:val="24"/>
                <w:szCs w:val="24"/>
              </w:rPr>
            </w:pPr>
            <w:bookmarkStart w:id="2" w:name="_Hlk93652499"/>
            <w:proofErr w:type="spellStart"/>
            <w:r w:rsidRPr="00B14BD9">
              <w:rPr>
                <w:rFonts w:ascii="Times New Roman" w:eastAsia="Times New Roman" w:hAnsi="Times New Roman" w:cs="Times New Roman"/>
                <w:sz w:val="24"/>
                <w:szCs w:val="24"/>
                <w:lang w:eastAsia="ru-RU"/>
              </w:rPr>
              <w:t>Крупецька</w:t>
            </w:r>
            <w:proofErr w:type="spellEnd"/>
            <w:r w:rsidRPr="00B14BD9">
              <w:rPr>
                <w:rFonts w:ascii="Times New Roman" w:eastAsia="Times New Roman" w:hAnsi="Times New Roman" w:cs="Times New Roman"/>
                <w:sz w:val="24"/>
                <w:szCs w:val="24"/>
                <w:lang w:eastAsia="ru-RU"/>
              </w:rPr>
              <w:t xml:space="preserve"> територіальна громада</w:t>
            </w:r>
            <w:bookmarkEnd w:id="2"/>
            <w:r w:rsidRPr="00B14BD9">
              <w:rPr>
                <w:rFonts w:ascii="Times New Roman" w:hAnsi="Times New Roman" w:cs="Times New Roman"/>
                <w:bCs/>
                <w:sz w:val="24"/>
                <w:szCs w:val="24"/>
              </w:rPr>
              <w:t>, Навчально - методичний центр цивільного захисту та безпеки життєдіяльності Хмельницької області</w:t>
            </w:r>
          </w:p>
        </w:tc>
      </w:tr>
      <w:tr w:rsidR="00E73D69" w:rsidRPr="00B14BD9" w:rsidTr="00BD40C3">
        <w:trPr>
          <w:trHeight w:val="178"/>
        </w:trPr>
        <w:tc>
          <w:tcPr>
            <w:tcW w:w="632"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spacing w:after="0"/>
              <w:jc w:val="center"/>
              <w:rPr>
                <w:rFonts w:ascii="Times New Roman" w:hAnsi="Times New Roman" w:cs="Times New Roman"/>
                <w:sz w:val="24"/>
                <w:szCs w:val="24"/>
              </w:rPr>
            </w:pPr>
            <w:r w:rsidRPr="00B14BD9">
              <w:rPr>
                <w:rFonts w:ascii="Times New Roman" w:hAnsi="Times New Roman" w:cs="Times New Roman"/>
                <w:sz w:val="24"/>
                <w:szCs w:val="24"/>
              </w:rPr>
              <w:t>5.</w:t>
            </w:r>
          </w:p>
        </w:tc>
        <w:tc>
          <w:tcPr>
            <w:tcW w:w="3468"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spacing w:after="0"/>
              <w:rPr>
                <w:rFonts w:ascii="Times New Roman" w:hAnsi="Times New Roman" w:cs="Times New Roman"/>
                <w:sz w:val="24"/>
                <w:szCs w:val="24"/>
              </w:rPr>
            </w:pPr>
            <w:r w:rsidRPr="00B14BD9">
              <w:rPr>
                <w:rFonts w:ascii="Times New Roman" w:hAnsi="Times New Roman" w:cs="Times New Roman"/>
                <w:sz w:val="24"/>
                <w:szCs w:val="24"/>
              </w:rPr>
              <w:t>Відповідальний виконавець програми</w:t>
            </w:r>
          </w:p>
        </w:tc>
        <w:tc>
          <w:tcPr>
            <w:tcW w:w="5965" w:type="dxa"/>
            <w:tcBorders>
              <w:top w:val="single" w:sz="4" w:space="0" w:color="000000"/>
              <w:left w:val="single" w:sz="4" w:space="0" w:color="000000"/>
              <w:bottom w:val="single" w:sz="4" w:space="0" w:color="000000"/>
              <w:right w:val="single" w:sz="4" w:space="0" w:color="000000"/>
            </w:tcBorders>
            <w:shd w:val="clear" w:color="auto" w:fill="auto"/>
          </w:tcPr>
          <w:p w:rsidR="00E73D69" w:rsidRPr="00B14BD9" w:rsidRDefault="00E73D69" w:rsidP="00BD40C3">
            <w:pPr>
              <w:spacing w:after="0"/>
              <w:ind w:hanging="15"/>
              <w:rPr>
                <w:rFonts w:ascii="Times New Roman" w:hAnsi="Times New Roman" w:cs="Times New Roman"/>
                <w:color w:val="000000"/>
                <w:sz w:val="24"/>
                <w:szCs w:val="24"/>
              </w:rPr>
            </w:pPr>
            <w:proofErr w:type="spellStart"/>
            <w:r w:rsidRPr="00B14BD9">
              <w:rPr>
                <w:rFonts w:ascii="Times New Roman" w:eastAsia="Times New Roman" w:hAnsi="Times New Roman" w:cs="Times New Roman"/>
                <w:sz w:val="24"/>
                <w:szCs w:val="24"/>
                <w:lang w:eastAsia="ru-RU"/>
              </w:rPr>
              <w:t>Крупецька</w:t>
            </w:r>
            <w:proofErr w:type="spellEnd"/>
            <w:r w:rsidRPr="00B14BD9">
              <w:rPr>
                <w:rFonts w:ascii="Times New Roman" w:eastAsia="Times New Roman" w:hAnsi="Times New Roman" w:cs="Times New Roman"/>
                <w:sz w:val="24"/>
                <w:szCs w:val="24"/>
                <w:lang w:eastAsia="ru-RU"/>
              </w:rPr>
              <w:t xml:space="preserve"> територіальна громада</w:t>
            </w:r>
          </w:p>
        </w:tc>
      </w:tr>
      <w:tr w:rsidR="00E73D69" w:rsidRPr="00B14BD9" w:rsidTr="00BD40C3">
        <w:trPr>
          <w:trHeight w:val="697"/>
        </w:trPr>
        <w:tc>
          <w:tcPr>
            <w:tcW w:w="632"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spacing w:after="0"/>
              <w:jc w:val="center"/>
              <w:rPr>
                <w:rFonts w:ascii="Times New Roman" w:hAnsi="Times New Roman" w:cs="Times New Roman"/>
                <w:sz w:val="24"/>
                <w:szCs w:val="24"/>
              </w:rPr>
            </w:pPr>
            <w:r w:rsidRPr="00B14BD9">
              <w:rPr>
                <w:rFonts w:ascii="Times New Roman" w:hAnsi="Times New Roman" w:cs="Times New Roman"/>
                <w:sz w:val="24"/>
                <w:szCs w:val="24"/>
              </w:rPr>
              <w:t>6.</w:t>
            </w:r>
          </w:p>
        </w:tc>
        <w:tc>
          <w:tcPr>
            <w:tcW w:w="3468"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spacing w:after="0"/>
              <w:rPr>
                <w:rFonts w:ascii="Times New Roman" w:hAnsi="Times New Roman" w:cs="Times New Roman"/>
                <w:sz w:val="24"/>
                <w:szCs w:val="24"/>
              </w:rPr>
            </w:pPr>
            <w:r w:rsidRPr="00B14BD9">
              <w:rPr>
                <w:rFonts w:ascii="Times New Roman" w:hAnsi="Times New Roman" w:cs="Times New Roman"/>
                <w:sz w:val="24"/>
                <w:szCs w:val="24"/>
              </w:rPr>
              <w:t>Учасники програми</w:t>
            </w:r>
          </w:p>
        </w:tc>
        <w:tc>
          <w:tcPr>
            <w:tcW w:w="5965" w:type="dxa"/>
            <w:tcBorders>
              <w:top w:val="single" w:sz="4" w:space="0" w:color="000000"/>
              <w:left w:val="single" w:sz="4" w:space="0" w:color="000000"/>
              <w:bottom w:val="single" w:sz="4" w:space="0" w:color="000000"/>
              <w:right w:val="single" w:sz="4" w:space="0" w:color="000000"/>
            </w:tcBorders>
            <w:shd w:val="clear" w:color="auto" w:fill="auto"/>
          </w:tcPr>
          <w:p w:rsidR="00E73D69" w:rsidRPr="00B14BD9" w:rsidRDefault="00E73D69" w:rsidP="00BD40C3">
            <w:pPr>
              <w:spacing w:after="0"/>
              <w:ind w:right="176" w:firstLine="45"/>
              <w:jc w:val="both"/>
              <w:rPr>
                <w:rFonts w:ascii="Times New Roman" w:hAnsi="Times New Roman" w:cs="Times New Roman"/>
                <w:sz w:val="24"/>
                <w:szCs w:val="24"/>
              </w:rPr>
            </w:pPr>
            <w:proofErr w:type="spellStart"/>
            <w:r w:rsidRPr="00B14BD9">
              <w:rPr>
                <w:rFonts w:ascii="Times New Roman" w:eastAsia="Times New Roman" w:hAnsi="Times New Roman" w:cs="Times New Roman"/>
                <w:sz w:val="24"/>
                <w:szCs w:val="24"/>
                <w:lang w:eastAsia="ru-RU"/>
              </w:rPr>
              <w:t>Крупецька</w:t>
            </w:r>
            <w:proofErr w:type="spellEnd"/>
            <w:r w:rsidRPr="00B14BD9">
              <w:rPr>
                <w:rFonts w:ascii="Times New Roman" w:eastAsia="Times New Roman" w:hAnsi="Times New Roman" w:cs="Times New Roman"/>
                <w:sz w:val="24"/>
                <w:szCs w:val="24"/>
                <w:lang w:eastAsia="ru-RU"/>
              </w:rPr>
              <w:t xml:space="preserve"> територіальна громада</w:t>
            </w:r>
            <w:r w:rsidRPr="00B14BD9">
              <w:rPr>
                <w:rFonts w:ascii="Times New Roman" w:hAnsi="Times New Roman" w:cs="Times New Roman"/>
                <w:sz w:val="24"/>
                <w:szCs w:val="24"/>
              </w:rPr>
              <w:t xml:space="preserve">, Шепетівське районне управління, 5 ДПРЗ Головного управління Державної служби України з надзвичайних ситуацій </w:t>
            </w:r>
            <w:r w:rsidRPr="00B14BD9">
              <w:rPr>
                <w:rFonts w:ascii="Times New Roman" w:hAnsi="Times New Roman" w:cs="Times New Roman"/>
                <w:sz w:val="24"/>
                <w:szCs w:val="24"/>
              </w:rPr>
              <w:lastRenderedPageBreak/>
              <w:t>в області, Навчально-консультаційний пункт м. Шепетівка Н</w:t>
            </w:r>
            <w:r w:rsidRPr="00B14BD9">
              <w:rPr>
                <w:rFonts w:ascii="Times New Roman" w:hAnsi="Times New Roman" w:cs="Times New Roman"/>
                <w:bCs/>
                <w:sz w:val="24"/>
                <w:szCs w:val="24"/>
              </w:rPr>
              <w:t xml:space="preserve">авчально - методичного центру цивільного захисту та безпеки життєдіяльності Хмельницької області, </w:t>
            </w:r>
            <w:r w:rsidRPr="00B14BD9">
              <w:rPr>
                <w:rFonts w:ascii="Times New Roman" w:hAnsi="Times New Roman" w:cs="Times New Roman"/>
                <w:iCs/>
                <w:sz w:val="24"/>
                <w:szCs w:val="24"/>
              </w:rPr>
              <w:t>суб’єкти господарювання, підприємства, установи та організації, громадські об’єднання</w:t>
            </w:r>
          </w:p>
        </w:tc>
      </w:tr>
      <w:tr w:rsidR="00E73D69" w:rsidRPr="00B14BD9" w:rsidTr="00BD40C3">
        <w:trPr>
          <w:trHeight w:val="320"/>
        </w:trPr>
        <w:tc>
          <w:tcPr>
            <w:tcW w:w="632"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spacing w:after="0"/>
              <w:jc w:val="center"/>
              <w:rPr>
                <w:rFonts w:ascii="Times New Roman" w:hAnsi="Times New Roman" w:cs="Times New Roman"/>
                <w:sz w:val="24"/>
                <w:szCs w:val="24"/>
              </w:rPr>
            </w:pPr>
            <w:r w:rsidRPr="00B14BD9">
              <w:rPr>
                <w:rFonts w:ascii="Times New Roman" w:hAnsi="Times New Roman" w:cs="Times New Roman"/>
                <w:sz w:val="24"/>
                <w:szCs w:val="24"/>
              </w:rPr>
              <w:lastRenderedPageBreak/>
              <w:t>7.</w:t>
            </w:r>
          </w:p>
        </w:tc>
        <w:tc>
          <w:tcPr>
            <w:tcW w:w="3468"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spacing w:after="0"/>
              <w:jc w:val="both"/>
              <w:rPr>
                <w:rFonts w:ascii="Times New Roman" w:hAnsi="Times New Roman" w:cs="Times New Roman"/>
                <w:sz w:val="24"/>
                <w:szCs w:val="24"/>
              </w:rPr>
            </w:pPr>
            <w:r w:rsidRPr="00B14BD9">
              <w:rPr>
                <w:rFonts w:ascii="Times New Roman" w:hAnsi="Times New Roman" w:cs="Times New Roman"/>
                <w:sz w:val="24"/>
                <w:szCs w:val="24"/>
              </w:rPr>
              <w:t>Термін реалізації програми</w:t>
            </w:r>
          </w:p>
        </w:tc>
        <w:tc>
          <w:tcPr>
            <w:tcW w:w="5965" w:type="dxa"/>
            <w:tcBorders>
              <w:top w:val="single" w:sz="4" w:space="0" w:color="000000"/>
              <w:left w:val="single" w:sz="4" w:space="0" w:color="000000"/>
              <w:bottom w:val="single" w:sz="4" w:space="0" w:color="000000"/>
              <w:right w:val="single" w:sz="4" w:space="0" w:color="000000"/>
            </w:tcBorders>
            <w:shd w:val="clear" w:color="auto" w:fill="auto"/>
          </w:tcPr>
          <w:p w:rsidR="00E73D69" w:rsidRPr="00B14BD9" w:rsidRDefault="00E73D69" w:rsidP="00BD40C3">
            <w:pPr>
              <w:spacing w:after="0"/>
              <w:rPr>
                <w:rFonts w:ascii="Times New Roman" w:hAnsi="Times New Roman" w:cs="Times New Roman"/>
                <w:sz w:val="24"/>
                <w:szCs w:val="24"/>
              </w:rPr>
            </w:pPr>
            <w:r w:rsidRPr="00B14BD9">
              <w:rPr>
                <w:rFonts w:ascii="Times New Roman" w:hAnsi="Times New Roman" w:cs="Times New Roman"/>
                <w:sz w:val="24"/>
                <w:szCs w:val="24"/>
              </w:rPr>
              <w:t>2022</w:t>
            </w:r>
            <w:r>
              <w:rPr>
                <w:rFonts w:ascii="Times New Roman" w:hAnsi="Times New Roman" w:cs="Times New Roman"/>
                <w:sz w:val="24"/>
                <w:szCs w:val="24"/>
              </w:rPr>
              <w:t xml:space="preserve"> </w:t>
            </w:r>
            <w:r w:rsidRPr="00B14BD9">
              <w:rPr>
                <w:rFonts w:ascii="Times New Roman" w:hAnsi="Times New Roman" w:cs="Times New Roman"/>
                <w:sz w:val="24"/>
                <w:szCs w:val="24"/>
              </w:rPr>
              <w:t>-</w:t>
            </w:r>
            <w:r>
              <w:rPr>
                <w:rFonts w:ascii="Times New Roman" w:hAnsi="Times New Roman" w:cs="Times New Roman"/>
                <w:sz w:val="24"/>
                <w:szCs w:val="24"/>
              </w:rPr>
              <w:t xml:space="preserve"> </w:t>
            </w:r>
            <w:r w:rsidRPr="00B14BD9">
              <w:rPr>
                <w:rFonts w:ascii="Times New Roman" w:hAnsi="Times New Roman" w:cs="Times New Roman"/>
                <w:sz w:val="24"/>
                <w:szCs w:val="24"/>
              </w:rPr>
              <w:t>2026 роки</w:t>
            </w:r>
          </w:p>
        </w:tc>
      </w:tr>
      <w:tr w:rsidR="00E73D69" w:rsidRPr="00B14BD9" w:rsidTr="00BD40C3">
        <w:trPr>
          <w:trHeight w:val="340"/>
        </w:trPr>
        <w:tc>
          <w:tcPr>
            <w:tcW w:w="632"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spacing w:after="0"/>
              <w:jc w:val="center"/>
              <w:rPr>
                <w:rFonts w:ascii="Times New Roman" w:hAnsi="Times New Roman" w:cs="Times New Roman"/>
                <w:sz w:val="24"/>
                <w:szCs w:val="24"/>
              </w:rPr>
            </w:pPr>
            <w:r w:rsidRPr="00B14BD9">
              <w:rPr>
                <w:rFonts w:ascii="Times New Roman" w:hAnsi="Times New Roman" w:cs="Times New Roman"/>
                <w:sz w:val="24"/>
                <w:szCs w:val="24"/>
              </w:rPr>
              <w:t>8.</w:t>
            </w:r>
          </w:p>
        </w:tc>
        <w:tc>
          <w:tcPr>
            <w:tcW w:w="3468"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spacing w:after="0"/>
              <w:jc w:val="both"/>
              <w:rPr>
                <w:rFonts w:ascii="Times New Roman" w:hAnsi="Times New Roman" w:cs="Times New Roman"/>
                <w:sz w:val="24"/>
                <w:szCs w:val="24"/>
              </w:rPr>
            </w:pPr>
            <w:r w:rsidRPr="00B14BD9">
              <w:rPr>
                <w:rFonts w:ascii="Times New Roman" w:hAnsi="Times New Roman" w:cs="Times New Roman"/>
                <w:sz w:val="24"/>
                <w:szCs w:val="24"/>
              </w:rPr>
              <w:t>Перелік бюджетів, які беруть участь у виконанні Програми</w:t>
            </w:r>
          </w:p>
        </w:tc>
        <w:tc>
          <w:tcPr>
            <w:tcW w:w="5965" w:type="dxa"/>
            <w:tcBorders>
              <w:top w:val="single" w:sz="4" w:space="0" w:color="000000"/>
              <w:left w:val="single" w:sz="4" w:space="0" w:color="000000"/>
              <w:bottom w:val="single" w:sz="4" w:space="0" w:color="000000"/>
              <w:right w:val="single" w:sz="4" w:space="0" w:color="000000"/>
            </w:tcBorders>
            <w:shd w:val="clear" w:color="auto" w:fill="auto"/>
          </w:tcPr>
          <w:p w:rsidR="00E73D69" w:rsidRPr="00B14BD9" w:rsidRDefault="00E73D69" w:rsidP="00BD40C3">
            <w:pPr>
              <w:spacing w:after="0"/>
              <w:jc w:val="both"/>
              <w:rPr>
                <w:rFonts w:ascii="Times New Roman" w:hAnsi="Times New Roman" w:cs="Times New Roman"/>
                <w:sz w:val="24"/>
                <w:szCs w:val="24"/>
              </w:rPr>
            </w:pPr>
            <w:r w:rsidRPr="00B14BD9">
              <w:rPr>
                <w:rFonts w:ascii="Times New Roman" w:hAnsi="Times New Roman" w:cs="Times New Roman"/>
                <w:sz w:val="24"/>
                <w:szCs w:val="24"/>
              </w:rPr>
              <w:t>місцевий бюджет,  кошти суб’єктів господарювання та громадських об’єднань</w:t>
            </w:r>
          </w:p>
        </w:tc>
      </w:tr>
      <w:tr w:rsidR="00E73D69" w:rsidRPr="00B14BD9" w:rsidTr="00BD40C3">
        <w:trPr>
          <w:trHeight w:val="920"/>
        </w:trPr>
        <w:tc>
          <w:tcPr>
            <w:tcW w:w="632"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spacing w:after="0"/>
              <w:jc w:val="center"/>
              <w:rPr>
                <w:rFonts w:ascii="Times New Roman" w:hAnsi="Times New Roman" w:cs="Times New Roman"/>
                <w:sz w:val="24"/>
                <w:szCs w:val="24"/>
              </w:rPr>
            </w:pPr>
            <w:r w:rsidRPr="00B14BD9">
              <w:rPr>
                <w:rFonts w:ascii="Times New Roman" w:hAnsi="Times New Roman" w:cs="Times New Roman"/>
                <w:sz w:val="24"/>
                <w:szCs w:val="24"/>
              </w:rPr>
              <w:t>9.</w:t>
            </w:r>
          </w:p>
        </w:tc>
        <w:tc>
          <w:tcPr>
            <w:tcW w:w="3468" w:type="dxa"/>
            <w:tcBorders>
              <w:top w:val="single" w:sz="4" w:space="0" w:color="000000"/>
              <w:left w:val="single" w:sz="4" w:space="0" w:color="000000"/>
              <w:bottom w:val="single" w:sz="4" w:space="0" w:color="000000"/>
            </w:tcBorders>
            <w:shd w:val="clear" w:color="auto" w:fill="auto"/>
          </w:tcPr>
          <w:p w:rsidR="00E73D69" w:rsidRPr="00B14BD9" w:rsidRDefault="00E73D69" w:rsidP="00BD40C3">
            <w:pPr>
              <w:spacing w:after="0"/>
              <w:jc w:val="both"/>
              <w:rPr>
                <w:rFonts w:ascii="Times New Roman" w:hAnsi="Times New Roman" w:cs="Times New Roman"/>
                <w:sz w:val="24"/>
                <w:szCs w:val="24"/>
              </w:rPr>
            </w:pPr>
            <w:r w:rsidRPr="00B14BD9">
              <w:rPr>
                <w:rFonts w:ascii="Times New Roman" w:hAnsi="Times New Roman" w:cs="Times New Roman"/>
                <w:sz w:val="24"/>
                <w:szCs w:val="24"/>
              </w:rPr>
              <w:t>Загальний обсяг фінансових ресурсів, необхідних для реалізації програми, з обласного бюджету</w:t>
            </w:r>
          </w:p>
        </w:tc>
        <w:tc>
          <w:tcPr>
            <w:tcW w:w="5965" w:type="dxa"/>
            <w:tcBorders>
              <w:top w:val="single" w:sz="4" w:space="0" w:color="000000"/>
              <w:left w:val="single" w:sz="4" w:space="0" w:color="000000"/>
              <w:bottom w:val="single" w:sz="4" w:space="0" w:color="000000"/>
              <w:right w:val="single" w:sz="4" w:space="0" w:color="000000"/>
            </w:tcBorders>
            <w:shd w:val="clear" w:color="auto" w:fill="auto"/>
          </w:tcPr>
          <w:p w:rsidR="00E73D69" w:rsidRPr="00B14BD9" w:rsidRDefault="00E73D69" w:rsidP="00BD40C3">
            <w:pPr>
              <w:spacing w:after="0"/>
              <w:rPr>
                <w:rFonts w:ascii="Times New Roman" w:hAnsi="Times New Roman" w:cs="Times New Roman"/>
                <w:color w:val="FF0000"/>
                <w:sz w:val="24"/>
                <w:szCs w:val="24"/>
              </w:rPr>
            </w:pPr>
          </w:p>
          <w:p w:rsidR="00E73D69" w:rsidRPr="00B14BD9" w:rsidRDefault="00E73D69" w:rsidP="00BD40C3">
            <w:pPr>
              <w:spacing w:after="0"/>
              <w:rPr>
                <w:rFonts w:ascii="Times New Roman" w:hAnsi="Times New Roman" w:cs="Times New Roman"/>
                <w:sz w:val="24"/>
                <w:szCs w:val="24"/>
              </w:rPr>
            </w:pPr>
            <w:r w:rsidRPr="00B14BD9">
              <w:rPr>
                <w:rFonts w:ascii="Times New Roman" w:hAnsi="Times New Roman" w:cs="Times New Roman"/>
                <w:sz w:val="24"/>
                <w:szCs w:val="24"/>
              </w:rPr>
              <w:t>50,0 тис. гривень</w:t>
            </w:r>
          </w:p>
        </w:tc>
      </w:tr>
    </w:tbl>
    <w:p w:rsidR="00E73D69" w:rsidRPr="00B14BD9" w:rsidRDefault="00E73D69" w:rsidP="00E73D69">
      <w:pPr>
        <w:spacing w:after="0"/>
        <w:jc w:val="center"/>
        <w:rPr>
          <w:rFonts w:ascii="Times New Roman" w:hAnsi="Times New Roman" w:cs="Times New Roman"/>
          <w:b/>
          <w:color w:val="FF0000"/>
          <w:sz w:val="24"/>
          <w:szCs w:val="24"/>
        </w:rPr>
      </w:pPr>
    </w:p>
    <w:p w:rsidR="00E73D69" w:rsidRPr="00B14BD9" w:rsidRDefault="00E73D69" w:rsidP="00E73D69">
      <w:pPr>
        <w:spacing w:after="0"/>
        <w:ind w:hanging="15"/>
        <w:jc w:val="both"/>
        <w:rPr>
          <w:rFonts w:ascii="Times New Roman" w:hAnsi="Times New Roman" w:cs="Times New Roman"/>
          <w:sz w:val="24"/>
          <w:szCs w:val="24"/>
        </w:rPr>
      </w:pPr>
      <w:r w:rsidRPr="00B14BD9">
        <w:rPr>
          <w:rFonts w:ascii="Times New Roman" w:hAnsi="Times New Roman" w:cs="Times New Roman"/>
          <w:sz w:val="24"/>
          <w:szCs w:val="24"/>
        </w:rPr>
        <w:t xml:space="preserve">Відповідно до Закону України «Про стратегічну екологічну оцінку» програма сприяння розвитку місцевої та добровільної пожежної охорони, популяризації добровольчого пожежного руху в населених пунктах </w:t>
      </w:r>
      <w:bookmarkStart w:id="3" w:name="_Hlk93652560"/>
      <w:proofErr w:type="spellStart"/>
      <w:r w:rsidRPr="00B14BD9">
        <w:rPr>
          <w:rFonts w:ascii="Times New Roman" w:eastAsia="Times New Roman" w:hAnsi="Times New Roman" w:cs="Times New Roman"/>
          <w:sz w:val="24"/>
          <w:szCs w:val="24"/>
          <w:lang w:eastAsia="ru-RU"/>
        </w:rPr>
        <w:t>Крупецької</w:t>
      </w:r>
      <w:proofErr w:type="spellEnd"/>
      <w:r w:rsidRPr="00B14BD9">
        <w:rPr>
          <w:rFonts w:ascii="Times New Roman" w:eastAsia="Times New Roman" w:hAnsi="Times New Roman" w:cs="Times New Roman"/>
          <w:sz w:val="24"/>
          <w:szCs w:val="24"/>
          <w:lang w:eastAsia="ru-RU"/>
        </w:rPr>
        <w:t xml:space="preserve"> територіальної громади</w:t>
      </w:r>
      <w:bookmarkEnd w:id="3"/>
      <w:r w:rsidRPr="00B14BD9">
        <w:rPr>
          <w:rFonts w:ascii="Times New Roman" w:hAnsi="Times New Roman" w:cs="Times New Roman"/>
          <w:color w:val="FF0000"/>
          <w:sz w:val="24"/>
          <w:szCs w:val="24"/>
        </w:rPr>
        <w:t xml:space="preserve"> </w:t>
      </w:r>
      <w:r w:rsidRPr="00B14BD9">
        <w:rPr>
          <w:rFonts w:ascii="Times New Roman" w:hAnsi="Times New Roman" w:cs="Times New Roman"/>
          <w:sz w:val="24"/>
          <w:szCs w:val="24"/>
        </w:rPr>
        <w:t>на 2022 - 2026 роки не потребує стратегічної екологічної оцінки.</w:t>
      </w:r>
    </w:p>
    <w:p w:rsidR="00E73D69" w:rsidRPr="00B14BD9" w:rsidRDefault="00E73D69" w:rsidP="00E73D69">
      <w:pPr>
        <w:spacing w:after="0"/>
        <w:ind w:firstLine="567"/>
        <w:jc w:val="center"/>
        <w:rPr>
          <w:rFonts w:ascii="Times New Roman" w:hAnsi="Times New Roman" w:cs="Times New Roman"/>
          <w:b/>
          <w:bCs/>
          <w:sz w:val="24"/>
          <w:szCs w:val="24"/>
        </w:rPr>
      </w:pPr>
      <w:r w:rsidRPr="00B14BD9">
        <w:rPr>
          <w:rFonts w:ascii="Times New Roman" w:hAnsi="Times New Roman" w:cs="Times New Roman"/>
          <w:b/>
          <w:bCs/>
          <w:sz w:val="24"/>
          <w:szCs w:val="24"/>
        </w:rPr>
        <w:t>2. Загальні положення</w:t>
      </w:r>
    </w:p>
    <w:p w:rsidR="00E73D69" w:rsidRPr="00B14BD9" w:rsidRDefault="00E73D69" w:rsidP="00E73D69">
      <w:pPr>
        <w:shd w:val="clear" w:color="auto" w:fill="FFFFFF"/>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Відповідно до Концепції реформування місцевого самоврядування та територіальної організації влади в Україні, схваленою розпорядженням КМУ від</w:t>
      </w:r>
      <w:r w:rsidRPr="00B14BD9">
        <w:rPr>
          <w:rFonts w:ascii="Times New Roman" w:hAnsi="Times New Roman" w:cs="Times New Roman"/>
          <w:sz w:val="24"/>
          <w:szCs w:val="24"/>
        </w:rPr>
        <w:br/>
        <w:t>1 квітня 2014 року № 333-р, до повноважень органів місцевого самоврядування базового рівня (громад) віднесено питання забезпечення громадської безпеки, гасіння пожеж, надання послуг швидкої медичної допомоги та первинної охорони здоров’я.</w:t>
      </w:r>
    </w:p>
    <w:p w:rsidR="00E73D69" w:rsidRPr="00B14BD9" w:rsidRDefault="00E73D69" w:rsidP="00E73D69">
      <w:pPr>
        <w:shd w:val="clear" w:color="auto" w:fill="FFFFFF"/>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 xml:space="preserve">Згідно пункту 15.1.2 ДБН Б.2.2-12:2019 “Планування та забудова територій” розміщення </w:t>
      </w:r>
      <w:proofErr w:type="spellStart"/>
      <w:r w:rsidRPr="00B14BD9">
        <w:rPr>
          <w:rFonts w:ascii="Times New Roman" w:hAnsi="Times New Roman" w:cs="Times New Roman"/>
          <w:sz w:val="24"/>
          <w:szCs w:val="24"/>
        </w:rPr>
        <w:t>пожежно</w:t>
      </w:r>
      <w:proofErr w:type="spellEnd"/>
      <w:r w:rsidRPr="00B14BD9">
        <w:rPr>
          <w:rFonts w:ascii="Times New Roman" w:hAnsi="Times New Roman" w:cs="Times New Roman"/>
          <w:sz w:val="24"/>
          <w:szCs w:val="24"/>
        </w:rPr>
        <w:t xml:space="preserve">-рятувальних підрозділів (частин) та їх комплектація пожежною та аварійно-рятувальною технікою на забудованих територіях або таких, що плануються під забудову, визначається відповідно до вимог постанови Кабінету Міністрів України від 27 листопада 2013 року № 874 “Про затвердження критеріїв утворення державних </w:t>
      </w:r>
      <w:proofErr w:type="spellStart"/>
      <w:r w:rsidRPr="00B14BD9">
        <w:rPr>
          <w:rFonts w:ascii="Times New Roman" w:hAnsi="Times New Roman" w:cs="Times New Roman"/>
          <w:sz w:val="24"/>
          <w:szCs w:val="24"/>
        </w:rPr>
        <w:t>пожежно</w:t>
      </w:r>
      <w:proofErr w:type="spellEnd"/>
      <w:r w:rsidRPr="00B14BD9">
        <w:rPr>
          <w:rFonts w:ascii="Times New Roman" w:hAnsi="Times New Roman" w:cs="Times New Roman"/>
          <w:sz w:val="24"/>
          <w:szCs w:val="24"/>
        </w:rPr>
        <w:t xml:space="preserve">-рятувальних підрозділів (частин) </w:t>
      </w:r>
      <w:proofErr w:type="spellStart"/>
      <w:r w:rsidRPr="00B14BD9">
        <w:rPr>
          <w:rFonts w:ascii="Times New Roman" w:hAnsi="Times New Roman" w:cs="Times New Roman"/>
          <w:sz w:val="24"/>
          <w:szCs w:val="24"/>
        </w:rPr>
        <w:t>Оперативно</w:t>
      </w:r>
      <w:proofErr w:type="spellEnd"/>
      <w:r w:rsidRPr="00B14BD9">
        <w:rPr>
          <w:rFonts w:ascii="Times New Roman" w:hAnsi="Times New Roman" w:cs="Times New Roman"/>
          <w:sz w:val="24"/>
          <w:szCs w:val="24"/>
        </w:rPr>
        <w:t xml:space="preserve">-рятувальної служби цивільного захисту в адміністративно-територіальних одиницях та переліку суб'єктів господарювання, де утворюються такі підрозділи (частини)”, ДСТУ 8767 з урахуванням таких критеріїв як кількість людей – мешканців та району виїзду </w:t>
      </w:r>
      <w:proofErr w:type="spellStart"/>
      <w:r w:rsidRPr="00B14BD9">
        <w:rPr>
          <w:rFonts w:ascii="Times New Roman" w:hAnsi="Times New Roman" w:cs="Times New Roman"/>
          <w:sz w:val="24"/>
          <w:szCs w:val="24"/>
        </w:rPr>
        <w:t>пожежно</w:t>
      </w:r>
      <w:proofErr w:type="spellEnd"/>
      <w:r w:rsidRPr="00B14BD9">
        <w:rPr>
          <w:rFonts w:ascii="Times New Roman" w:hAnsi="Times New Roman" w:cs="Times New Roman"/>
          <w:sz w:val="24"/>
          <w:szCs w:val="24"/>
        </w:rPr>
        <w:t>-рятувального підрозділу, який визначається довжиною шляху слідування.</w:t>
      </w:r>
    </w:p>
    <w:p w:rsidR="00E73D69" w:rsidRPr="00B14BD9" w:rsidRDefault="00E73D69" w:rsidP="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Кількість основних пожежних автомобілів приймається відповідно до вимог ДСТУ 8767 “</w:t>
      </w:r>
      <w:proofErr w:type="spellStart"/>
      <w:r w:rsidRPr="00B14BD9">
        <w:rPr>
          <w:rFonts w:ascii="Times New Roman" w:hAnsi="Times New Roman" w:cs="Times New Roman"/>
          <w:sz w:val="24"/>
          <w:szCs w:val="24"/>
        </w:rPr>
        <w:t>Пожежно</w:t>
      </w:r>
      <w:proofErr w:type="spellEnd"/>
      <w:r w:rsidRPr="00B14BD9">
        <w:rPr>
          <w:rFonts w:ascii="Times New Roman" w:hAnsi="Times New Roman" w:cs="Times New Roman"/>
          <w:sz w:val="24"/>
          <w:szCs w:val="24"/>
        </w:rPr>
        <w:t xml:space="preserve">-рятувальні частини. Вимоги до дислокації та району виїзду, комплектування пожежними автомобілями та проектування”, але не менше визначених у таблиці 15.1, зокрема при кількості жителів міста або іншого поселення: до 1 тис. осіб - 1 автоцистерна або </w:t>
      </w:r>
      <w:proofErr w:type="spellStart"/>
      <w:r w:rsidRPr="00B14BD9">
        <w:rPr>
          <w:rFonts w:ascii="Times New Roman" w:hAnsi="Times New Roman" w:cs="Times New Roman"/>
          <w:sz w:val="24"/>
          <w:szCs w:val="24"/>
        </w:rPr>
        <w:t>автонасос</w:t>
      </w:r>
      <w:proofErr w:type="spellEnd"/>
      <w:r w:rsidRPr="00B14BD9">
        <w:rPr>
          <w:rFonts w:ascii="Times New Roman" w:hAnsi="Times New Roman" w:cs="Times New Roman"/>
          <w:sz w:val="24"/>
          <w:szCs w:val="24"/>
        </w:rPr>
        <w:t xml:space="preserve">; більше 1 до 7 тис. осіб - 2 автоцистерни або </w:t>
      </w:r>
      <w:proofErr w:type="spellStart"/>
      <w:r w:rsidRPr="00B14BD9">
        <w:rPr>
          <w:rFonts w:ascii="Times New Roman" w:hAnsi="Times New Roman" w:cs="Times New Roman"/>
          <w:sz w:val="24"/>
          <w:szCs w:val="24"/>
        </w:rPr>
        <w:t>автонасоси</w:t>
      </w:r>
      <w:proofErr w:type="spellEnd"/>
      <w:r w:rsidRPr="00B14BD9">
        <w:rPr>
          <w:rFonts w:ascii="Times New Roman" w:hAnsi="Times New Roman" w:cs="Times New Roman"/>
          <w:sz w:val="24"/>
          <w:szCs w:val="24"/>
        </w:rPr>
        <w:t xml:space="preserve">; </w:t>
      </w:r>
      <w:r w:rsidRPr="00B14BD9">
        <w:rPr>
          <w:rFonts w:ascii="Times New Roman" w:hAnsi="Times New Roman" w:cs="Times New Roman"/>
          <w:sz w:val="24"/>
          <w:szCs w:val="24"/>
        </w:rPr>
        <w:lastRenderedPageBreak/>
        <w:t xml:space="preserve">більше 8 до 20 тис. осіб - один на 4 тис. осіб (2-5 автоцистерн або </w:t>
      </w:r>
      <w:proofErr w:type="spellStart"/>
      <w:r w:rsidRPr="00B14BD9">
        <w:rPr>
          <w:rFonts w:ascii="Times New Roman" w:hAnsi="Times New Roman" w:cs="Times New Roman"/>
          <w:sz w:val="24"/>
          <w:szCs w:val="24"/>
        </w:rPr>
        <w:t>автонасосів</w:t>
      </w:r>
      <w:proofErr w:type="spellEnd"/>
      <w:r w:rsidRPr="00B14BD9">
        <w:rPr>
          <w:rFonts w:ascii="Times New Roman" w:hAnsi="Times New Roman" w:cs="Times New Roman"/>
          <w:sz w:val="24"/>
          <w:szCs w:val="24"/>
        </w:rPr>
        <w:t xml:space="preserve">); більше 21 до 50 тис. осіб - один на 5 тис. осіб  (5-10 автоцистерн або </w:t>
      </w:r>
      <w:proofErr w:type="spellStart"/>
      <w:r w:rsidRPr="00B14BD9">
        <w:rPr>
          <w:rFonts w:ascii="Times New Roman" w:hAnsi="Times New Roman" w:cs="Times New Roman"/>
          <w:sz w:val="24"/>
          <w:szCs w:val="24"/>
        </w:rPr>
        <w:t>автонасосів</w:t>
      </w:r>
      <w:proofErr w:type="spellEnd"/>
      <w:r w:rsidRPr="00B14BD9">
        <w:rPr>
          <w:rFonts w:ascii="Times New Roman" w:hAnsi="Times New Roman" w:cs="Times New Roman"/>
          <w:sz w:val="24"/>
          <w:szCs w:val="24"/>
        </w:rPr>
        <w:t>).</w:t>
      </w:r>
    </w:p>
    <w:p w:rsidR="00E73D69" w:rsidRPr="00B14BD9" w:rsidRDefault="00E73D69" w:rsidP="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 xml:space="preserve">Згідно пункту 15.1.3 ДБН Б.2.2-12:2019 “Планування та забудова територій”, постанови Кабінету Міністрів України від 27 листопада 2013 року № 874 “Про затвердження критеріїв утворення державних </w:t>
      </w:r>
      <w:proofErr w:type="spellStart"/>
      <w:r w:rsidRPr="00B14BD9">
        <w:rPr>
          <w:rFonts w:ascii="Times New Roman" w:hAnsi="Times New Roman" w:cs="Times New Roman"/>
          <w:sz w:val="24"/>
          <w:szCs w:val="24"/>
        </w:rPr>
        <w:t>пожежно</w:t>
      </w:r>
      <w:proofErr w:type="spellEnd"/>
      <w:r w:rsidRPr="00B14BD9">
        <w:rPr>
          <w:rFonts w:ascii="Times New Roman" w:hAnsi="Times New Roman" w:cs="Times New Roman"/>
          <w:sz w:val="24"/>
          <w:szCs w:val="24"/>
        </w:rPr>
        <w:t xml:space="preserve">-рятувальних підрозділів (частин) </w:t>
      </w:r>
      <w:proofErr w:type="spellStart"/>
      <w:r w:rsidRPr="00B14BD9">
        <w:rPr>
          <w:rFonts w:ascii="Times New Roman" w:hAnsi="Times New Roman" w:cs="Times New Roman"/>
          <w:sz w:val="24"/>
          <w:szCs w:val="24"/>
        </w:rPr>
        <w:t>Оперативно</w:t>
      </w:r>
      <w:proofErr w:type="spellEnd"/>
      <w:r w:rsidRPr="00B14BD9">
        <w:rPr>
          <w:rFonts w:ascii="Times New Roman" w:hAnsi="Times New Roman" w:cs="Times New Roman"/>
          <w:sz w:val="24"/>
          <w:szCs w:val="24"/>
        </w:rPr>
        <w:t>-рятувальної служби цивільного захисту в адміністративно-територіальних одиницях та переліку суб'єктів господарювання, де утворюються такі підрозділи (частини)”, ДСТУ 8767 “</w:t>
      </w:r>
      <w:proofErr w:type="spellStart"/>
      <w:r w:rsidRPr="00B14BD9">
        <w:rPr>
          <w:rFonts w:ascii="Times New Roman" w:hAnsi="Times New Roman" w:cs="Times New Roman"/>
          <w:sz w:val="24"/>
          <w:szCs w:val="24"/>
        </w:rPr>
        <w:t>Пожежно</w:t>
      </w:r>
      <w:proofErr w:type="spellEnd"/>
      <w:r w:rsidRPr="00B14BD9">
        <w:rPr>
          <w:rFonts w:ascii="Times New Roman" w:hAnsi="Times New Roman" w:cs="Times New Roman"/>
          <w:sz w:val="24"/>
          <w:szCs w:val="24"/>
        </w:rPr>
        <w:t xml:space="preserve">-рятувальні частини. Вимоги до дислокації та району виїзду, комплектування пожежними автомобілями та проектування” </w:t>
      </w:r>
      <w:proofErr w:type="spellStart"/>
      <w:r w:rsidRPr="00B14BD9">
        <w:rPr>
          <w:rFonts w:ascii="Times New Roman" w:hAnsi="Times New Roman" w:cs="Times New Roman"/>
          <w:sz w:val="24"/>
          <w:szCs w:val="24"/>
        </w:rPr>
        <w:t>пожежно</w:t>
      </w:r>
      <w:proofErr w:type="spellEnd"/>
      <w:r w:rsidRPr="00B14BD9">
        <w:rPr>
          <w:rFonts w:ascii="Times New Roman" w:hAnsi="Times New Roman" w:cs="Times New Roman"/>
          <w:sz w:val="24"/>
          <w:szCs w:val="24"/>
        </w:rPr>
        <w:t>-рятувальні підрозділи (частини) розміщуються:</w:t>
      </w:r>
    </w:p>
    <w:p w:rsidR="00E73D69" w:rsidRPr="00B14BD9" w:rsidRDefault="00E73D69" w:rsidP="00E73D69">
      <w:pPr>
        <w:spacing w:after="0"/>
        <w:ind w:firstLine="567"/>
        <w:jc w:val="both"/>
        <w:rPr>
          <w:rFonts w:ascii="Times New Roman" w:hAnsi="Times New Roman" w:cs="Times New Roman"/>
          <w:sz w:val="24"/>
          <w:szCs w:val="24"/>
          <w:lang w:val="ru-RU"/>
        </w:rPr>
      </w:pPr>
      <w:r w:rsidRPr="00B14BD9">
        <w:rPr>
          <w:rFonts w:ascii="Times New Roman" w:hAnsi="Times New Roman" w:cs="Times New Roman"/>
          <w:sz w:val="24"/>
          <w:szCs w:val="24"/>
        </w:rPr>
        <w:t xml:space="preserve">- із розрахунку району виїзду </w:t>
      </w:r>
      <w:proofErr w:type="spellStart"/>
      <w:r w:rsidRPr="00B14BD9">
        <w:rPr>
          <w:rFonts w:ascii="Times New Roman" w:hAnsi="Times New Roman" w:cs="Times New Roman"/>
          <w:sz w:val="24"/>
          <w:szCs w:val="24"/>
        </w:rPr>
        <w:t>пожежно</w:t>
      </w:r>
      <w:proofErr w:type="spellEnd"/>
      <w:r w:rsidRPr="00B14BD9">
        <w:rPr>
          <w:rFonts w:ascii="Times New Roman" w:hAnsi="Times New Roman" w:cs="Times New Roman"/>
          <w:sz w:val="24"/>
          <w:szCs w:val="24"/>
        </w:rPr>
        <w:t>-рятувального підрозділу не більше ніж 3 км у функціональних зонах населених пунктів згідно з вимогами розділу 5 по дорогах загального користування для міст та селищ;</w:t>
      </w:r>
    </w:p>
    <w:p w:rsidR="00E73D69" w:rsidRPr="00B14BD9" w:rsidRDefault="00E73D69" w:rsidP="00E73D69">
      <w:pPr>
        <w:spacing w:after="0"/>
        <w:ind w:firstLine="567"/>
        <w:jc w:val="both"/>
        <w:rPr>
          <w:rFonts w:ascii="Times New Roman" w:eastAsia="Times New Roman" w:hAnsi="Times New Roman" w:cs="Times New Roman"/>
          <w:sz w:val="24"/>
          <w:szCs w:val="24"/>
        </w:rPr>
      </w:pPr>
      <w:r w:rsidRPr="00B14BD9">
        <w:rPr>
          <w:rFonts w:ascii="Times New Roman" w:hAnsi="Times New Roman" w:cs="Times New Roman"/>
          <w:sz w:val="24"/>
          <w:szCs w:val="24"/>
        </w:rPr>
        <w:t xml:space="preserve">- із розрахунку прибуття </w:t>
      </w:r>
      <w:proofErr w:type="spellStart"/>
      <w:r w:rsidRPr="00B14BD9">
        <w:rPr>
          <w:rFonts w:ascii="Times New Roman" w:hAnsi="Times New Roman" w:cs="Times New Roman"/>
          <w:sz w:val="24"/>
          <w:szCs w:val="24"/>
        </w:rPr>
        <w:t>пожежно</w:t>
      </w:r>
      <w:proofErr w:type="spellEnd"/>
      <w:r w:rsidRPr="00B14BD9">
        <w:rPr>
          <w:rFonts w:ascii="Times New Roman" w:hAnsi="Times New Roman" w:cs="Times New Roman"/>
          <w:sz w:val="24"/>
          <w:szCs w:val="24"/>
        </w:rPr>
        <w:t>-рятувальних підрозділів до місця виклику за час, що не перевищує: для території міст та селищ міського типу - 10 хв; для сільських населених пунктів та за межами населених пунктів - 20 хв.</w:t>
      </w:r>
    </w:p>
    <w:p w:rsidR="00E73D69" w:rsidRPr="00B14BD9" w:rsidRDefault="00E73D69" w:rsidP="00E73D69">
      <w:pPr>
        <w:shd w:val="clear" w:color="auto" w:fill="FFFFFF"/>
        <w:spacing w:after="0"/>
        <w:ind w:firstLine="567"/>
        <w:jc w:val="both"/>
        <w:rPr>
          <w:rFonts w:ascii="Times New Roman" w:eastAsia="Times New Roman" w:hAnsi="Times New Roman" w:cs="Times New Roman"/>
          <w:sz w:val="24"/>
          <w:szCs w:val="24"/>
        </w:rPr>
      </w:pPr>
      <w:r w:rsidRPr="00B14BD9">
        <w:rPr>
          <w:rFonts w:ascii="Times New Roman" w:eastAsia="Times New Roman" w:hAnsi="Times New Roman" w:cs="Times New Roman"/>
          <w:sz w:val="24"/>
          <w:szCs w:val="24"/>
        </w:rPr>
        <w:t>Із врахуванням зазначених критеріїв в районі проведено моделювання перспективної мережі надання публічних сервісів і  послуг для забезпечення громадської безпеки та пожежної допомоги.</w:t>
      </w:r>
    </w:p>
    <w:p w:rsidR="00E73D69" w:rsidRPr="00B14BD9" w:rsidRDefault="00E73D69" w:rsidP="00E73D69">
      <w:pPr>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На території 11  населених пунктів громади відсутні пожежні автомобілі, а функції із гасіння пожеж на початковому етапі, та в подальшому спільно із державними та місцевими підрозділами, можуть виконувати добровільні пожежні формування із числа жителів громади.</w:t>
      </w:r>
    </w:p>
    <w:p w:rsidR="00E73D69" w:rsidRPr="00B14BD9" w:rsidRDefault="00E73D69" w:rsidP="00E73D69">
      <w:pPr>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 xml:space="preserve">В умовах реформування системи цивільного захисту в цілому, і обмеженого фінансування заходів, надзвичайно важливим і актуальним є комплексний підхід до формування основи для надання базових </w:t>
      </w:r>
      <w:proofErr w:type="spellStart"/>
      <w:r w:rsidRPr="00B14BD9">
        <w:rPr>
          <w:rFonts w:ascii="Times New Roman" w:hAnsi="Times New Roman" w:cs="Times New Roman"/>
          <w:sz w:val="24"/>
          <w:szCs w:val="24"/>
        </w:rPr>
        <w:t>безпекових</w:t>
      </w:r>
      <w:proofErr w:type="spellEnd"/>
      <w:r w:rsidRPr="00B14BD9">
        <w:rPr>
          <w:rFonts w:ascii="Times New Roman" w:hAnsi="Times New Roman" w:cs="Times New Roman"/>
          <w:sz w:val="24"/>
          <w:szCs w:val="24"/>
        </w:rPr>
        <w:t xml:space="preserve"> послуг на території громад. Одним із шляхів формування </w:t>
      </w:r>
      <w:proofErr w:type="spellStart"/>
      <w:r w:rsidRPr="00B14BD9">
        <w:rPr>
          <w:rFonts w:ascii="Times New Roman" w:hAnsi="Times New Roman" w:cs="Times New Roman"/>
          <w:sz w:val="24"/>
          <w:szCs w:val="24"/>
        </w:rPr>
        <w:t>безпекового</w:t>
      </w:r>
      <w:proofErr w:type="spellEnd"/>
      <w:r w:rsidRPr="00B14BD9">
        <w:rPr>
          <w:rFonts w:ascii="Times New Roman" w:hAnsi="Times New Roman" w:cs="Times New Roman"/>
          <w:sz w:val="24"/>
          <w:szCs w:val="24"/>
        </w:rPr>
        <w:t xml:space="preserve"> середовища в населених пунктах є залучення до цієї роботи жителів громад з активною життєвою позицією, популяризація та сприяння </w:t>
      </w:r>
      <w:r w:rsidRPr="00B14BD9">
        <w:rPr>
          <w:rFonts w:ascii="Times New Roman" w:hAnsi="Times New Roman" w:cs="Times New Roman"/>
          <w:bCs/>
          <w:sz w:val="24"/>
          <w:szCs w:val="24"/>
          <w:shd w:val="clear" w:color="auto" w:fill="FFFFFF"/>
        </w:rPr>
        <w:t>добровільному пожежному руху</w:t>
      </w:r>
      <w:r w:rsidRPr="00B14BD9">
        <w:rPr>
          <w:rFonts w:ascii="Times New Roman" w:hAnsi="Times New Roman" w:cs="Times New Roman"/>
          <w:sz w:val="24"/>
          <w:szCs w:val="24"/>
        </w:rPr>
        <w:t>. Так, функції із гасіння пожеж на початковому етапі, та в подальшому спільно із державними та місцевими пожежними підрозділами, можуть виконувати добровільні пожежні формування із числа жителів громади.</w:t>
      </w:r>
    </w:p>
    <w:p w:rsidR="00E73D69" w:rsidRPr="00B14BD9" w:rsidRDefault="00E73D69" w:rsidP="00E73D69">
      <w:pPr>
        <w:shd w:val="clear" w:color="auto" w:fill="FFFFFF"/>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 xml:space="preserve">Функціонування добровільних пожежних команд (дружин) є альтернативою створення підрозділів місцевої пожежної охорони, які передбачають щомісячне фінансування заходів, зокрема заробітної плати із нарахуваннями, оплати комунальних послуг та ін., не зважаючи на те, здійснювались виїзди на пожежі чи ні. В той час, за роботу добровольців на пожежі може здійснюватися оплата за фактично відпрацьований час та інші заходи стимулювання. </w:t>
      </w:r>
    </w:p>
    <w:p w:rsidR="00E73D69" w:rsidRPr="00B14BD9" w:rsidRDefault="00E73D69" w:rsidP="00E73D69">
      <w:pPr>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 xml:space="preserve">Зарубіжний досвід показує, що найбільш раціональним засобом протипожежного захисту на місцях та у регіонах є організація добровільної пожежної охорони. Добровільні </w:t>
      </w:r>
      <w:r w:rsidRPr="00B14BD9">
        <w:rPr>
          <w:rFonts w:ascii="Times New Roman" w:hAnsi="Times New Roman" w:cs="Times New Roman"/>
          <w:sz w:val="24"/>
          <w:szCs w:val="24"/>
        </w:rPr>
        <w:lastRenderedPageBreak/>
        <w:t xml:space="preserve">пожежні команди за чисельністю перевищують професійних пожежників і разом іншими створюють достатньо ефективну систему пожежної безпеки. </w:t>
      </w:r>
    </w:p>
    <w:p w:rsidR="00E73D69" w:rsidRPr="00B14BD9" w:rsidRDefault="00E73D69" w:rsidP="00E73D69">
      <w:pPr>
        <w:spacing w:after="0"/>
        <w:ind w:firstLine="567"/>
        <w:jc w:val="both"/>
        <w:rPr>
          <w:rFonts w:ascii="Times New Roman" w:eastAsia="Calibri" w:hAnsi="Times New Roman" w:cs="Times New Roman"/>
          <w:sz w:val="24"/>
          <w:szCs w:val="24"/>
          <w:lang w:eastAsia="en-US"/>
        </w:rPr>
      </w:pPr>
      <w:r w:rsidRPr="00B14BD9">
        <w:rPr>
          <w:rFonts w:ascii="Times New Roman" w:hAnsi="Times New Roman" w:cs="Times New Roman"/>
          <w:sz w:val="24"/>
          <w:szCs w:val="24"/>
        </w:rPr>
        <w:t xml:space="preserve">Завдяки ініціативі громад та тісній співпраці органів місцевого самоврядування, виконавчої влади, громадських організацій та Головного управління ДСНС України в області в 2017 році, в рамках програми «Децентралізація і територіальна консолідація в Україні», що фінансується Радою Європи, реалізовано </w:t>
      </w:r>
      <w:proofErr w:type="spellStart"/>
      <w:r w:rsidRPr="00B14BD9">
        <w:rPr>
          <w:rFonts w:ascii="Times New Roman" w:hAnsi="Times New Roman" w:cs="Times New Roman"/>
          <w:sz w:val="24"/>
          <w:szCs w:val="24"/>
        </w:rPr>
        <w:t>проєкт</w:t>
      </w:r>
      <w:proofErr w:type="spellEnd"/>
      <w:r w:rsidRPr="00B14BD9">
        <w:rPr>
          <w:rFonts w:ascii="Times New Roman" w:hAnsi="Times New Roman" w:cs="Times New Roman"/>
          <w:sz w:val="24"/>
          <w:szCs w:val="24"/>
        </w:rPr>
        <w:t xml:space="preserve"> “Формування ефективних добровільних пожежних дружин та створення розвинутої мережі МПО в населених пунктах на умовах міжмуніципального співробітництва </w:t>
      </w:r>
      <w:proofErr w:type="spellStart"/>
      <w:r w:rsidRPr="00B14BD9">
        <w:rPr>
          <w:rFonts w:ascii="Times New Roman" w:hAnsi="Times New Roman" w:cs="Times New Roman"/>
          <w:sz w:val="24"/>
          <w:szCs w:val="24"/>
        </w:rPr>
        <w:t>Дунаєвецької</w:t>
      </w:r>
      <w:proofErr w:type="spellEnd"/>
      <w:r w:rsidRPr="00B14BD9">
        <w:rPr>
          <w:rFonts w:ascii="Times New Roman" w:hAnsi="Times New Roman" w:cs="Times New Roman"/>
          <w:sz w:val="24"/>
          <w:szCs w:val="24"/>
        </w:rPr>
        <w:t xml:space="preserve"> міської, </w:t>
      </w:r>
      <w:proofErr w:type="spellStart"/>
      <w:r w:rsidRPr="00B14BD9">
        <w:rPr>
          <w:rFonts w:ascii="Times New Roman" w:hAnsi="Times New Roman" w:cs="Times New Roman"/>
          <w:sz w:val="24"/>
          <w:szCs w:val="24"/>
        </w:rPr>
        <w:t>Дунаєвецької</w:t>
      </w:r>
      <w:proofErr w:type="spellEnd"/>
      <w:r w:rsidRPr="00B14BD9">
        <w:rPr>
          <w:rFonts w:ascii="Times New Roman" w:hAnsi="Times New Roman" w:cs="Times New Roman"/>
          <w:sz w:val="24"/>
          <w:szCs w:val="24"/>
        </w:rPr>
        <w:t xml:space="preserve"> селищної, </w:t>
      </w:r>
      <w:proofErr w:type="spellStart"/>
      <w:r w:rsidRPr="00B14BD9">
        <w:rPr>
          <w:rFonts w:ascii="Times New Roman" w:hAnsi="Times New Roman" w:cs="Times New Roman"/>
          <w:sz w:val="24"/>
          <w:szCs w:val="24"/>
        </w:rPr>
        <w:t>Маківської</w:t>
      </w:r>
      <w:proofErr w:type="spellEnd"/>
      <w:r w:rsidRPr="00B14BD9">
        <w:rPr>
          <w:rFonts w:ascii="Times New Roman" w:hAnsi="Times New Roman" w:cs="Times New Roman"/>
          <w:sz w:val="24"/>
          <w:szCs w:val="24"/>
        </w:rPr>
        <w:t xml:space="preserve"> сільської рад об’єднаних територіальних громад та не об’єднаних сільських рад </w:t>
      </w:r>
      <w:proofErr w:type="spellStart"/>
      <w:r w:rsidRPr="00B14BD9">
        <w:rPr>
          <w:rFonts w:ascii="Times New Roman" w:hAnsi="Times New Roman" w:cs="Times New Roman"/>
          <w:sz w:val="24"/>
          <w:szCs w:val="24"/>
        </w:rPr>
        <w:t>Дунаєвецького</w:t>
      </w:r>
      <w:proofErr w:type="spellEnd"/>
      <w:r w:rsidRPr="00B14BD9">
        <w:rPr>
          <w:rFonts w:ascii="Times New Roman" w:hAnsi="Times New Roman" w:cs="Times New Roman"/>
          <w:sz w:val="24"/>
          <w:szCs w:val="24"/>
        </w:rPr>
        <w:t xml:space="preserve"> району Хмельницької області”.</w:t>
      </w:r>
    </w:p>
    <w:p w:rsidR="00E73D69" w:rsidRPr="00B14BD9" w:rsidRDefault="00E73D69" w:rsidP="00E73D69">
      <w:pPr>
        <w:pStyle w:val="af4"/>
        <w:spacing w:before="0" w:beforeAutospacing="0" w:after="0" w:afterAutospacing="0" w:line="276" w:lineRule="auto"/>
        <w:ind w:firstLine="567"/>
        <w:jc w:val="both"/>
        <w:rPr>
          <w:rFonts w:eastAsia="Calibri"/>
          <w:lang w:eastAsia="en-US"/>
        </w:rPr>
      </w:pPr>
      <w:r w:rsidRPr="00B14BD9">
        <w:rPr>
          <w:rFonts w:eastAsia="Calibri"/>
          <w:lang w:eastAsia="en-US"/>
        </w:rPr>
        <w:t xml:space="preserve">Реалізований </w:t>
      </w:r>
      <w:proofErr w:type="spellStart"/>
      <w:r w:rsidRPr="00B14BD9">
        <w:rPr>
          <w:rFonts w:eastAsia="Calibri"/>
          <w:lang w:eastAsia="en-US"/>
        </w:rPr>
        <w:t>проєкт</w:t>
      </w:r>
      <w:proofErr w:type="spellEnd"/>
      <w:r w:rsidRPr="00B14BD9">
        <w:rPr>
          <w:rFonts w:eastAsia="Calibri"/>
          <w:lang w:eastAsia="en-US"/>
        </w:rPr>
        <w:t>, аналогів якому немає на сьогодні, перший на теренах України, є не лише яскравим прикладом міжмуніципального співробітництва (на час реалізації об’єднав зусилля 4-х об’єднаних територіальних громад, 1-єї селищної і</w:t>
      </w:r>
    </w:p>
    <w:p w:rsidR="00E73D69" w:rsidRPr="00B14BD9" w:rsidRDefault="00E73D69" w:rsidP="00E73D69">
      <w:pPr>
        <w:pStyle w:val="af4"/>
        <w:spacing w:before="0" w:beforeAutospacing="0" w:after="0" w:afterAutospacing="0" w:line="276" w:lineRule="auto"/>
        <w:jc w:val="both"/>
        <w:rPr>
          <w:bCs/>
        </w:rPr>
      </w:pPr>
      <w:r w:rsidRPr="00B14BD9">
        <w:rPr>
          <w:rFonts w:eastAsia="Calibri"/>
          <w:lang w:eastAsia="en-US"/>
        </w:rPr>
        <w:t xml:space="preserve"> 4-х сільських </w:t>
      </w:r>
      <w:r w:rsidRPr="00B14BD9">
        <w:rPr>
          <w:rFonts w:eastAsia="Calibri"/>
          <w:bCs/>
          <w:lang w:eastAsia="en-US"/>
        </w:rPr>
        <w:t xml:space="preserve">рад), а й першим </w:t>
      </w:r>
      <w:proofErr w:type="spellStart"/>
      <w:r w:rsidRPr="00B14BD9">
        <w:rPr>
          <w:rFonts w:eastAsia="Calibri"/>
          <w:bCs/>
          <w:lang w:eastAsia="en-US"/>
        </w:rPr>
        <w:t>проєктом</w:t>
      </w:r>
      <w:proofErr w:type="spellEnd"/>
      <w:r w:rsidRPr="00B14BD9">
        <w:rPr>
          <w:rFonts w:eastAsia="Calibri"/>
          <w:bCs/>
          <w:lang w:eastAsia="en-US"/>
        </w:rPr>
        <w:t xml:space="preserve"> з </w:t>
      </w:r>
      <w:r w:rsidRPr="00B14BD9">
        <w:rPr>
          <w:rFonts w:eastAsia="Calibri"/>
          <w:lang w:eastAsia="en-US"/>
        </w:rPr>
        <w:t xml:space="preserve">поліпшення якості муніципальних послуг у сфері безпеки і реалізованим у стислі строки (менше 5 місяців). В рамках </w:t>
      </w:r>
      <w:proofErr w:type="spellStart"/>
      <w:r w:rsidRPr="00B14BD9">
        <w:rPr>
          <w:rFonts w:eastAsia="Calibri"/>
          <w:lang w:eastAsia="en-US"/>
        </w:rPr>
        <w:t>проєкту</w:t>
      </w:r>
      <w:proofErr w:type="spellEnd"/>
      <w:r w:rsidRPr="00B14BD9">
        <w:rPr>
          <w:rFonts w:eastAsia="Calibri"/>
          <w:lang w:eastAsia="en-US"/>
        </w:rPr>
        <w:t xml:space="preserve"> створено 38 добровільних пожежних дружин, що охопили всю територію колишнього </w:t>
      </w:r>
      <w:proofErr w:type="spellStart"/>
      <w:r w:rsidRPr="00B14BD9">
        <w:rPr>
          <w:rFonts w:eastAsia="Calibri"/>
          <w:lang w:eastAsia="en-US"/>
        </w:rPr>
        <w:t>Дунаєвецького</w:t>
      </w:r>
      <w:proofErr w:type="spellEnd"/>
      <w:r w:rsidRPr="00B14BD9">
        <w:rPr>
          <w:rFonts w:eastAsia="Calibri"/>
          <w:lang w:eastAsia="en-US"/>
        </w:rPr>
        <w:t xml:space="preserve"> району. </w:t>
      </w:r>
    </w:p>
    <w:p w:rsidR="00E73D69" w:rsidRPr="00B14BD9" w:rsidRDefault="00E73D69" w:rsidP="00E73D69">
      <w:pPr>
        <w:spacing w:after="0"/>
        <w:ind w:firstLine="567"/>
        <w:jc w:val="both"/>
        <w:rPr>
          <w:rFonts w:ascii="Times New Roman" w:hAnsi="Times New Roman" w:cs="Times New Roman"/>
          <w:sz w:val="24"/>
          <w:szCs w:val="24"/>
        </w:rPr>
      </w:pPr>
      <w:r w:rsidRPr="00B14BD9">
        <w:rPr>
          <w:rFonts w:ascii="Times New Roman" w:hAnsi="Times New Roman" w:cs="Times New Roman"/>
          <w:bCs/>
          <w:sz w:val="24"/>
          <w:szCs w:val="24"/>
        </w:rPr>
        <w:t xml:space="preserve">Крім того, у 2019 році на території області за підтримки </w:t>
      </w:r>
      <w:r w:rsidRPr="00B14BD9">
        <w:rPr>
          <w:rFonts w:ascii="Times New Roman" w:hAnsi="Times New Roman" w:cs="Times New Roman"/>
          <w:sz w:val="24"/>
          <w:szCs w:val="24"/>
        </w:rPr>
        <w:t xml:space="preserve">Асоціації добровільних пожежних команд Республіки Польща та Програми «U-LEAD з Європою» в рамках </w:t>
      </w:r>
      <w:proofErr w:type="spellStart"/>
      <w:r w:rsidRPr="00B14BD9">
        <w:rPr>
          <w:rFonts w:ascii="Times New Roman" w:hAnsi="Times New Roman" w:cs="Times New Roman"/>
          <w:sz w:val="24"/>
          <w:szCs w:val="24"/>
        </w:rPr>
        <w:t>проєкту</w:t>
      </w:r>
      <w:proofErr w:type="spellEnd"/>
      <w:r w:rsidRPr="00B14BD9">
        <w:rPr>
          <w:rFonts w:ascii="Times New Roman" w:hAnsi="Times New Roman" w:cs="Times New Roman"/>
          <w:sz w:val="24"/>
          <w:szCs w:val="24"/>
        </w:rPr>
        <w:t xml:space="preserve"> «Вдосконалення цивільного захисту в об’єднаних територіальних громадах України», </w:t>
      </w:r>
      <w:r w:rsidRPr="00B14BD9">
        <w:rPr>
          <w:rFonts w:ascii="Times New Roman" w:hAnsi="Times New Roman" w:cs="Times New Roman"/>
          <w:bCs/>
          <w:sz w:val="24"/>
          <w:szCs w:val="24"/>
        </w:rPr>
        <w:t xml:space="preserve">створено 5 добровільних пожежних дружин (по 12 чоловік у кожній), які забезпечують реагування пліч-о-пліч з працівниками МПО Кам’янець-Подільської, </w:t>
      </w:r>
      <w:proofErr w:type="spellStart"/>
      <w:r w:rsidRPr="00B14BD9">
        <w:rPr>
          <w:rFonts w:ascii="Times New Roman" w:hAnsi="Times New Roman" w:cs="Times New Roman"/>
          <w:bCs/>
          <w:sz w:val="24"/>
          <w:szCs w:val="24"/>
        </w:rPr>
        <w:t>Летичівської</w:t>
      </w:r>
      <w:proofErr w:type="spellEnd"/>
      <w:r w:rsidRPr="00B14BD9">
        <w:rPr>
          <w:rFonts w:ascii="Times New Roman" w:hAnsi="Times New Roman" w:cs="Times New Roman"/>
          <w:bCs/>
          <w:sz w:val="24"/>
          <w:szCs w:val="24"/>
        </w:rPr>
        <w:t xml:space="preserve">, </w:t>
      </w:r>
      <w:proofErr w:type="spellStart"/>
      <w:r w:rsidRPr="00B14BD9">
        <w:rPr>
          <w:rFonts w:ascii="Times New Roman" w:hAnsi="Times New Roman" w:cs="Times New Roman"/>
          <w:bCs/>
          <w:sz w:val="24"/>
          <w:szCs w:val="24"/>
        </w:rPr>
        <w:t>Лісовогринівецької</w:t>
      </w:r>
      <w:proofErr w:type="spellEnd"/>
      <w:r w:rsidRPr="00B14BD9">
        <w:rPr>
          <w:rFonts w:ascii="Times New Roman" w:hAnsi="Times New Roman" w:cs="Times New Roman"/>
          <w:bCs/>
          <w:sz w:val="24"/>
          <w:szCs w:val="24"/>
        </w:rPr>
        <w:t xml:space="preserve">, </w:t>
      </w:r>
      <w:proofErr w:type="spellStart"/>
      <w:r w:rsidRPr="00B14BD9">
        <w:rPr>
          <w:rFonts w:ascii="Times New Roman" w:hAnsi="Times New Roman" w:cs="Times New Roman"/>
          <w:bCs/>
          <w:sz w:val="24"/>
          <w:szCs w:val="24"/>
        </w:rPr>
        <w:t>Новоушицької</w:t>
      </w:r>
      <w:proofErr w:type="spellEnd"/>
      <w:r w:rsidRPr="00B14BD9">
        <w:rPr>
          <w:rFonts w:ascii="Times New Roman" w:hAnsi="Times New Roman" w:cs="Times New Roman"/>
          <w:bCs/>
          <w:sz w:val="24"/>
          <w:szCs w:val="24"/>
        </w:rPr>
        <w:t xml:space="preserve"> та </w:t>
      </w:r>
      <w:proofErr w:type="spellStart"/>
      <w:r w:rsidRPr="00B14BD9">
        <w:rPr>
          <w:rFonts w:ascii="Times New Roman" w:hAnsi="Times New Roman" w:cs="Times New Roman"/>
          <w:bCs/>
          <w:sz w:val="24"/>
          <w:szCs w:val="24"/>
        </w:rPr>
        <w:t>Старосинявської</w:t>
      </w:r>
      <w:proofErr w:type="spellEnd"/>
      <w:r w:rsidRPr="00B14BD9">
        <w:rPr>
          <w:rFonts w:ascii="Times New Roman" w:hAnsi="Times New Roman" w:cs="Times New Roman"/>
          <w:bCs/>
          <w:sz w:val="24"/>
          <w:szCs w:val="24"/>
        </w:rPr>
        <w:t xml:space="preserve"> територіальних громад.</w:t>
      </w:r>
    </w:p>
    <w:p w:rsidR="00E73D69" w:rsidRPr="00B14BD9" w:rsidRDefault="00E73D69" w:rsidP="00E73D69">
      <w:pPr>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 xml:space="preserve">Створення добровільних пожежних дружин в громадах сприятиме виконанню функцій держави щодо захисту населення і територій на базовому рівні, реагування на виклики, а отже, мінімізації загрози життю людей та наслідків пожеж. </w:t>
      </w:r>
    </w:p>
    <w:p w:rsidR="00E73D69" w:rsidRPr="00B14BD9" w:rsidRDefault="00E73D69" w:rsidP="00E73D69">
      <w:pPr>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 xml:space="preserve">Водночас, для подальшої реалізації зазначених заходів необхідна консолідація зусиль органів місцевого самоврядування, виконавчої влади, громадськості, а також всебічне їм сприяння, щонайменше на етапі формування в тому числі і депутатського корпусу. </w:t>
      </w:r>
    </w:p>
    <w:p w:rsidR="00E73D69" w:rsidRPr="00B14BD9" w:rsidRDefault="00E73D69" w:rsidP="00E73D69">
      <w:pPr>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 xml:space="preserve">Так, на сьогодні створена депутатська група в Хмельницькій обласній раді, основу якої складають аграрії Хмельниччини, сфера діяльності яких поширюється найбільше на сільські населені пункти і території навколо них. Крім того, саме на базі сільськогосподарських підприємств сьогодні функціонує найбільша кількість добровільних пожежних команд в області – 42, які не лише здійснюють забезпечення заходів із запобігання виникненню пожеж та організації їх гасіння на підвідомчих об’єктах, а й надають допомогу населенню відповідних територій. </w:t>
      </w:r>
    </w:p>
    <w:p w:rsidR="00E73D69" w:rsidRPr="00B14BD9" w:rsidRDefault="00E73D69" w:rsidP="00E73D69">
      <w:pPr>
        <w:spacing w:after="0"/>
        <w:ind w:hanging="15"/>
        <w:jc w:val="both"/>
        <w:rPr>
          <w:rFonts w:ascii="Times New Roman" w:hAnsi="Times New Roman" w:cs="Times New Roman"/>
          <w:sz w:val="24"/>
          <w:szCs w:val="24"/>
        </w:rPr>
      </w:pPr>
      <w:r w:rsidRPr="00B14BD9">
        <w:rPr>
          <w:rFonts w:ascii="Times New Roman" w:hAnsi="Times New Roman" w:cs="Times New Roman"/>
          <w:sz w:val="24"/>
          <w:szCs w:val="24"/>
        </w:rPr>
        <w:t xml:space="preserve">Враховуючи досвід територіальних громад Хмельниччини щодо створення добровільних формувань із залученням міжнародної допомоги та її людський потенціал, ініціативу </w:t>
      </w:r>
      <w:r w:rsidRPr="00B14BD9">
        <w:rPr>
          <w:rFonts w:ascii="Times New Roman" w:hAnsi="Times New Roman" w:cs="Times New Roman"/>
          <w:sz w:val="24"/>
          <w:szCs w:val="24"/>
        </w:rPr>
        <w:lastRenderedPageBreak/>
        <w:t xml:space="preserve">депутатського корпусу, з метою започаткування та розвитку на території Хмельницької області добровільного пожежного руху, зокрема його стимулювання, Шепетівським районним управлінням Головного управління ДСНС України в області підготовлено </w:t>
      </w:r>
      <w:proofErr w:type="spellStart"/>
      <w:r w:rsidRPr="00B14BD9">
        <w:rPr>
          <w:rFonts w:ascii="Times New Roman" w:hAnsi="Times New Roman" w:cs="Times New Roman"/>
          <w:sz w:val="24"/>
          <w:szCs w:val="24"/>
        </w:rPr>
        <w:t>проєкт</w:t>
      </w:r>
      <w:proofErr w:type="spellEnd"/>
      <w:r w:rsidRPr="00B14BD9">
        <w:rPr>
          <w:rFonts w:ascii="Times New Roman" w:hAnsi="Times New Roman" w:cs="Times New Roman"/>
          <w:sz w:val="24"/>
          <w:szCs w:val="24"/>
        </w:rPr>
        <w:t xml:space="preserve"> «Програми сприяння розвитку добровільної пожежної охорони, популяризації добровольчого пожежного руху в населених пунктах </w:t>
      </w:r>
      <w:proofErr w:type="spellStart"/>
      <w:r w:rsidRPr="00B14BD9">
        <w:rPr>
          <w:rFonts w:ascii="Times New Roman" w:eastAsia="Times New Roman" w:hAnsi="Times New Roman" w:cs="Times New Roman"/>
          <w:sz w:val="24"/>
          <w:szCs w:val="24"/>
          <w:lang w:eastAsia="ru-RU"/>
        </w:rPr>
        <w:t>Крупецької</w:t>
      </w:r>
      <w:proofErr w:type="spellEnd"/>
      <w:r w:rsidRPr="00B14BD9">
        <w:rPr>
          <w:rFonts w:ascii="Times New Roman" w:eastAsia="Times New Roman" w:hAnsi="Times New Roman" w:cs="Times New Roman"/>
          <w:sz w:val="24"/>
          <w:szCs w:val="24"/>
          <w:lang w:eastAsia="ru-RU"/>
        </w:rPr>
        <w:t xml:space="preserve"> територіальної громади</w:t>
      </w:r>
      <w:r w:rsidRPr="00B14BD9">
        <w:rPr>
          <w:rFonts w:ascii="Times New Roman" w:hAnsi="Times New Roman" w:cs="Times New Roman"/>
          <w:sz w:val="24"/>
          <w:szCs w:val="24"/>
        </w:rPr>
        <w:t xml:space="preserve"> на 2022 - 2026 роки».</w:t>
      </w:r>
    </w:p>
    <w:p w:rsidR="00E73D69" w:rsidRPr="00B14BD9" w:rsidRDefault="00E73D69" w:rsidP="00E73D69">
      <w:pPr>
        <w:spacing w:after="0"/>
        <w:ind w:firstLine="567"/>
        <w:jc w:val="both"/>
        <w:rPr>
          <w:rFonts w:ascii="Times New Roman" w:hAnsi="Times New Roman" w:cs="Times New Roman"/>
          <w:sz w:val="24"/>
          <w:szCs w:val="24"/>
        </w:rPr>
      </w:pPr>
    </w:p>
    <w:p w:rsidR="00E73D69" w:rsidRPr="00B14BD9" w:rsidRDefault="00E73D69" w:rsidP="00E73D69">
      <w:pPr>
        <w:tabs>
          <w:tab w:val="left" w:pos="0"/>
        </w:tabs>
        <w:spacing w:after="0"/>
        <w:jc w:val="center"/>
        <w:rPr>
          <w:rFonts w:ascii="Times New Roman" w:hAnsi="Times New Roman" w:cs="Times New Roman"/>
          <w:b/>
          <w:sz w:val="24"/>
          <w:szCs w:val="24"/>
        </w:rPr>
      </w:pPr>
      <w:r w:rsidRPr="00B14BD9">
        <w:rPr>
          <w:rFonts w:ascii="Times New Roman" w:hAnsi="Times New Roman" w:cs="Times New Roman"/>
          <w:b/>
          <w:sz w:val="24"/>
          <w:szCs w:val="24"/>
        </w:rPr>
        <w:t>3. Мета та основні завдання Програми</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r w:rsidRPr="00B14BD9">
        <w:rPr>
          <w:rFonts w:ascii="Times New Roman" w:hAnsi="Times New Roman" w:cs="Times New Roman"/>
          <w:b/>
          <w:sz w:val="24"/>
          <w:szCs w:val="24"/>
        </w:rPr>
        <w:t>Метою Програми</w:t>
      </w:r>
      <w:r w:rsidRPr="00B14BD9">
        <w:rPr>
          <w:rFonts w:ascii="Times New Roman" w:hAnsi="Times New Roman" w:cs="Times New Roman"/>
          <w:sz w:val="24"/>
          <w:szCs w:val="24"/>
        </w:rPr>
        <w:t xml:space="preserve"> є забезпечення захисту населення, об'єктів та території населених пунктів від пожеж, збереження життя і здоров’я людей, підвищення рівня пожежної безпеки на території громади та створення сприятливих умов для розвитку добровільного пожежного руху в громаді.</w:t>
      </w:r>
    </w:p>
    <w:p w:rsidR="00E73D69" w:rsidRPr="00B14BD9" w:rsidRDefault="00E73D69" w:rsidP="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Основні завдання, спрямовані на виконання Програми:</w:t>
      </w:r>
    </w:p>
    <w:p w:rsidR="00E73D69" w:rsidRPr="00B14BD9" w:rsidRDefault="00E73D69" w:rsidP="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сприяння органам місцевого самоврядування та громадським об’єднанням у питаннях здійснення ними волонтерської (добровольчої) діяльності у сфері пожежної безпеки та гасіння пожеж, зокрема:</w:t>
      </w:r>
    </w:p>
    <w:p w:rsidR="00E73D69" w:rsidRPr="00B14BD9" w:rsidRDefault="00E73D69" w:rsidP="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виділення (надання в користування) приміщень для здійснення статутної діяльності;</w:t>
      </w:r>
    </w:p>
    <w:p w:rsidR="00E73D69" w:rsidRPr="00B14BD9" w:rsidRDefault="00E73D69" w:rsidP="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надання в користування, передача у володіння та/або виділення коштів з бюджетів усіх рівнів на придбання техніки, обладнання, майна та спорядження для гасіння пожеж;</w:t>
      </w:r>
    </w:p>
    <w:p w:rsidR="00E73D69" w:rsidRPr="00B14BD9" w:rsidRDefault="00E73D69" w:rsidP="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 xml:space="preserve">створення добровільних пожежних дружин (команд) для гасіння пожеж; </w:t>
      </w:r>
    </w:p>
    <w:p w:rsidR="00E73D69" w:rsidRPr="00B14BD9" w:rsidRDefault="00E73D69" w:rsidP="00E73D69">
      <w:pPr>
        <w:tabs>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навчання членів добровільних пожежних дружин (команд);</w:t>
      </w:r>
    </w:p>
    <w:p w:rsidR="00E73D69" w:rsidRPr="00B14BD9" w:rsidRDefault="00E73D69" w:rsidP="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 xml:space="preserve">залучення до розвитку добровільного пожежного руху в населених пунктах громади суб’єктів господарювання, що здійснюють господарську діяльність на теренах області, в тому числі аграрних підприємств. </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bookmarkStart w:id="4" w:name="58"/>
      <w:bookmarkEnd w:id="4"/>
      <w:r w:rsidRPr="00B14BD9">
        <w:rPr>
          <w:rFonts w:ascii="Times New Roman" w:hAnsi="Times New Roman" w:cs="Times New Roman"/>
          <w:sz w:val="24"/>
          <w:szCs w:val="24"/>
        </w:rPr>
        <w:t>Реалізація Програми повинна забезпечити виконання наступних завдань:</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 xml:space="preserve">створення матеріальних, фінансових та організаційних умов для забезпечення здійснення громадянами прав та обов’язків у сфері цивільного захисту визначених законодавством, зокрема права участі у роботах із запобігання та ліквідації наслідків надзвичайних ситуацій у складі добровільних формувань цивільного захисту та </w:t>
      </w:r>
      <w:bookmarkStart w:id="5" w:name="n406"/>
      <w:bookmarkEnd w:id="5"/>
      <w:r w:rsidRPr="00B14BD9">
        <w:rPr>
          <w:rFonts w:ascii="Times New Roman" w:hAnsi="Times New Roman" w:cs="Times New Roman"/>
          <w:sz w:val="24"/>
          <w:szCs w:val="24"/>
        </w:rPr>
        <w:t>обов’язку вживати заходів для рятування населення і майна</w:t>
      </w:r>
      <w:bookmarkStart w:id="6" w:name="n411"/>
      <w:bookmarkStart w:id="7" w:name="n409"/>
      <w:bookmarkStart w:id="8" w:name="n407"/>
      <w:bookmarkEnd w:id="6"/>
      <w:bookmarkEnd w:id="7"/>
      <w:bookmarkEnd w:id="8"/>
      <w:r w:rsidRPr="00B14BD9">
        <w:rPr>
          <w:rFonts w:ascii="Times New Roman" w:hAnsi="Times New Roman" w:cs="Times New Roman"/>
          <w:sz w:val="24"/>
          <w:szCs w:val="24"/>
        </w:rPr>
        <w:t xml:space="preserve"> у разі виникнення надзвичайної ситуації до прибуття аварійно-рятувальних підрозділів;</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 xml:space="preserve">формування світогляду та громадської позиції населення, в тому числі підростаючого покоління, у сфері безпеки життєдіяльності та пожежної безпеки зокрема; </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формування культури безпечного поводження з вогнем, залучення до дій, спрямованих на попередження пожеж, навчання діям при їх виникненні;</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 xml:space="preserve">створення і підтримка повноцінного </w:t>
      </w:r>
      <w:proofErr w:type="spellStart"/>
      <w:r w:rsidRPr="00B14BD9">
        <w:rPr>
          <w:rFonts w:ascii="Times New Roman" w:hAnsi="Times New Roman" w:cs="Times New Roman"/>
          <w:sz w:val="24"/>
          <w:szCs w:val="24"/>
        </w:rPr>
        <w:t>безпекового</w:t>
      </w:r>
      <w:proofErr w:type="spellEnd"/>
      <w:r w:rsidRPr="00B14BD9">
        <w:rPr>
          <w:rFonts w:ascii="Times New Roman" w:hAnsi="Times New Roman" w:cs="Times New Roman"/>
          <w:sz w:val="24"/>
          <w:szCs w:val="24"/>
        </w:rPr>
        <w:t xml:space="preserve"> життєвого середовища для громадян як складової громадської безпеки;</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підвищення особистої відповідальності кожного жителя за дотримання вимог пожежної безпеки в побуті;</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lastRenderedPageBreak/>
        <w:t>ефективне забезпечення протипожежного захисту житлового фонду населених пунктів та об’єктів незалежно від форм власності;</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попередження та зменшення кількості пожеж від необережного поводження з вогнем.</w:t>
      </w:r>
    </w:p>
    <w:p w:rsidR="00E73D69" w:rsidRPr="00B14BD9" w:rsidRDefault="00E73D69" w:rsidP="00E73D69">
      <w:pPr>
        <w:spacing w:after="0"/>
        <w:jc w:val="center"/>
        <w:rPr>
          <w:rFonts w:ascii="Times New Roman" w:hAnsi="Times New Roman" w:cs="Times New Roman"/>
          <w:b/>
          <w:sz w:val="24"/>
          <w:szCs w:val="24"/>
        </w:rPr>
      </w:pPr>
      <w:r w:rsidRPr="00B14BD9">
        <w:rPr>
          <w:rFonts w:ascii="Times New Roman" w:hAnsi="Times New Roman" w:cs="Times New Roman"/>
          <w:b/>
          <w:sz w:val="24"/>
          <w:szCs w:val="24"/>
        </w:rPr>
        <w:t>4. Фінансове забезпечення</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 xml:space="preserve">Фінансування заходів Програми здійснюється за рахунок коштів місцевого бюджету, які визначені їх виконавцями, та інших джерел, не заборонених законодавством. Обсяги фінансових ресурсів бюджету та напрями їх використання визначаються в залежності від потреби, фінансових можливостей бюджету та з дотриманням вимог Бюджетного кодексу України. </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Видатки, спрямовані на виконання заходів Програми протягом року, здійснюються у межах орієнтовного обсягу фінансування, передбаченого Програмою.</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Обсяги видатків на реалізацію заходів, визначених Програмою, можуть щорічно коригуватись відповідно до затверджених показників на відповідний рік.</w:t>
      </w:r>
    </w:p>
    <w:p w:rsidR="00E73D69" w:rsidRPr="00B14BD9" w:rsidRDefault="00E73D69" w:rsidP="00E73D69">
      <w:pPr>
        <w:spacing w:after="0"/>
        <w:ind w:left="567"/>
        <w:jc w:val="center"/>
        <w:rPr>
          <w:rFonts w:ascii="Times New Roman" w:hAnsi="Times New Roman" w:cs="Times New Roman"/>
          <w:b/>
          <w:sz w:val="24"/>
          <w:szCs w:val="24"/>
        </w:rPr>
      </w:pPr>
      <w:r w:rsidRPr="00B14BD9">
        <w:rPr>
          <w:rFonts w:ascii="Times New Roman" w:hAnsi="Times New Roman" w:cs="Times New Roman"/>
          <w:b/>
          <w:sz w:val="24"/>
          <w:szCs w:val="24"/>
        </w:rPr>
        <w:t>5. Очікувані результати</w:t>
      </w:r>
    </w:p>
    <w:p w:rsidR="00E73D69" w:rsidRPr="00B14BD9" w:rsidRDefault="00E73D69" w:rsidP="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14BD9">
        <w:rPr>
          <w:rFonts w:ascii="Times New Roman" w:hAnsi="Times New Roman" w:cs="Times New Roman"/>
          <w:b/>
          <w:sz w:val="24"/>
          <w:szCs w:val="24"/>
        </w:rPr>
        <w:t>Результатом виконання комплексу завдань, передбачених Програмою, спрямованих на забезпечення протипожежного захисту об'єктів та населених пунктів, є</w:t>
      </w:r>
      <w:r w:rsidRPr="00B14BD9">
        <w:rPr>
          <w:rFonts w:ascii="Times New Roman" w:hAnsi="Times New Roman" w:cs="Times New Roman"/>
          <w:sz w:val="24"/>
          <w:szCs w:val="24"/>
        </w:rPr>
        <w:t xml:space="preserve">: </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bookmarkStart w:id="9" w:name="61"/>
      <w:bookmarkEnd w:id="9"/>
      <w:r w:rsidRPr="00B14BD9">
        <w:rPr>
          <w:rFonts w:ascii="Times New Roman" w:hAnsi="Times New Roman" w:cs="Times New Roman"/>
          <w:sz w:val="24"/>
          <w:szCs w:val="24"/>
        </w:rPr>
        <w:t>підвищення рівня громадської безпеки;</w:t>
      </w:r>
    </w:p>
    <w:p w:rsidR="00E73D69" w:rsidRPr="00B14BD9" w:rsidRDefault="00E73D69" w:rsidP="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 xml:space="preserve">підготовка впродовж 5 років щонайменше 40 волонтерів (добровольців) для забезпечення реагування на пожежі в населених пунктах; </w:t>
      </w:r>
    </w:p>
    <w:p w:rsidR="00E73D69" w:rsidRPr="00B14BD9" w:rsidRDefault="00E73D69" w:rsidP="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забезпечення волонтерів (добровольців) пожежними модулями для гасіння пожеж та комплектами захисного спецодягу (комбінезон, куртка, каска, чоботи, краги, пояс пожежного) волонтерів (добровольців);</w:t>
      </w:r>
    </w:p>
    <w:p w:rsidR="00E73D69" w:rsidRPr="00B14BD9" w:rsidRDefault="00E73D69" w:rsidP="00E73D69">
      <w:pPr>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забезпечення громад, де створені підрозділи ДПО системами (обладнанням) для автоматичного оповіщення волонтерів (добровольців);</w:t>
      </w:r>
    </w:p>
    <w:p w:rsidR="00E73D69" w:rsidRPr="00B14BD9" w:rsidRDefault="00E73D69" w:rsidP="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створення 1 опорного пункту з питань безпеки життєдіяльності, пожежної охорони, клубів за інтересами на базі навчально-консультаційного пункту та старостату;</w:t>
      </w:r>
    </w:p>
    <w:p w:rsidR="00E73D69" w:rsidRPr="00B14BD9" w:rsidRDefault="00E73D69" w:rsidP="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створення 3 опорних класів з питань безпеки життєдіяльності, гуртків, клубів за інтересами, забезпечення їх комплектами рятувального обладнання та спорядження для навчання;</w:t>
      </w:r>
    </w:p>
    <w:p w:rsidR="00E73D69" w:rsidRPr="00B14BD9" w:rsidRDefault="00E73D69" w:rsidP="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Style w:val="rvts19"/>
          <w:rFonts w:ascii="Times New Roman" w:hAnsi="Times New Roman" w:cs="Times New Roman"/>
          <w:sz w:val="24"/>
          <w:szCs w:val="24"/>
        </w:rPr>
      </w:pPr>
      <w:r w:rsidRPr="00B14BD9">
        <w:rPr>
          <w:rFonts w:ascii="Times New Roman" w:hAnsi="Times New Roman" w:cs="Times New Roman"/>
          <w:sz w:val="24"/>
          <w:szCs w:val="24"/>
        </w:rPr>
        <w:t xml:space="preserve">зниження ризиків виникнення пожеж та загроз, пов'язаних із пожежами, небезпечними для життя і здоров'я громадян, та створення сприятливих соціальних умов життєдіяльності населення, зменшення впливу негативних факторів пожеж на навколишнє природне середовище; </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r w:rsidRPr="00B14BD9">
        <w:rPr>
          <w:rStyle w:val="rvts19"/>
          <w:rFonts w:ascii="Times New Roman" w:hAnsi="Times New Roman" w:cs="Times New Roman"/>
          <w:sz w:val="24"/>
          <w:szCs w:val="24"/>
        </w:rPr>
        <w:t>сприяння забезпеченню доступності та якості публічних послуг у сфері пожежної допомоги та гасіння пожеж;</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зменшення кількості пожеж у населених пунктах на об’єктах різних форм власності, особливо на об’єктах з масовим перебуванням людей;</w:t>
      </w:r>
    </w:p>
    <w:p w:rsidR="00E73D69" w:rsidRPr="00B14BD9" w:rsidRDefault="00E73D69" w:rsidP="00E73D69">
      <w:pPr>
        <w:tabs>
          <w:tab w:val="left" w:pos="709"/>
        </w:tabs>
        <w:spacing w:after="0"/>
        <w:ind w:firstLine="567"/>
        <w:jc w:val="both"/>
        <w:rPr>
          <w:rStyle w:val="rvts0"/>
          <w:rFonts w:ascii="Times New Roman" w:hAnsi="Times New Roman" w:cs="Times New Roman"/>
          <w:sz w:val="24"/>
          <w:szCs w:val="24"/>
        </w:rPr>
      </w:pPr>
      <w:r w:rsidRPr="00B14BD9">
        <w:rPr>
          <w:rFonts w:ascii="Times New Roman" w:hAnsi="Times New Roman" w:cs="Times New Roman"/>
          <w:sz w:val="24"/>
          <w:szCs w:val="24"/>
        </w:rPr>
        <w:t>зменшення кількості випадків травмування та загибелі людей на пожежах;</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r w:rsidRPr="00B14BD9">
        <w:rPr>
          <w:rStyle w:val="rvts0"/>
          <w:rFonts w:ascii="Times New Roman" w:hAnsi="Times New Roman" w:cs="Times New Roman"/>
          <w:sz w:val="24"/>
          <w:szCs w:val="24"/>
        </w:rPr>
        <w:lastRenderedPageBreak/>
        <w:t>залучення населення до прийняття управлінських рішень</w:t>
      </w:r>
      <w:r w:rsidRPr="00B14BD9">
        <w:rPr>
          <w:rFonts w:ascii="Times New Roman" w:hAnsi="Times New Roman" w:cs="Times New Roman"/>
          <w:sz w:val="24"/>
          <w:szCs w:val="24"/>
        </w:rPr>
        <w:t xml:space="preserve"> на місцевому рівні, шляхом реалізації та популяризації заходів пожежної безпеки на території громади;</w:t>
      </w:r>
    </w:p>
    <w:p w:rsidR="00E73D69" w:rsidRPr="00B14BD9" w:rsidRDefault="00E73D69" w:rsidP="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
          <w:sz w:val="24"/>
          <w:szCs w:val="24"/>
        </w:rPr>
      </w:pPr>
      <w:bookmarkStart w:id="10" w:name="65"/>
      <w:bookmarkStart w:id="11" w:name="64"/>
      <w:bookmarkStart w:id="12" w:name="63"/>
      <w:bookmarkStart w:id="13" w:name="62"/>
      <w:bookmarkEnd w:id="10"/>
      <w:bookmarkEnd w:id="11"/>
      <w:bookmarkEnd w:id="12"/>
      <w:bookmarkEnd w:id="13"/>
      <w:r w:rsidRPr="00B14BD9">
        <w:rPr>
          <w:rFonts w:ascii="Times New Roman" w:hAnsi="Times New Roman" w:cs="Times New Roman"/>
          <w:sz w:val="24"/>
          <w:szCs w:val="24"/>
        </w:rPr>
        <w:t xml:space="preserve">зменшення часу прибуття </w:t>
      </w:r>
      <w:proofErr w:type="spellStart"/>
      <w:r w:rsidRPr="00B14BD9">
        <w:rPr>
          <w:rFonts w:ascii="Times New Roman" w:hAnsi="Times New Roman" w:cs="Times New Roman"/>
          <w:sz w:val="24"/>
          <w:szCs w:val="24"/>
        </w:rPr>
        <w:t>пожежно</w:t>
      </w:r>
      <w:proofErr w:type="spellEnd"/>
      <w:r w:rsidRPr="00B14BD9">
        <w:rPr>
          <w:rFonts w:ascii="Times New Roman" w:hAnsi="Times New Roman" w:cs="Times New Roman"/>
          <w:sz w:val="24"/>
          <w:szCs w:val="24"/>
        </w:rPr>
        <w:t>-рятувальних підрозділів для надання пожежної допомоги за рахунок розвитку мережі місцевих та добровільних підрозділів пожежної охорони у населених пунктах громади.</w:t>
      </w:r>
      <w:bookmarkStart w:id="14" w:name="67"/>
      <w:bookmarkStart w:id="15" w:name="66"/>
      <w:bookmarkEnd w:id="14"/>
      <w:bookmarkEnd w:id="15"/>
    </w:p>
    <w:p w:rsidR="00E73D69" w:rsidRPr="00B965E8" w:rsidRDefault="00E73D69" w:rsidP="00E73D69">
      <w:pPr>
        <w:spacing w:after="0"/>
        <w:ind w:firstLine="567"/>
        <w:rPr>
          <w:rFonts w:ascii="Times New Roman" w:hAnsi="Times New Roman" w:cs="Times New Roman"/>
          <w:b/>
          <w:sz w:val="24"/>
          <w:szCs w:val="24"/>
        </w:rPr>
      </w:pPr>
      <w:r w:rsidRPr="00B14BD9">
        <w:rPr>
          <w:rFonts w:ascii="Times New Roman" w:hAnsi="Times New Roman" w:cs="Times New Roman"/>
          <w:b/>
          <w:sz w:val="24"/>
          <w:szCs w:val="24"/>
        </w:rPr>
        <w:t>6. Координація та контроль за ходом виконання Програми</w:t>
      </w:r>
    </w:p>
    <w:p w:rsidR="00E73D69" w:rsidRPr="00B14BD9" w:rsidRDefault="00E73D69" w:rsidP="00E73D69">
      <w:pPr>
        <w:tabs>
          <w:tab w:val="left" w:pos="709"/>
        </w:tabs>
        <w:spacing w:after="0"/>
        <w:ind w:firstLine="567"/>
        <w:jc w:val="both"/>
        <w:rPr>
          <w:rFonts w:ascii="Times New Roman" w:hAnsi="Times New Roman" w:cs="Times New Roman"/>
          <w:sz w:val="24"/>
          <w:szCs w:val="24"/>
        </w:rPr>
      </w:pPr>
      <w:r w:rsidRPr="00B14BD9">
        <w:rPr>
          <w:rFonts w:ascii="Times New Roman" w:hAnsi="Times New Roman" w:cs="Times New Roman"/>
          <w:sz w:val="24"/>
          <w:szCs w:val="24"/>
        </w:rPr>
        <w:t>Координація заходів, передбачених Програмою покладається на Шепетівське РУ Головного управління Державної служби України з надзвичайних ситуацій у Хмельницькій області.</w:t>
      </w:r>
    </w:p>
    <w:p w:rsidR="00E73D69" w:rsidRPr="00B14BD9" w:rsidRDefault="00E73D69" w:rsidP="00E73D69">
      <w:pPr>
        <w:tabs>
          <w:tab w:val="left" w:pos="709"/>
        </w:tabs>
        <w:spacing w:after="0"/>
        <w:ind w:firstLine="567"/>
        <w:jc w:val="both"/>
        <w:rPr>
          <w:rFonts w:ascii="Times New Roman" w:hAnsi="Times New Roman" w:cs="Times New Roman"/>
          <w:sz w:val="24"/>
          <w:szCs w:val="24"/>
          <w:highlight w:val="yellow"/>
          <w:lang w:val="ru-RU"/>
        </w:rPr>
      </w:pPr>
      <w:r w:rsidRPr="00B14BD9">
        <w:rPr>
          <w:rFonts w:ascii="Times New Roman" w:hAnsi="Times New Roman" w:cs="Times New Roman"/>
          <w:sz w:val="24"/>
          <w:szCs w:val="24"/>
        </w:rPr>
        <w:t>Контроль за реалізацією заходів, передбачених Програмою, здійснюватиме у межах компетенції районна державна адміністрація.</w:t>
      </w:r>
    </w:p>
    <w:p w:rsidR="00E73D69" w:rsidRDefault="00E73D69" w:rsidP="00E73D69">
      <w:pPr>
        <w:spacing w:after="0"/>
        <w:jc w:val="both"/>
        <w:rPr>
          <w:rFonts w:ascii="Times New Roman" w:hAnsi="Times New Roman" w:cs="Times New Roman"/>
          <w:sz w:val="24"/>
          <w:szCs w:val="24"/>
          <w:highlight w:val="yellow"/>
          <w:lang w:val="ru-RU"/>
        </w:rPr>
      </w:pPr>
    </w:p>
    <w:p w:rsidR="00E73D69" w:rsidRDefault="00E73D69" w:rsidP="00E73D69">
      <w:pPr>
        <w:spacing w:after="0"/>
        <w:jc w:val="both"/>
        <w:rPr>
          <w:rFonts w:ascii="Times New Roman" w:hAnsi="Times New Roman" w:cs="Times New Roman"/>
          <w:sz w:val="24"/>
          <w:szCs w:val="24"/>
          <w:highlight w:val="yellow"/>
          <w:lang w:val="ru-RU"/>
        </w:rPr>
      </w:pPr>
    </w:p>
    <w:p w:rsidR="00E73D69" w:rsidRDefault="00E73D69" w:rsidP="00E73D69">
      <w:pPr>
        <w:spacing w:after="0"/>
        <w:jc w:val="both"/>
        <w:rPr>
          <w:rFonts w:ascii="Times New Roman" w:hAnsi="Times New Roman" w:cs="Times New Roman"/>
          <w:sz w:val="24"/>
          <w:szCs w:val="24"/>
          <w:highlight w:val="yellow"/>
          <w:lang w:val="ru-RU"/>
        </w:rPr>
      </w:pPr>
    </w:p>
    <w:p w:rsidR="00E73D69" w:rsidRPr="00B14BD9" w:rsidRDefault="00E73D69" w:rsidP="00E73D69">
      <w:pPr>
        <w:spacing w:after="0"/>
        <w:jc w:val="both"/>
        <w:rPr>
          <w:rFonts w:ascii="Times New Roman" w:hAnsi="Times New Roman" w:cs="Times New Roman"/>
          <w:sz w:val="24"/>
          <w:szCs w:val="24"/>
          <w:highlight w:val="yellow"/>
          <w:lang w:val="ru-RU"/>
        </w:rPr>
      </w:pPr>
    </w:p>
    <w:p w:rsidR="00E73D69" w:rsidRDefault="00E73D69" w:rsidP="00E73D69">
      <w:pPr>
        <w:tabs>
          <w:tab w:val="left" w:pos="10773"/>
        </w:tabs>
        <w:spacing w:after="0"/>
        <w:jc w:val="both"/>
        <w:rPr>
          <w:rFonts w:ascii="Times New Roman" w:hAnsi="Times New Roman" w:cs="Times New Roman"/>
          <w:sz w:val="24"/>
          <w:szCs w:val="24"/>
        </w:rPr>
      </w:pPr>
      <w:r w:rsidRPr="00B14BD9">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B14BD9">
        <w:rPr>
          <w:rFonts w:ascii="Times New Roman" w:hAnsi="Times New Roman" w:cs="Times New Roman"/>
          <w:sz w:val="24"/>
          <w:szCs w:val="24"/>
        </w:rPr>
        <w:t xml:space="preserve"> Валерій МИХАЛЮК</w:t>
      </w:r>
    </w:p>
    <w:p w:rsidR="00592FAB" w:rsidRDefault="00592FAB"/>
    <w:sectPr w:rsidR="00592FA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D69"/>
    <w:rsid w:val="00592FAB"/>
    <w:rsid w:val="00E73D69"/>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D69"/>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link w:val="af3"/>
    <w:uiPriority w:val="1"/>
    <w:qFormat/>
    <w:pPr>
      <w:spacing w:after="0" w:line="240" w:lineRule="auto"/>
    </w:p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nhideWhenUsed/>
    <w:qFormat/>
    <w:rsid w:val="00E73D69"/>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Знак2, Знак2"/>
    <w:link w:val="HTML0"/>
    <w:rsid w:val="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eastAsia="zh-CN"/>
    </w:rPr>
  </w:style>
  <w:style w:type="character" w:customStyle="1" w:styleId="HTML0">
    <w:name w:val="Стандартный HTML Знак"/>
    <w:aliases w:val="Знак2 Знак, Знак2 Знак"/>
    <w:basedOn w:val="a0"/>
    <w:link w:val="HTML"/>
    <w:rsid w:val="00E73D69"/>
    <w:rPr>
      <w:rFonts w:ascii="SimSun" w:eastAsia="SimSun" w:hAnsi="SimSun" w:cs="Times New Roman"/>
      <w:sz w:val="24"/>
      <w:szCs w:val="24"/>
      <w:lang w:eastAsia="zh-CN"/>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locked/>
    <w:rsid w:val="00E73D69"/>
    <w:rPr>
      <w:rFonts w:ascii="Times New Roman" w:eastAsia="Times New Roman" w:hAnsi="Times New Roman" w:cs="Times New Roman"/>
      <w:sz w:val="24"/>
      <w:szCs w:val="24"/>
      <w:lang w:val="uk-UA" w:eastAsia="uk-UA"/>
    </w:rPr>
  </w:style>
  <w:style w:type="character" w:customStyle="1" w:styleId="af3">
    <w:name w:val="Без интервала Знак"/>
    <w:link w:val="af2"/>
    <w:uiPriority w:val="1"/>
    <w:locked/>
    <w:rsid w:val="00E73D69"/>
  </w:style>
  <w:style w:type="character" w:customStyle="1" w:styleId="rvts0">
    <w:name w:val="rvts0"/>
    <w:basedOn w:val="a0"/>
    <w:rsid w:val="00E73D69"/>
  </w:style>
  <w:style w:type="character" w:customStyle="1" w:styleId="rvts19">
    <w:name w:val="rvts19"/>
    <w:basedOn w:val="a0"/>
    <w:rsid w:val="00E73D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D69"/>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link w:val="af3"/>
    <w:uiPriority w:val="1"/>
    <w:qFormat/>
    <w:pPr>
      <w:spacing w:after="0" w:line="240" w:lineRule="auto"/>
    </w:p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nhideWhenUsed/>
    <w:qFormat/>
    <w:rsid w:val="00E73D69"/>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Знак2, Знак2"/>
    <w:link w:val="HTML0"/>
    <w:rsid w:val="00E73D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eastAsia="zh-CN"/>
    </w:rPr>
  </w:style>
  <w:style w:type="character" w:customStyle="1" w:styleId="HTML0">
    <w:name w:val="Стандартный HTML Знак"/>
    <w:aliases w:val="Знак2 Знак, Знак2 Знак"/>
    <w:basedOn w:val="a0"/>
    <w:link w:val="HTML"/>
    <w:rsid w:val="00E73D69"/>
    <w:rPr>
      <w:rFonts w:ascii="SimSun" w:eastAsia="SimSun" w:hAnsi="SimSun" w:cs="Times New Roman"/>
      <w:sz w:val="24"/>
      <w:szCs w:val="24"/>
      <w:lang w:eastAsia="zh-CN"/>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locked/>
    <w:rsid w:val="00E73D69"/>
    <w:rPr>
      <w:rFonts w:ascii="Times New Roman" w:eastAsia="Times New Roman" w:hAnsi="Times New Roman" w:cs="Times New Roman"/>
      <w:sz w:val="24"/>
      <w:szCs w:val="24"/>
      <w:lang w:val="uk-UA" w:eastAsia="uk-UA"/>
    </w:rPr>
  </w:style>
  <w:style w:type="character" w:customStyle="1" w:styleId="af3">
    <w:name w:val="Без интервала Знак"/>
    <w:link w:val="af2"/>
    <w:uiPriority w:val="1"/>
    <w:locked/>
    <w:rsid w:val="00E73D69"/>
  </w:style>
  <w:style w:type="character" w:customStyle="1" w:styleId="rvts0">
    <w:name w:val="rvts0"/>
    <w:basedOn w:val="a0"/>
    <w:rsid w:val="00E73D69"/>
  </w:style>
  <w:style w:type="character" w:customStyle="1" w:styleId="rvts19">
    <w:name w:val="rvts19"/>
    <w:basedOn w:val="a0"/>
    <w:rsid w:val="00E73D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rozp\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8</Pages>
  <Words>2545</Words>
  <Characters>14509</Characters>
  <Application>Microsoft Office Word</Application>
  <DocSecurity>0</DocSecurity>
  <Lines>120</Lines>
  <Paragraphs>34</Paragraphs>
  <ScaleCrop>false</ScaleCrop>
  <Company>SPecialiST RePack</Company>
  <LinksUpToDate>false</LinksUpToDate>
  <CharactersWithSpaces>17020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2022-02-08T07:00:00Z</dcterms:created>
  <dcterms:modified xsi:type="dcterms:W3CDTF">2022-02-08T07:00:00Z</dcterms:modified>
</cp:coreProperties>
</file>