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C2F" w:rsidRDefault="00B03C2F" w:rsidP="00B03C2F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C340B01" wp14:editId="539707E5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03C2F" w:rsidRDefault="00B03C2F" w:rsidP="00B03C2F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03C2F" w:rsidRDefault="00B03C2F" w:rsidP="00B03C2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3C2F" w:rsidRDefault="00B03C2F" w:rsidP="00B0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03C2F" w:rsidRDefault="00B03C2F" w:rsidP="00B03C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23.11.2020                                                 Крупець                                                         №77</w:t>
      </w:r>
    </w:p>
    <w:p w:rsidR="00B03C2F" w:rsidRDefault="00B03C2F" w:rsidP="00B03C2F">
      <w:pPr>
        <w:spacing w:after="0" w:line="240" w:lineRule="auto"/>
        <w:rPr>
          <w:b/>
          <w:lang w:eastAsia="ru-RU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громадських робіт </w:t>
      </w:r>
    </w:p>
    <w:p w:rsidR="00B03C2F" w:rsidRDefault="00B03C2F" w:rsidP="00B03C2F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2021 рік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jc w:val="both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статті 56 Кримінального кодексу України, статей 36, 39</w:t>
      </w:r>
      <w:r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/>
          <w:sz w:val="24"/>
          <w:szCs w:val="24"/>
        </w:rPr>
        <w:t>Кримінально - виконавчого кодексу України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B03C2F" w:rsidRDefault="00B03C2F" w:rsidP="00B03C2F">
      <w:pPr>
        <w:spacing w:after="0"/>
        <w:ind w:left="1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 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яким призначено  покарання у виді громадських робіт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 та при комунальному підприємстві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господарство».</w:t>
      </w:r>
    </w:p>
    <w:p w:rsidR="00B03C2F" w:rsidRDefault="00B03C2F" w:rsidP="00B03C2F">
      <w:pPr>
        <w:spacing w:after="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2.Затвердити перелік об’єктів для відбування порушниками громадських робіт: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адміністративних та інших будівель сільської ради;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сміттєзвалища.   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Затвердити види безоплатних суспільно корисних робіт для осіб, яким призначено покарання у виді громадських робіт: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2.6 прибирання побутових (пластикових, паперових) відходів.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Рішення набирає чинності 01 січня 2021 року.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Валерій МИХАЛЮК</w:t>
      </w:r>
    </w:p>
    <w:p w:rsidR="00B03C2F" w:rsidRDefault="00B03C2F" w:rsidP="00B03C2F">
      <w:pPr>
        <w:spacing w:after="0"/>
        <w:jc w:val="both"/>
        <w:rPr>
          <w:rFonts w:ascii="Times New Roman" w:hAnsi="Times New Roman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</w:rPr>
      </w:pPr>
    </w:p>
    <w:p w:rsidR="00B03C2F" w:rsidRDefault="00B03C2F" w:rsidP="00B03C2F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ПОГОДЖЕНО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Славутського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міськрайонного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відділу філії 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Державної установи «Центр </w:t>
      </w:r>
      <w:proofErr w:type="spellStart"/>
      <w:r>
        <w:rPr>
          <w:rFonts w:ascii="Times New Roman" w:hAnsi="Times New Roman"/>
          <w:sz w:val="20"/>
          <w:szCs w:val="20"/>
        </w:rPr>
        <w:t>пробації</w:t>
      </w:r>
      <w:proofErr w:type="spellEnd"/>
      <w:r>
        <w:rPr>
          <w:rFonts w:ascii="Times New Roman" w:hAnsi="Times New Roman"/>
          <w:sz w:val="20"/>
          <w:szCs w:val="20"/>
        </w:rPr>
        <w:t>» у Хмельницькій області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підполковник внутрішньої служби</w:t>
      </w:r>
    </w:p>
    <w:p w:rsidR="00B03C2F" w:rsidRDefault="00B03C2F" w:rsidP="00B03C2F">
      <w:pPr>
        <w:spacing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________ В.М. </w:t>
      </w:r>
      <w:proofErr w:type="spellStart"/>
      <w:r>
        <w:rPr>
          <w:rFonts w:ascii="Times New Roman" w:hAnsi="Times New Roman"/>
          <w:sz w:val="20"/>
          <w:szCs w:val="20"/>
        </w:rPr>
        <w:t>Василюк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«___»_____________20___ року</w:t>
      </w:r>
    </w:p>
    <w:p w:rsidR="0014335E" w:rsidRDefault="0014335E">
      <w:bookmarkStart w:id="0" w:name="_GoBack"/>
      <w:bookmarkEnd w:id="0"/>
    </w:p>
    <w:sectPr w:rsidR="0014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051"/>
    <w:rsid w:val="0014335E"/>
    <w:rsid w:val="001F6051"/>
    <w:rsid w:val="00B03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2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C2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2099</Characters>
  <Application>Microsoft Office Word</Application>
  <DocSecurity>0</DocSecurity>
  <Lines>17</Lines>
  <Paragraphs>4</Paragraphs>
  <ScaleCrop>false</ScaleCrop>
  <Company/>
  <LinksUpToDate>false</LinksUpToDate>
  <CharactersWithSpaces>2463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2020-11-25T07:17:00Z</dcterms:created>
  <dcterms:modified xsi:type="dcterms:W3CDTF">2020-11-25T07:17:00Z</dcterms:modified>
</cp:coreProperties>
</file>