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DA3" w:rsidRDefault="00957DA3" w:rsidP="00957DA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7DA3" w:rsidRDefault="00957DA3" w:rsidP="00957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7DA3" w:rsidRDefault="00957DA3" w:rsidP="00957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7DA3" w:rsidRDefault="00957DA3" w:rsidP="00957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7DA3" w:rsidRDefault="00957DA3" w:rsidP="00957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7DA3" w:rsidRDefault="00957DA3" w:rsidP="00957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7DA3" w:rsidRDefault="00957DA3" w:rsidP="00957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7DA3" w:rsidRDefault="00957DA3" w:rsidP="00957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7DA3" w:rsidRDefault="00957DA3" w:rsidP="00957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7DA3" w:rsidRDefault="00957DA3" w:rsidP="00957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7DA3" w:rsidRDefault="00957DA3" w:rsidP="00957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7DA3" w:rsidRDefault="00957DA3" w:rsidP="00957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7DA3" w:rsidRDefault="00957DA3" w:rsidP="00957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7DA3" w:rsidRDefault="00957DA3" w:rsidP="00957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7DA3" w:rsidRDefault="00957DA3" w:rsidP="00957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7DA3" w:rsidRDefault="00957DA3" w:rsidP="00957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7DA3" w:rsidRDefault="00957DA3" w:rsidP="00957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7DA3" w:rsidRDefault="00957DA3" w:rsidP="00957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7DA3" w:rsidRDefault="00957DA3" w:rsidP="00957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7DA3" w:rsidRDefault="00957DA3" w:rsidP="00957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7DA3" w:rsidRDefault="00957DA3" w:rsidP="00957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7DA3" w:rsidRDefault="00957DA3" w:rsidP="00957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7DA3" w:rsidRDefault="00957DA3" w:rsidP="00957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7DA3" w:rsidRDefault="00957DA3" w:rsidP="00957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7DA3" w:rsidRDefault="00957DA3" w:rsidP="00957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7DA3" w:rsidRDefault="00957DA3" w:rsidP="00957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7DA3" w:rsidRDefault="00957DA3" w:rsidP="00957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7DA3" w:rsidRDefault="00957DA3" w:rsidP="00957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7DA3" w:rsidRDefault="00957DA3" w:rsidP="00957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7DA3" w:rsidRDefault="00957DA3" w:rsidP="00957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7DA3" w:rsidRDefault="00957DA3" w:rsidP="00957D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57DA3" w:rsidRDefault="00957DA3" w:rsidP="00957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57DA3" w:rsidRDefault="00957DA3" w:rsidP="00957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57DA3" w:rsidRDefault="00957DA3" w:rsidP="00957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57DA3" w:rsidRDefault="00957DA3" w:rsidP="00957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57DA3" w:rsidRDefault="00957DA3" w:rsidP="00957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57DA3" w:rsidRDefault="00957DA3" w:rsidP="00957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57DA3" w:rsidRDefault="00957DA3" w:rsidP="00957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57DA3" w:rsidRDefault="00957DA3" w:rsidP="00957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57DA3" w:rsidRDefault="00957DA3" w:rsidP="00957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57DA3" w:rsidRDefault="00957DA3" w:rsidP="00957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57DA3" w:rsidRDefault="00957DA3" w:rsidP="00957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57DA3" w:rsidRDefault="00957DA3" w:rsidP="00957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57DA3" w:rsidRDefault="00957DA3" w:rsidP="00957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57DA3" w:rsidRDefault="00957DA3" w:rsidP="00957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57DA3" w:rsidRDefault="00957DA3" w:rsidP="00957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57DA3" w:rsidRDefault="00957DA3" w:rsidP="00957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57DA3" w:rsidRDefault="00957DA3" w:rsidP="00957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57DA3" w:rsidRDefault="00957DA3" w:rsidP="00957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57DA3" w:rsidRDefault="00957DA3" w:rsidP="00957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57DA3" w:rsidRDefault="00957DA3" w:rsidP="00957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957DA3" w:rsidRDefault="00957DA3" w:rsidP="00957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57DA3" w:rsidRDefault="00957DA3" w:rsidP="00957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57DA3" w:rsidRDefault="00957DA3" w:rsidP="00957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57DA3" w:rsidRDefault="00957DA3" w:rsidP="00957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57DA3" w:rsidRDefault="00957DA3" w:rsidP="00957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57DA3" w:rsidRDefault="00957DA3" w:rsidP="00957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57DA3" w:rsidRDefault="00957DA3" w:rsidP="00957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957DA3" w:rsidRDefault="00957DA3" w:rsidP="00957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57DA3" w:rsidRDefault="00957DA3" w:rsidP="00957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57DA3" w:rsidRDefault="00957DA3" w:rsidP="00957D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57DA3" w:rsidRDefault="00957DA3" w:rsidP="00957D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7DA3" w:rsidRDefault="00957DA3" w:rsidP="00957D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7DA3" w:rsidRDefault="00957DA3" w:rsidP="00957D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7DA3" w:rsidRDefault="00957DA3" w:rsidP="00957D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7DA3" w:rsidRDefault="00957DA3" w:rsidP="00957D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57DA3" w:rsidRDefault="00957DA3" w:rsidP="00957DA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57DA3" w:rsidRDefault="00957DA3" w:rsidP="00957D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57DA3" w:rsidRDefault="00957DA3" w:rsidP="00957D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57DA3" w:rsidRDefault="00957DA3" w:rsidP="00957D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7DA3" w:rsidRDefault="00957DA3" w:rsidP="00957D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57DA3" w:rsidRDefault="00957DA3" w:rsidP="00957D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7DA3" w:rsidRDefault="00957DA3" w:rsidP="00957D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57DA3" w:rsidRDefault="00957DA3" w:rsidP="00957DA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57DA3" w:rsidRDefault="00957DA3" w:rsidP="00957DA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№116</w:t>
      </w:r>
    </w:p>
    <w:p w:rsidR="00957DA3" w:rsidRDefault="00957DA3" w:rsidP="00957DA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957DA3" w:rsidRPr="001524CD" w:rsidRDefault="00957DA3" w:rsidP="00957DA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b/>
          <w:sz w:val="24"/>
          <w:szCs w:val="24"/>
        </w:rPr>
        <w:t>Про затвердження технічної документації із</w:t>
      </w:r>
    </w:p>
    <w:p w:rsidR="00957DA3" w:rsidRPr="001524CD" w:rsidRDefault="00957DA3" w:rsidP="00957DA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b/>
          <w:sz w:val="24"/>
          <w:szCs w:val="24"/>
        </w:rPr>
        <w:t xml:space="preserve">землеустрою щодо встановлення (відновлення)  </w:t>
      </w:r>
    </w:p>
    <w:p w:rsidR="00957DA3" w:rsidRPr="001524CD" w:rsidRDefault="00957DA3" w:rsidP="00957DA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b/>
          <w:sz w:val="24"/>
          <w:szCs w:val="24"/>
        </w:rPr>
        <w:t>меж земельних ділянок в натурі (на місцевості)</w:t>
      </w:r>
    </w:p>
    <w:p w:rsidR="00957DA3" w:rsidRPr="001524CD" w:rsidRDefault="00957DA3" w:rsidP="00957DA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b/>
          <w:sz w:val="24"/>
          <w:szCs w:val="24"/>
        </w:rPr>
        <w:t xml:space="preserve">під проектними польовими  дорогами та передачу </w:t>
      </w:r>
    </w:p>
    <w:p w:rsidR="00957DA3" w:rsidRPr="001524CD" w:rsidRDefault="00957DA3" w:rsidP="00957DA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b/>
          <w:sz w:val="24"/>
          <w:szCs w:val="24"/>
        </w:rPr>
        <w:t xml:space="preserve">їх в оренду   ТОВ «Акріс Агро Груп» </w:t>
      </w:r>
    </w:p>
    <w:p w:rsidR="00957DA3" w:rsidRPr="001524CD" w:rsidRDefault="00957DA3" w:rsidP="00957DA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957DA3" w:rsidRPr="001524CD" w:rsidRDefault="00957DA3" w:rsidP="00957DA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      Відповідно до пункту 34 частини 1 статті 26,  статті 42 Закону України «Про місцеве самоврядування в Україні», керуючись Закону України «Про порядок  виділення в натурі (на місцевості) земельних ділянок власникам земельних часток (паїв)»,  Закону України «Про оренду землі», Земельним кодексом України, розглянувши клопотання  ТОВ «Акріс Агро  Груп», сільська рада </w:t>
      </w:r>
    </w:p>
    <w:p w:rsidR="00957DA3" w:rsidRPr="001524CD" w:rsidRDefault="00957DA3" w:rsidP="00957DA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957DA3" w:rsidRPr="001524CD" w:rsidRDefault="00957DA3" w:rsidP="00957DA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      1. Затвердити ТОВ «Акріс Агро  Груп», технічну документацію із землеустрою щодо встановлення (відновлення) меж земельних ділянок в натурі (на місцевості)  під  проектними польовими   дорогами, для ведення товарного сільськогосподарського виробництва, які розташовані Хмельницька область, Крупецька сільська  рада за межами населеного пункту с.Крупець, кадастрові номери:</w:t>
      </w:r>
    </w:p>
    <w:p w:rsidR="00957DA3" w:rsidRPr="001524CD" w:rsidRDefault="00957DA3" w:rsidP="00957DA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>6823984000:03:003:0231;        6823984000:03:002:0171;       6823984000:03:001:0097;</w:t>
      </w:r>
    </w:p>
    <w:p w:rsidR="00957DA3" w:rsidRPr="001524CD" w:rsidRDefault="00957DA3" w:rsidP="00957DA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>6823984000:03:003:0233;        6823984000:03:003:0232;       6823984000:03:001:0096;</w:t>
      </w:r>
    </w:p>
    <w:p w:rsidR="00957DA3" w:rsidRPr="001524CD" w:rsidRDefault="00957DA3" w:rsidP="00957DA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      2. Передати ТОВ «Акріс Агро  Груп» земельні ділянки під проектними польовими дорогами площею: 1,7098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га</w:t>
      </w:r>
      <w:r w:rsidRPr="001524CD">
        <w:rPr>
          <w:rFonts w:ascii="Times New Roman" w:eastAsia="Arial Unicode MS" w:hAnsi="Times New Roman" w:cs="Times New Roman"/>
          <w:sz w:val="24"/>
          <w:szCs w:val="24"/>
        </w:rPr>
        <w:t>; 2,0964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га</w:t>
      </w:r>
      <w:r w:rsidRPr="001524CD">
        <w:rPr>
          <w:rFonts w:ascii="Times New Roman" w:eastAsia="Arial Unicode MS" w:hAnsi="Times New Roman" w:cs="Times New Roman"/>
          <w:sz w:val="24"/>
          <w:szCs w:val="24"/>
        </w:rPr>
        <w:t>; 0,3841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га</w:t>
      </w:r>
      <w:r w:rsidRPr="001524CD">
        <w:rPr>
          <w:rFonts w:ascii="Times New Roman" w:eastAsia="Arial Unicode MS" w:hAnsi="Times New Roman" w:cs="Times New Roman"/>
          <w:sz w:val="24"/>
          <w:szCs w:val="24"/>
        </w:rPr>
        <w:t>;  1,1317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га</w:t>
      </w:r>
      <w:r w:rsidRPr="001524CD">
        <w:rPr>
          <w:rFonts w:ascii="Times New Roman" w:eastAsia="Arial Unicode MS" w:hAnsi="Times New Roman" w:cs="Times New Roman"/>
          <w:sz w:val="24"/>
          <w:szCs w:val="24"/>
        </w:rPr>
        <w:t>; 0,8520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га</w:t>
      </w:r>
      <w:r w:rsidRPr="001524CD">
        <w:rPr>
          <w:rFonts w:ascii="Times New Roman" w:eastAsia="Arial Unicode MS" w:hAnsi="Times New Roman" w:cs="Times New Roman"/>
          <w:sz w:val="24"/>
          <w:szCs w:val="24"/>
        </w:rPr>
        <w:t>; 0,5404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га</w:t>
      </w: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 для   ведення товарного сільськогосподарського виробництва, які розташовані Хмельницька область, Крупецька сільська  рада за межами населеного пункту с.Крупець. </w:t>
      </w:r>
    </w:p>
    <w:p w:rsidR="00957DA3" w:rsidRPr="001524CD" w:rsidRDefault="00957DA3" w:rsidP="00957DA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      3. Встановити розмір орендної плати 12% від нормативної грошової оцінки земель, строком на 7 (сім) років.</w:t>
      </w:r>
    </w:p>
    <w:p w:rsidR="00957DA3" w:rsidRPr="001524CD" w:rsidRDefault="00957DA3" w:rsidP="00957DA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</w:t>
      </w:r>
      <w:r w:rsidRPr="001524CD">
        <w:rPr>
          <w:rFonts w:ascii="Times New Roman" w:eastAsia="Arial Unicode MS" w:hAnsi="Times New Roman" w:cs="Times New Roman"/>
          <w:sz w:val="24"/>
          <w:szCs w:val="24"/>
        </w:rPr>
        <w:t>4. ТОВ «Акріс Агро  Груп»  посвідчити своє право  в  установленому  законом  порядку.</w:t>
      </w:r>
    </w:p>
    <w:p w:rsidR="00957DA3" w:rsidRPr="001524CD" w:rsidRDefault="00957DA3" w:rsidP="00957DA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      5.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57DA3" w:rsidRDefault="00957DA3" w:rsidP="00957DA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</w:t>
      </w:r>
      <w:bookmarkStart w:id="0" w:name="_GoBack"/>
      <w:bookmarkEnd w:id="0"/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</w:t>
      </w: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    Валерій   МИХАЛЮК</w:t>
      </w:r>
    </w:p>
    <w:p w:rsidR="00F926FF" w:rsidRDefault="00F926FF"/>
    <w:sectPr w:rsidR="00F926F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DA3"/>
    <w:rsid w:val="00171A2E"/>
    <w:rsid w:val="00304C90"/>
    <w:rsid w:val="00505B6D"/>
    <w:rsid w:val="006D3977"/>
    <w:rsid w:val="007D6C18"/>
    <w:rsid w:val="00957DA3"/>
    <w:rsid w:val="00D1641A"/>
    <w:rsid w:val="00F92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25F86E6F"/>
  <w15:docId w15:val="{DA84CEA5-D448-4385-BB26-4C4CEC505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DA3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957DA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57DA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957DA3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345</Words>
  <Characters>1967</Characters>
  <Application>Microsoft Office Word</Application>
  <DocSecurity>0</DocSecurity>
  <Lines>16</Lines>
  <Paragraphs>4</Paragraphs>
  <ScaleCrop>false</ScaleCrop>
  <Company>Microsoft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</cp:revision>
  <dcterms:created xsi:type="dcterms:W3CDTF">2021-04-28T12:31:00Z</dcterms:created>
  <dcterms:modified xsi:type="dcterms:W3CDTF">2021-04-28T12:31:00Z</dcterms:modified>
</cp:coreProperties>
</file>