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49E" w:rsidRDefault="0032349E" w:rsidP="0032349E">
      <w:pPr>
        <w:spacing w:after="0"/>
        <w:jc w:val="center"/>
        <w:rPr>
          <w:rFonts w:ascii="Times New Roman" w:hAnsi="Times New Roman" w:cs="Times New Roman"/>
          <w:sz w:val="24"/>
          <w:szCs w:val="24"/>
        </w:rPr>
      </w:pPr>
      <w:r w:rsidRPr="00AB37DA">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32349E" w:rsidRDefault="0032349E" w:rsidP="0032349E"/>
    <w:p w:rsidR="0032349E" w:rsidRDefault="0032349E" w:rsidP="0032349E"/>
    <w:p w:rsidR="0032349E" w:rsidRDefault="0032349E" w:rsidP="0032349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2349E" w:rsidRDefault="0032349E" w:rsidP="0032349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2349E" w:rsidRDefault="0032349E" w:rsidP="0032349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2349E" w:rsidRDefault="0032349E" w:rsidP="0032349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2349E" w:rsidRDefault="0032349E" w:rsidP="0032349E">
      <w:pPr>
        <w:widowControl w:val="0"/>
        <w:autoSpaceDE w:val="0"/>
        <w:autoSpaceDN w:val="0"/>
        <w:adjustRightInd w:val="0"/>
        <w:spacing w:after="0"/>
        <w:jc w:val="center"/>
        <w:rPr>
          <w:rFonts w:ascii="Times New Roman" w:hAnsi="Times New Roman" w:cs="Times New Roman"/>
          <w:b/>
          <w:sz w:val="24"/>
          <w:szCs w:val="24"/>
        </w:rPr>
      </w:pPr>
    </w:p>
    <w:p w:rsidR="0032349E" w:rsidRDefault="0032349E" w:rsidP="0032349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32349E" w:rsidRDefault="0032349E" w:rsidP="0032349E">
      <w:pPr>
        <w:spacing w:after="0"/>
        <w:jc w:val="center"/>
        <w:rPr>
          <w:rFonts w:ascii="Times New Roman" w:hAnsi="Times New Roman" w:cs="Times New Roman"/>
          <w:sz w:val="24"/>
          <w:szCs w:val="24"/>
        </w:rPr>
      </w:pPr>
    </w:p>
    <w:p w:rsidR="0032349E" w:rsidRDefault="0032349E" w:rsidP="0032349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2349E" w:rsidRPr="00B21EB6" w:rsidRDefault="0032349E" w:rsidP="0032349E">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12.03.2020  року                                    Крупець                                                   №</w:t>
      </w:r>
      <w:r>
        <w:rPr>
          <w:rFonts w:ascii="Times New Roman" w:hAnsi="Times New Roman" w:cs="Times New Roman"/>
          <w:sz w:val="24"/>
          <w:szCs w:val="24"/>
          <w:lang w:val="ru-RU"/>
        </w:rPr>
        <w:t>4</w:t>
      </w:r>
    </w:p>
    <w:p w:rsidR="0032349E" w:rsidRDefault="0032349E" w:rsidP="0032349E">
      <w:pPr>
        <w:spacing w:after="0"/>
        <w:rPr>
          <w:rFonts w:ascii="Times New Roman" w:hAnsi="Times New Roman" w:cs="Times New Roman"/>
          <w:sz w:val="24"/>
          <w:szCs w:val="24"/>
        </w:rPr>
      </w:pPr>
    </w:p>
    <w:p w:rsidR="0032349E" w:rsidRPr="00E53C69" w:rsidRDefault="0032349E" w:rsidP="0032349E">
      <w:pPr>
        <w:spacing w:after="0"/>
        <w:jc w:val="both"/>
        <w:rPr>
          <w:rFonts w:ascii="Times New Roman" w:hAnsi="Times New Roman" w:cs="Times New Roman"/>
          <w:b/>
          <w:bCs/>
          <w:sz w:val="24"/>
          <w:szCs w:val="24"/>
        </w:rPr>
      </w:pPr>
      <w:r w:rsidRPr="00E53C69">
        <w:rPr>
          <w:rFonts w:ascii="Times New Roman" w:hAnsi="Times New Roman" w:cs="Times New Roman"/>
          <w:b/>
          <w:bCs/>
          <w:sz w:val="24"/>
          <w:szCs w:val="24"/>
        </w:rPr>
        <w:t xml:space="preserve">Про продовження дії договорів </w:t>
      </w:r>
    </w:p>
    <w:p w:rsidR="0032349E" w:rsidRPr="00E53C69" w:rsidRDefault="0032349E" w:rsidP="0032349E">
      <w:pPr>
        <w:spacing w:after="0"/>
        <w:jc w:val="both"/>
        <w:rPr>
          <w:rFonts w:ascii="Times New Roman" w:hAnsi="Times New Roman" w:cs="Times New Roman"/>
          <w:b/>
          <w:bCs/>
          <w:sz w:val="24"/>
          <w:szCs w:val="24"/>
        </w:rPr>
      </w:pPr>
      <w:r w:rsidRPr="00E53C69">
        <w:rPr>
          <w:rFonts w:ascii="Times New Roman" w:hAnsi="Times New Roman" w:cs="Times New Roman"/>
          <w:b/>
          <w:bCs/>
          <w:sz w:val="24"/>
          <w:szCs w:val="24"/>
        </w:rPr>
        <w:t>оренди земельних часток (паїв)</w:t>
      </w:r>
    </w:p>
    <w:p w:rsidR="0032349E" w:rsidRPr="00E53C69" w:rsidRDefault="0032349E" w:rsidP="0032349E">
      <w:pPr>
        <w:spacing w:after="0"/>
        <w:jc w:val="both"/>
        <w:rPr>
          <w:rFonts w:ascii="Times New Roman" w:hAnsi="Times New Roman" w:cs="Times New Roman"/>
          <w:bCs/>
          <w:sz w:val="24"/>
          <w:szCs w:val="24"/>
        </w:rPr>
      </w:pPr>
    </w:p>
    <w:p w:rsidR="0032349E" w:rsidRPr="00E53C69" w:rsidRDefault="0032349E" w:rsidP="0032349E">
      <w:pPr>
        <w:pStyle w:val="af5"/>
        <w:spacing w:before="0" w:beforeAutospacing="0" w:after="0" w:afterAutospacing="0" w:line="276" w:lineRule="auto"/>
        <w:ind w:firstLine="851"/>
        <w:jc w:val="both"/>
        <w:rPr>
          <w:bCs/>
          <w:lang w:eastAsia="ar-SA"/>
        </w:rPr>
      </w:pPr>
      <w:r w:rsidRPr="00E53C69">
        <w:rPr>
          <w:bCs/>
          <w:lang w:eastAsia="ar-SA"/>
        </w:rPr>
        <w:t xml:space="preserve">Відповідно до пункту 34 частини 1 статті 26 Закону України «Про місцеве самоврядування в Україні», статті 12 Земельного кодексу України, статті 55 Закону України «Про землеустрій», статті 13 Закону України «Про порядок виділення в натурі (на місцевості) земельних ділянок власникам земельних часток (паїв)»,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sidRPr="00E53C69">
        <w:rPr>
          <w:bCs/>
          <w:lang w:eastAsia="ar-SA"/>
        </w:rPr>
        <w:t>рейдерству</w:t>
      </w:r>
      <w:proofErr w:type="spellEnd"/>
      <w:r w:rsidRPr="00E53C69">
        <w:rPr>
          <w:bCs/>
          <w:lang w:eastAsia="ar-SA"/>
        </w:rPr>
        <w:t xml:space="preserve"> та стимулювання зрошення в Україні», рішення ХХХІІІ сесії Крупецької сільської ради від 21 лютого 2020 року № 91 «Про заміну сторони у договорах оренди </w:t>
      </w:r>
      <w:proofErr w:type="spellStart"/>
      <w:r w:rsidRPr="00E53C69">
        <w:rPr>
          <w:bCs/>
          <w:lang w:eastAsia="ar-SA"/>
        </w:rPr>
        <w:t>невитребуваних</w:t>
      </w:r>
      <w:proofErr w:type="spellEnd"/>
      <w:r w:rsidRPr="00E53C69">
        <w:rPr>
          <w:bCs/>
          <w:lang w:eastAsia="ar-SA"/>
        </w:rPr>
        <w:t xml:space="preserve"> земельних часток (паїв) та нерозподілених земельних ділянок»,  розглянувши клопотання ТОВ «</w:t>
      </w:r>
      <w:proofErr w:type="spellStart"/>
      <w:r w:rsidRPr="00E53C69">
        <w:rPr>
          <w:bCs/>
          <w:lang w:eastAsia="ar-SA"/>
        </w:rPr>
        <w:t>Акріс</w:t>
      </w:r>
      <w:proofErr w:type="spellEnd"/>
      <w:r w:rsidRPr="00E53C69">
        <w:rPr>
          <w:bCs/>
          <w:lang w:eastAsia="ar-SA"/>
        </w:rPr>
        <w:t xml:space="preserve"> Агро» від 03 березня 2020 року № АК-161-03-20, сільська рада </w:t>
      </w:r>
    </w:p>
    <w:p w:rsidR="0032349E" w:rsidRPr="00E53C69" w:rsidRDefault="0032349E" w:rsidP="0032349E">
      <w:pPr>
        <w:shd w:val="clear" w:color="auto" w:fill="FFFFFF"/>
        <w:spacing w:after="0"/>
        <w:ind w:right="301" w:firstLine="567"/>
        <w:jc w:val="both"/>
        <w:rPr>
          <w:rFonts w:ascii="Times New Roman" w:hAnsi="Times New Roman" w:cs="Times New Roman"/>
          <w:bCs/>
          <w:sz w:val="24"/>
          <w:szCs w:val="24"/>
          <w:lang w:eastAsia="ar-SA"/>
        </w:rPr>
      </w:pPr>
      <w:r w:rsidRPr="00E53C69">
        <w:rPr>
          <w:rFonts w:ascii="Times New Roman" w:hAnsi="Times New Roman" w:cs="Times New Roman"/>
          <w:bCs/>
          <w:sz w:val="24"/>
          <w:szCs w:val="24"/>
          <w:lang w:eastAsia="ar-SA"/>
        </w:rPr>
        <w:t>ВИРІШИЛА:</w:t>
      </w:r>
    </w:p>
    <w:p w:rsidR="0032349E" w:rsidRPr="00E53C69" w:rsidRDefault="0032349E" w:rsidP="0032349E">
      <w:pPr>
        <w:pStyle w:val="af1"/>
        <w:numPr>
          <w:ilvl w:val="0"/>
          <w:numId w:val="1"/>
        </w:numPr>
        <w:spacing w:after="0"/>
        <w:ind w:left="0" w:firstLine="426"/>
        <w:jc w:val="both"/>
      </w:pPr>
      <w:r w:rsidRPr="00E53C69">
        <w:t>Відмовити Товариству з обмеженою відповідальністю «</w:t>
      </w:r>
      <w:proofErr w:type="spellStart"/>
      <w:r w:rsidRPr="00E53C69">
        <w:t>Акріс</w:t>
      </w:r>
      <w:proofErr w:type="spellEnd"/>
      <w:r w:rsidRPr="00E53C69">
        <w:t xml:space="preserve"> Агро» у продовженні терміну дії:</w:t>
      </w:r>
    </w:p>
    <w:p w:rsidR="0032349E" w:rsidRPr="00E53C69" w:rsidRDefault="0032349E" w:rsidP="0032349E">
      <w:pPr>
        <w:pStyle w:val="af1"/>
        <w:ind w:left="0" w:firstLine="426"/>
        <w:jc w:val="both"/>
      </w:pPr>
      <w:r w:rsidRPr="00E53C69">
        <w:t xml:space="preserve">1.1. Договору оренди землі (нерозподіленої/не витребуваної/земельної ділянки) від 25 лютого 2015 року №16,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№16 від 25.02.2015</w:t>
      </w:r>
      <w:r>
        <w:t xml:space="preserve"> </w:t>
      </w:r>
      <w:r w:rsidRPr="00E53C69">
        <w:t>р. у зв’язку із припиненням його дії на підставі угоди про припинення від 23.07.2018</w:t>
      </w:r>
      <w:r>
        <w:t xml:space="preserve"> </w:t>
      </w:r>
      <w:r w:rsidRPr="00E53C69">
        <w:t>р. та зареєстрованої в Книзі записів реєстрації договорів оренди земельних часток (паїв) Крупецької сільської ради за №3 від 26.10.2018</w:t>
      </w:r>
      <w:r>
        <w:t xml:space="preserve"> </w:t>
      </w:r>
      <w:r w:rsidRPr="00E53C69">
        <w:t>р.</w:t>
      </w:r>
    </w:p>
    <w:p w:rsidR="0032349E" w:rsidRPr="00E53C69" w:rsidRDefault="0032349E" w:rsidP="0032349E">
      <w:pPr>
        <w:pStyle w:val="af1"/>
        <w:ind w:left="0" w:firstLine="426"/>
        <w:jc w:val="both"/>
      </w:pPr>
      <w:r w:rsidRPr="00E53C69">
        <w:t xml:space="preserve">1.2. Договору оренди землі (нерозподіленої/не витребуваної/земельної ділянки) від 25 лютого 2015 року №19, укладеного між </w:t>
      </w:r>
      <w:proofErr w:type="spellStart"/>
      <w:r w:rsidRPr="00E53C69">
        <w:t>Славутською</w:t>
      </w:r>
      <w:proofErr w:type="spellEnd"/>
      <w:r w:rsidRPr="00E53C69">
        <w:t xml:space="preserve"> районною державною адміністрацією та </w:t>
      </w:r>
      <w:r w:rsidRPr="00E53C69">
        <w:lastRenderedPageBreak/>
        <w:t>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№19 від 25.02.2015</w:t>
      </w:r>
      <w:r>
        <w:t xml:space="preserve"> </w:t>
      </w:r>
      <w:r w:rsidRPr="00E53C69">
        <w:t>р. у зв’язку із припиненням його дії на підставі угоди про припинення від 23.07.2018</w:t>
      </w:r>
      <w:r>
        <w:t xml:space="preserve"> </w:t>
      </w:r>
      <w:r w:rsidRPr="00E53C69">
        <w:t>р. та зареєстрованої в Книзі записів реєстрації договорів оренди земельних часток (паїв) Крупецької сільської ради за №2 від 26.10.2018</w:t>
      </w:r>
      <w:r>
        <w:t xml:space="preserve"> </w:t>
      </w:r>
      <w:r w:rsidRPr="00E53C69">
        <w:t>р.</w:t>
      </w:r>
    </w:p>
    <w:p w:rsidR="0032349E" w:rsidRPr="00E53C69" w:rsidRDefault="0032349E" w:rsidP="0032349E">
      <w:pPr>
        <w:pStyle w:val="af1"/>
        <w:ind w:left="0" w:firstLine="426"/>
        <w:jc w:val="both"/>
      </w:pPr>
      <w:r w:rsidRPr="00E53C69">
        <w:t>2. У зв’язку із закінченням 24 лютого 2020 року строку дії договорів та відсутністю відомостей про повідомлення орендарем орендодавця про намір використати своє переважне право на поновлення строку в таких договорах відмовити Товариству з обмеженою відповідальністю «</w:t>
      </w:r>
      <w:proofErr w:type="spellStart"/>
      <w:r w:rsidRPr="00E53C69">
        <w:t>Агріс</w:t>
      </w:r>
      <w:proofErr w:type="spellEnd"/>
      <w:r w:rsidRPr="00E53C69">
        <w:t xml:space="preserve"> </w:t>
      </w:r>
      <w:proofErr w:type="spellStart"/>
      <w:r w:rsidRPr="00E53C69">
        <w:t>Агро»у</w:t>
      </w:r>
      <w:proofErr w:type="spellEnd"/>
      <w:r w:rsidRPr="00E53C69">
        <w:t xml:space="preserve"> продовженні терміну дії:</w:t>
      </w:r>
    </w:p>
    <w:p w:rsidR="0032349E" w:rsidRPr="00E53C69" w:rsidRDefault="0032349E" w:rsidP="0032349E">
      <w:pPr>
        <w:pStyle w:val="af1"/>
        <w:ind w:left="0" w:firstLine="426"/>
        <w:jc w:val="both"/>
      </w:pPr>
      <w:r w:rsidRPr="00E53C69">
        <w:t xml:space="preserve">2.1. Договору оренди землі (нерозподіленої/не витребуваної/земельної ділянки) від 25 лютого 2015 року №1,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 від 25.02.2015</w:t>
      </w:r>
      <w:r>
        <w:t xml:space="preserve"> </w:t>
      </w:r>
      <w:r w:rsidRPr="00E53C69">
        <w:t>р.;</w:t>
      </w:r>
    </w:p>
    <w:p w:rsidR="0032349E" w:rsidRPr="00E53C69" w:rsidRDefault="0032349E" w:rsidP="0032349E">
      <w:pPr>
        <w:pStyle w:val="af1"/>
        <w:ind w:left="0" w:firstLine="426"/>
        <w:jc w:val="both"/>
      </w:pPr>
      <w:r w:rsidRPr="00E53C69">
        <w:t xml:space="preserve">2.2. Договору оренди землі (нерозподіленої/не витребуваної/земельної ділянки) від 25 лютого 2015 року №2,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 від 25.02.2015</w:t>
      </w:r>
      <w:r>
        <w:t xml:space="preserve"> </w:t>
      </w:r>
      <w:r w:rsidRPr="00E53C69">
        <w:t>р.;</w:t>
      </w:r>
    </w:p>
    <w:p w:rsidR="0032349E" w:rsidRPr="00E53C69" w:rsidRDefault="0032349E" w:rsidP="0032349E">
      <w:pPr>
        <w:pStyle w:val="af1"/>
        <w:ind w:left="0" w:firstLine="426"/>
        <w:jc w:val="both"/>
      </w:pPr>
      <w:r w:rsidRPr="00E53C69">
        <w:t xml:space="preserve">2.3. Договору оренди землі (нерозподіленої/не витребуваної/земельної ділянки) від 25 лютого 2015 року №3,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№3 від 25.02.2015</w:t>
      </w:r>
      <w:r>
        <w:t xml:space="preserve"> </w:t>
      </w:r>
      <w:r w:rsidRPr="00E53C69">
        <w:t>р.;</w:t>
      </w:r>
    </w:p>
    <w:p w:rsidR="0032349E" w:rsidRPr="00E53C69" w:rsidRDefault="0032349E" w:rsidP="0032349E">
      <w:pPr>
        <w:pStyle w:val="af1"/>
        <w:ind w:left="0" w:firstLine="426"/>
        <w:jc w:val="both"/>
      </w:pPr>
      <w:r w:rsidRPr="00E53C69">
        <w:t xml:space="preserve">2.4. Договору оренди землі (нерозподіленої/не витребуваної/земельної ділянки) від 25 лютого 2015 року №4,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№4 від 25.02.2015</w:t>
      </w:r>
      <w:r>
        <w:t xml:space="preserve"> </w:t>
      </w:r>
      <w:r w:rsidRPr="00E53C69">
        <w:t>р.;</w:t>
      </w:r>
    </w:p>
    <w:p w:rsidR="0032349E" w:rsidRPr="00E53C69" w:rsidRDefault="0032349E" w:rsidP="0032349E">
      <w:pPr>
        <w:pStyle w:val="af1"/>
        <w:ind w:left="0" w:firstLine="426"/>
        <w:jc w:val="both"/>
      </w:pPr>
      <w:r w:rsidRPr="00E53C69">
        <w:t xml:space="preserve">2.5. Договору оренди землі (нерозподіленої/не витребуваної/земельної ділянки) від 25 лютого 2015 року №5,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№5 від 25.02.2015</w:t>
      </w:r>
      <w:r>
        <w:t xml:space="preserve"> </w:t>
      </w:r>
      <w:r w:rsidRPr="00E53C69">
        <w:t>р.;</w:t>
      </w:r>
    </w:p>
    <w:p w:rsidR="0032349E" w:rsidRPr="00E53C69" w:rsidRDefault="0032349E" w:rsidP="0032349E">
      <w:pPr>
        <w:pStyle w:val="af1"/>
        <w:ind w:left="0" w:firstLine="426"/>
        <w:jc w:val="both"/>
      </w:pPr>
      <w:r w:rsidRPr="00E53C69">
        <w:t xml:space="preserve">2.6. Договору оренди землі (нерозподіленої/не витребуваної/земельної ділянки) від 25 лютого 2015 року №6,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№6 від 25.02.2015</w:t>
      </w:r>
      <w:r>
        <w:t xml:space="preserve"> </w:t>
      </w:r>
      <w:r w:rsidRPr="00E53C69">
        <w:t>р.;</w:t>
      </w:r>
    </w:p>
    <w:p w:rsidR="0032349E" w:rsidRPr="00E53C69" w:rsidRDefault="0032349E" w:rsidP="0032349E">
      <w:pPr>
        <w:pStyle w:val="af1"/>
        <w:ind w:left="0" w:firstLine="426"/>
        <w:jc w:val="both"/>
      </w:pPr>
      <w:r w:rsidRPr="00E53C69">
        <w:t xml:space="preserve">2.7. Договору оренди землі (нерозподіленої/не витребуваної/земельної ділянки) від 25 лютого 2015 року №10,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№10 від 25.02.2015</w:t>
      </w:r>
      <w:r>
        <w:t xml:space="preserve"> </w:t>
      </w:r>
      <w:r w:rsidRPr="00E53C69">
        <w:t>р.;</w:t>
      </w:r>
    </w:p>
    <w:p w:rsidR="0032349E" w:rsidRPr="00E53C69" w:rsidRDefault="0032349E" w:rsidP="0032349E">
      <w:pPr>
        <w:pStyle w:val="af1"/>
        <w:ind w:left="0" w:firstLine="426"/>
        <w:jc w:val="both"/>
      </w:pPr>
      <w:r w:rsidRPr="00E53C69">
        <w:t xml:space="preserve">2.8. Договору оренди землі (нерозподіленої/не витребуваної/земельної ділянки) від 25 лютого 2015 року №11,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w:t>
      </w:r>
      <w:r w:rsidRPr="00E53C69">
        <w:lastRenderedPageBreak/>
        <w:t>радою в Книзі записів реєстрації договорів оренди земельних часток (паїв) за №11 від 25.02.2015</w:t>
      </w:r>
      <w:r>
        <w:t xml:space="preserve"> </w:t>
      </w:r>
      <w:r w:rsidRPr="00E53C69">
        <w:t>р.;</w:t>
      </w:r>
    </w:p>
    <w:p w:rsidR="0032349E" w:rsidRPr="00E53C69" w:rsidRDefault="0032349E" w:rsidP="0032349E">
      <w:pPr>
        <w:pStyle w:val="af1"/>
        <w:ind w:left="0" w:firstLine="426"/>
        <w:jc w:val="both"/>
      </w:pPr>
      <w:r w:rsidRPr="00E53C69">
        <w:t xml:space="preserve">2.9. Договору оренди землі (нерозподіленої/не витребуваної/земельної ділянки) від 25 лютого 2015 року №12,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№12 від 25.02.2015</w:t>
      </w:r>
      <w:r>
        <w:t xml:space="preserve"> </w:t>
      </w:r>
      <w:r w:rsidRPr="00E53C69">
        <w:t>р.;</w:t>
      </w:r>
    </w:p>
    <w:p w:rsidR="0032349E" w:rsidRPr="00E53C69" w:rsidRDefault="0032349E" w:rsidP="0032349E">
      <w:pPr>
        <w:pStyle w:val="af1"/>
        <w:ind w:left="0" w:firstLine="426"/>
        <w:jc w:val="both"/>
      </w:pPr>
      <w:r w:rsidRPr="00E53C69">
        <w:t xml:space="preserve">2.10. Договору оренди землі (нерозподіленої/не витребуваної/земельної ділянки) від 25 лютого 2015 року №13,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№13 від 25.02.2015</w:t>
      </w:r>
      <w:r>
        <w:t xml:space="preserve"> </w:t>
      </w:r>
      <w:r w:rsidRPr="00E53C69">
        <w:t>р.;</w:t>
      </w:r>
    </w:p>
    <w:p w:rsidR="0032349E" w:rsidRPr="00E53C69" w:rsidRDefault="0032349E" w:rsidP="0032349E">
      <w:pPr>
        <w:pStyle w:val="af1"/>
        <w:ind w:left="0" w:firstLine="426"/>
        <w:jc w:val="both"/>
      </w:pPr>
      <w:r w:rsidRPr="00E53C69">
        <w:t xml:space="preserve">2.11. Договору оренди землі (нерозподіленої/не витребуваної/земельної ділянки) від 25 лютого 2015 року №14,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№14 від 25.02.2015</w:t>
      </w:r>
      <w:r>
        <w:t xml:space="preserve"> </w:t>
      </w:r>
      <w:r w:rsidRPr="00E53C69">
        <w:t>р.;</w:t>
      </w:r>
    </w:p>
    <w:p w:rsidR="0032349E" w:rsidRPr="00E53C69" w:rsidRDefault="0032349E" w:rsidP="0032349E">
      <w:pPr>
        <w:pStyle w:val="af1"/>
        <w:ind w:left="0" w:firstLine="426"/>
        <w:jc w:val="both"/>
      </w:pPr>
      <w:r w:rsidRPr="00E53C69">
        <w:t xml:space="preserve">2.12. Договору оренди землі (нерозподіленої/не витребуваної/земельної ділянки) від 25 лютого 2015 року №15,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№15 від 25.02.2015</w:t>
      </w:r>
      <w:r>
        <w:t xml:space="preserve"> </w:t>
      </w:r>
      <w:r w:rsidRPr="00E53C69">
        <w:t>р.;</w:t>
      </w:r>
    </w:p>
    <w:p w:rsidR="0032349E" w:rsidRPr="00E53C69" w:rsidRDefault="0032349E" w:rsidP="0032349E">
      <w:pPr>
        <w:pStyle w:val="af1"/>
        <w:ind w:left="0" w:firstLine="426"/>
        <w:jc w:val="both"/>
      </w:pPr>
      <w:r w:rsidRPr="00E53C69">
        <w:t xml:space="preserve">2.13. Договору оренди землі (нерозподіленої/не витребуваної/земельної ділянки) від 25 лютого 2015 року №18,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№18 від 25.02.2015</w:t>
      </w:r>
      <w:r>
        <w:t xml:space="preserve"> </w:t>
      </w:r>
      <w:r w:rsidRPr="00E53C69">
        <w:t>р.;</w:t>
      </w:r>
    </w:p>
    <w:p w:rsidR="0032349E" w:rsidRPr="00E53C69" w:rsidRDefault="0032349E" w:rsidP="0032349E">
      <w:pPr>
        <w:pStyle w:val="af1"/>
        <w:ind w:left="0" w:firstLine="426"/>
        <w:jc w:val="both"/>
      </w:pPr>
      <w:r w:rsidRPr="00E53C69">
        <w:t xml:space="preserve">2.14. Договору оренди землі (нерозподіленої/не витребуваної/земельної ділянки) від 25 лютого 2015 року №20,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№20 від 25.02.2015</w:t>
      </w:r>
      <w:r>
        <w:t xml:space="preserve"> </w:t>
      </w:r>
      <w:r w:rsidRPr="00E53C69">
        <w:t>р.;</w:t>
      </w:r>
    </w:p>
    <w:p w:rsidR="0032349E" w:rsidRPr="00E53C69" w:rsidRDefault="0032349E" w:rsidP="0032349E">
      <w:pPr>
        <w:pStyle w:val="af1"/>
        <w:ind w:left="0" w:firstLine="426"/>
        <w:jc w:val="both"/>
      </w:pPr>
      <w:r w:rsidRPr="00E53C69">
        <w:t xml:space="preserve">2.15. Договору оренди землі (нерозподіленої/не витребуваної/земельної ділянки) від 25 лютого 2015 року №21,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№21 від 25.02.2015</w:t>
      </w:r>
      <w:r>
        <w:t xml:space="preserve"> </w:t>
      </w:r>
      <w:r w:rsidRPr="00E53C69">
        <w:t>р.;</w:t>
      </w:r>
    </w:p>
    <w:p w:rsidR="0032349E" w:rsidRPr="00E53C69" w:rsidRDefault="0032349E" w:rsidP="0032349E">
      <w:pPr>
        <w:pStyle w:val="af1"/>
        <w:ind w:left="0" w:firstLine="426"/>
        <w:jc w:val="both"/>
      </w:pPr>
      <w:r w:rsidRPr="00E53C69">
        <w:t xml:space="preserve">2.16. Договору оренди землі (нерозподіленої/не витребуваної/земельної ділянки) від 25 лютого 2015 року №22,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№22 від 25.02.2015</w:t>
      </w:r>
      <w:r>
        <w:t xml:space="preserve"> </w:t>
      </w:r>
      <w:r w:rsidRPr="00E53C69">
        <w:t>р.;</w:t>
      </w:r>
    </w:p>
    <w:p w:rsidR="0032349E" w:rsidRPr="00E53C69" w:rsidRDefault="0032349E" w:rsidP="0032349E">
      <w:pPr>
        <w:pStyle w:val="af1"/>
        <w:ind w:left="0" w:firstLine="426"/>
        <w:jc w:val="both"/>
      </w:pPr>
      <w:r w:rsidRPr="00E53C69">
        <w:lastRenderedPageBreak/>
        <w:t xml:space="preserve">2.17. Договору оренди землі (нерозподіленої/не витребуваної/земельної ділянки) від 25 лютого 2015 року №23,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№23 від 25.02.2015</w:t>
      </w:r>
      <w:r>
        <w:t xml:space="preserve"> </w:t>
      </w:r>
      <w:r w:rsidRPr="00E53C69">
        <w:t>р.;</w:t>
      </w:r>
    </w:p>
    <w:p w:rsidR="0032349E" w:rsidRPr="00E53C69" w:rsidRDefault="0032349E" w:rsidP="0032349E">
      <w:pPr>
        <w:pStyle w:val="af1"/>
        <w:ind w:left="0" w:firstLine="426"/>
        <w:jc w:val="both"/>
      </w:pPr>
      <w:r w:rsidRPr="00E53C69">
        <w:t xml:space="preserve">2.18. Договору оренди землі (нерозподіленої/не витребуваної/земельної ділянки) від 25 лютого 2015 року №24,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№24 від 25.02.2015</w:t>
      </w:r>
      <w:r>
        <w:t xml:space="preserve"> </w:t>
      </w:r>
      <w:r w:rsidRPr="00E53C69">
        <w:t>р.;</w:t>
      </w:r>
    </w:p>
    <w:p w:rsidR="0032349E" w:rsidRPr="00E53C69" w:rsidRDefault="0032349E" w:rsidP="0032349E">
      <w:pPr>
        <w:pStyle w:val="af1"/>
        <w:ind w:left="0" w:firstLine="426"/>
        <w:jc w:val="both"/>
      </w:pPr>
      <w:r w:rsidRPr="00E53C69">
        <w:t xml:space="preserve">2.19. Договору оренди землі (нерозподіленої/не витребуваної/земельної ділянки) від 25 лютого 2015 року №25,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№25 від 25.02.2015</w:t>
      </w:r>
      <w:r>
        <w:t xml:space="preserve"> </w:t>
      </w:r>
      <w:r w:rsidRPr="00E53C69">
        <w:t>р.;</w:t>
      </w:r>
    </w:p>
    <w:p w:rsidR="0032349E" w:rsidRPr="00E53C69" w:rsidRDefault="0032349E" w:rsidP="0032349E">
      <w:pPr>
        <w:pStyle w:val="af1"/>
        <w:ind w:left="0" w:firstLine="426"/>
        <w:jc w:val="both"/>
      </w:pPr>
      <w:r w:rsidRPr="00E53C69">
        <w:t xml:space="preserve">2.20. Договору оренди землі (нерозподіленої/не витребуваної/земельної ділянки) від 25 лютого 2015 року №27,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№27 від 25.02.2015</w:t>
      </w:r>
      <w:r>
        <w:t xml:space="preserve"> </w:t>
      </w:r>
      <w:r w:rsidRPr="00E53C69">
        <w:t>р.;</w:t>
      </w:r>
    </w:p>
    <w:p w:rsidR="0032349E" w:rsidRPr="00E53C69" w:rsidRDefault="0032349E" w:rsidP="0032349E">
      <w:pPr>
        <w:pStyle w:val="af1"/>
        <w:ind w:left="0" w:firstLine="426"/>
        <w:jc w:val="both"/>
      </w:pPr>
      <w:r w:rsidRPr="00E53C69">
        <w:t xml:space="preserve">2.21. Договору оренди землі (нерозподіленої/не витребуваної/земельної ділянки) від 25 лютого 2015 року №28,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№28 від 25.02.2015</w:t>
      </w:r>
      <w:r>
        <w:t xml:space="preserve"> </w:t>
      </w:r>
      <w:r w:rsidRPr="00E53C69">
        <w:t>р.;</w:t>
      </w:r>
    </w:p>
    <w:p w:rsidR="0032349E" w:rsidRPr="00E53C69" w:rsidRDefault="0032349E" w:rsidP="0032349E">
      <w:pPr>
        <w:pStyle w:val="af1"/>
        <w:ind w:left="0" w:firstLine="426"/>
        <w:jc w:val="both"/>
      </w:pPr>
      <w:r w:rsidRPr="00E53C69">
        <w:t xml:space="preserve">2.22. Договору оренди землі (нерозподіленої/не витребуваної/земельної ділянки) від 25 лютого 2015 року №29,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зареєстрованого </w:t>
      </w:r>
      <w:proofErr w:type="spellStart"/>
      <w:r w:rsidRPr="00E53C69">
        <w:t>Крупецькою</w:t>
      </w:r>
      <w:proofErr w:type="spellEnd"/>
      <w:r w:rsidRPr="00E53C69">
        <w:t xml:space="preserve"> сільською радою в Книзі записів реєстрації договорів оренди земельних часток (паїв) за №29 від 25.02.2015</w:t>
      </w:r>
      <w:r>
        <w:t xml:space="preserve"> </w:t>
      </w:r>
      <w:r w:rsidRPr="00E53C69">
        <w:t>р.;</w:t>
      </w:r>
    </w:p>
    <w:p w:rsidR="0032349E" w:rsidRPr="00E53C69" w:rsidRDefault="0032349E" w:rsidP="0032349E">
      <w:pPr>
        <w:pStyle w:val="af1"/>
        <w:ind w:left="0" w:firstLine="426"/>
        <w:jc w:val="both"/>
      </w:pPr>
      <w:r w:rsidRPr="00E53C69">
        <w:t xml:space="preserve">3. Питання щодо продовження дії Договору оренди землі (проектних/польових/доріг) від 05 травня 2015 року №б/н р, укладеного між </w:t>
      </w:r>
      <w:proofErr w:type="spellStart"/>
      <w:r w:rsidRPr="00E53C69">
        <w:t>Славутською</w:t>
      </w:r>
      <w:proofErr w:type="spellEnd"/>
      <w:r w:rsidRPr="00E53C69">
        <w:t xml:space="preserve"> районною державною адміністрацією та Товариством з обмеженою відповідальністю «</w:t>
      </w:r>
      <w:proofErr w:type="spellStart"/>
      <w:r w:rsidRPr="00E53C69">
        <w:t>Акріс</w:t>
      </w:r>
      <w:proofErr w:type="spellEnd"/>
      <w:r w:rsidRPr="00E53C69">
        <w:t xml:space="preserve">  Агро», що зареєстрований </w:t>
      </w:r>
      <w:proofErr w:type="spellStart"/>
      <w:r w:rsidRPr="00E53C69">
        <w:t>Крупецькою</w:t>
      </w:r>
      <w:proofErr w:type="spellEnd"/>
      <w:r w:rsidRPr="00E53C69">
        <w:t xml:space="preserve"> сільською радою у Книзі записів реєстрації договорів оренди земельних часток (паїв) за №40 від 05.05.2015</w:t>
      </w:r>
      <w:r>
        <w:t xml:space="preserve"> </w:t>
      </w:r>
      <w:r w:rsidRPr="00E53C69">
        <w:t>р. розглянути після укладення додаткової угоди до вказаного Договору про заміну сторони.</w:t>
      </w:r>
    </w:p>
    <w:p w:rsidR="0032349E" w:rsidRPr="00E53C69" w:rsidRDefault="0032349E" w:rsidP="0032349E">
      <w:pPr>
        <w:tabs>
          <w:tab w:val="left" w:pos="2160"/>
        </w:tabs>
        <w:spacing w:after="0"/>
        <w:jc w:val="both"/>
        <w:rPr>
          <w:rFonts w:ascii="Times New Roman" w:eastAsia="Arial Unicode MS" w:hAnsi="Times New Roman" w:cs="Times New Roman"/>
          <w:sz w:val="24"/>
          <w:szCs w:val="24"/>
        </w:rPr>
      </w:pPr>
      <w:r w:rsidRPr="00E53C69">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4</w:t>
      </w:r>
      <w:r w:rsidRPr="00E53C69">
        <w:rPr>
          <w:rFonts w:ascii="Times New Roman" w:eastAsia="Arial Unicode MS" w:hAnsi="Times New Roman" w:cs="Times New Roman"/>
          <w:sz w:val="24"/>
          <w:szCs w:val="24"/>
        </w:rPr>
        <w:t>.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32349E" w:rsidRPr="00E53C69" w:rsidRDefault="0032349E" w:rsidP="0032349E">
      <w:pPr>
        <w:pStyle w:val="af1"/>
        <w:ind w:left="0" w:firstLine="426"/>
        <w:jc w:val="both"/>
      </w:pPr>
    </w:p>
    <w:p w:rsidR="0032349E" w:rsidRPr="00E53C69" w:rsidRDefault="0032349E" w:rsidP="0032349E">
      <w:pPr>
        <w:pStyle w:val="af1"/>
        <w:ind w:left="0" w:firstLine="426"/>
        <w:jc w:val="both"/>
      </w:pPr>
    </w:p>
    <w:p w:rsidR="0032349E" w:rsidRPr="00E53C69" w:rsidRDefault="0032349E" w:rsidP="0032349E">
      <w:pPr>
        <w:pStyle w:val="af1"/>
        <w:ind w:left="0" w:firstLine="426"/>
        <w:jc w:val="both"/>
      </w:pPr>
    </w:p>
    <w:p w:rsidR="0032349E" w:rsidRPr="00E53C69" w:rsidRDefault="0032349E" w:rsidP="0032349E">
      <w:pPr>
        <w:spacing w:after="0"/>
        <w:jc w:val="both"/>
        <w:rPr>
          <w:rFonts w:ascii="Times New Roman" w:hAnsi="Times New Roman" w:cs="Times New Roman"/>
          <w:bCs/>
          <w:sz w:val="24"/>
          <w:szCs w:val="24"/>
        </w:rPr>
      </w:pPr>
    </w:p>
    <w:p w:rsidR="0032349E" w:rsidRPr="00E53C69" w:rsidRDefault="0032349E" w:rsidP="0032349E">
      <w:pPr>
        <w:spacing w:after="0"/>
        <w:jc w:val="both"/>
        <w:rPr>
          <w:rFonts w:ascii="Times New Roman" w:hAnsi="Times New Roman" w:cs="Times New Roman"/>
          <w:bCs/>
          <w:sz w:val="24"/>
          <w:szCs w:val="24"/>
        </w:rPr>
      </w:pPr>
    </w:p>
    <w:p w:rsidR="0032349E" w:rsidRPr="00E53C69" w:rsidRDefault="0032349E" w:rsidP="0032349E">
      <w:pPr>
        <w:pStyle w:val="HTML"/>
        <w:spacing w:line="276" w:lineRule="auto"/>
        <w:rPr>
          <w:rFonts w:ascii="Times New Roman" w:hAnsi="Times New Roman"/>
          <w:lang w:val="uk-UA"/>
        </w:rPr>
      </w:pPr>
      <w:r>
        <w:rPr>
          <w:rFonts w:ascii="Times New Roman" w:hAnsi="Times New Roman"/>
          <w:lang w:val="uk-UA"/>
        </w:rPr>
        <w:t>Секретар сільської ради                                                                            В.М.Мазур</w:t>
      </w:r>
    </w:p>
    <w:p w:rsidR="006C21BA" w:rsidRDefault="006C21BA"/>
    <w:sectPr w:rsidR="006C21BA" w:rsidSect="006C21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733C"/>
    <w:multiLevelType w:val="hybridMultilevel"/>
    <w:tmpl w:val="4D460BE0"/>
    <w:lvl w:ilvl="0" w:tplc="134CC9F4">
      <w:start w:val="1"/>
      <w:numFmt w:val="decimal"/>
      <w:lvlText w:val="%1."/>
      <w:lvlJc w:val="left"/>
      <w:pPr>
        <w:ind w:left="1536"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defaultTabStop w:val="720"/>
  <w:characterSpacingControl w:val="doNotCompress"/>
  <w:compat>
    <w:useFELayout/>
  </w:compat>
  <w:rsids>
    <w:rsidRoot w:val="0032349E"/>
    <w:rsid w:val="00171A2E"/>
    <w:rsid w:val="00304C90"/>
    <w:rsid w:val="0032349E"/>
    <w:rsid w:val="00505B6D"/>
    <w:rsid w:val="006C21BA"/>
    <w:rsid w:val="006D397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49E"/>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32349E"/>
  </w:style>
  <w:style w:type="paragraph" w:styleId="HTML">
    <w:name w:val="HTML Preformatted"/>
    <w:aliases w:val="Знак2, Знак2"/>
    <w:link w:val="HTML0"/>
    <w:unhideWhenUsed/>
    <w:rsid w:val="0032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32349E"/>
    <w:rPr>
      <w:rFonts w:ascii="SimSun" w:eastAsia="SimSun" w:hAnsi="SimSun" w:cs="Times New Roman"/>
      <w:sz w:val="24"/>
      <w:szCs w:val="24"/>
      <w:lang w:eastAsia="zh-CN" w:bidi="ar-SA"/>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3234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rsid w:val="0032349E"/>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5</Pages>
  <Words>1728</Words>
  <Characters>9853</Characters>
  <Application>Microsoft Office Word</Application>
  <DocSecurity>0</DocSecurity>
  <Lines>82</Lines>
  <Paragraphs>23</Paragraphs>
  <ScaleCrop>false</ScaleCrop>
  <Company>Microsoft</Company>
  <LinksUpToDate>false</LinksUpToDate>
  <CharactersWithSpaces>11558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2020-03-16T12:30:00Z</dcterms:created>
  <dcterms:modified xsi:type="dcterms:W3CDTF">2020-03-16T12:30:00Z</dcterms:modified>
</cp:coreProperties>
</file>