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5F7C58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7C58">
        <w:pict>
          <v:group id="_x0000_s1832" style="position:absolute;left:0;text-align:left;margin-left:223.65pt;margin-top:0;width:34.4pt;height:48.3pt;z-index:251675136" coordorigin="3834,994" coordsize="1142,1718">
            <v:shape id="_x0000_s183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3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4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3" style="position:absolute;left:3834;top:1424;width:40;height:748" fillcolor="black" stroked="f"/>
            <v:shape id="_x0000_s1854" style="position:absolute;left:3834;top:2172;width:40;height:163" coordsize="400,1632" path="m400,1615r,9l400,,,,,1624r,8l,1624r,3l1,1632r399,-17xe" fillcolor="black" stroked="f">
              <v:path arrowok="t"/>
            </v:shape>
            <v:shape id="_x0000_s185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5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5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0" style="position:absolute;left:4405;top:994;width:551;height:40" fillcolor="black" stroked="f"/>
            <v:shape id="_x0000_s1861" style="position:absolute;left:3834;top:994;width:571;height:40" coordsize="5711,400" path="m400,200l201,400r5510,l5711,,201,,,200,201,,,,,200r400,xe" fillcolor="black" stroked="f">
              <v:path arrowok="t"/>
            </v:shape>
            <v:shape id="_x0000_s186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C6F40" w:rsidRDefault="004C6F40" w:rsidP="004C6F40"/>
    <w:p w:rsidR="004C6F40" w:rsidRDefault="004C6F40" w:rsidP="004C6F40"/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27.02.2019 року                                    Крупець                     </w:t>
      </w:r>
      <w:r w:rsidR="00107879">
        <w:rPr>
          <w:rFonts w:ascii="Times New Roman" w:hAnsi="Times New Roman" w:cs="Times New Roman"/>
          <w:sz w:val="24"/>
          <w:szCs w:val="24"/>
        </w:rPr>
        <w:t xml:space="preserve">                              №___</w:t>
      </w:r>
    </w:p>
    <w:p w:rsidR="004C6F40" w:rsidRDefault="004C6F40" w:rsidP="004C6F40">
      <w:pPr>
        <w:pStyle w:val="Pro"/>
        <w:spacing w:after="57"/>
        <w:ind w:right="0"/>
        <w:rPr>
          <w:sz w:val="24"/>
          <w:szCs w:val="24"/>
        </w:rPr>
      </w:pPr>
    </w:p>
    <w:p w:rsidR="004C6F40" w:rsidRPr="00B50C27" w:rsidRDefault="004C6F40" w:rsidP="004C6F40">
      <w:pPr>
        <w:pStyle w:val="Pro"/>
        <w:spacing w:after="57"/>
        <w:ind w:right="0"/>
        <w:rPr>
          <w:color w:val="000000" w:themeColor="text1"/>
          <w:sz w:val="24"/>
          <w:szCs w:val="24"/>
        </w:rPr>
      </w:pPr>
      <w:r w:rsidRPr="00B50C27">
        <w:rPr>
          <w:color w:val="000000" w:themeColor="text1"/>
          <w:sz w:val="24"/>
          <w:szCs w:val="24"/>
        </w:rPr>
        <w:t xml:space="preserve"> Про звільнення від квартирної плати на 2019 рік </w:t>
      </w:r>
      <w:proofErr w:type="spellStart"/>
      <w:r w:rsidRPr="00B50C27">
        <w:rPr>
          <w:color w:val="000000" w:themeColor="text1"/>
          <w:sz w:val="24"/>
          <w:szCs w:val="24"/>
        </w:rPr>
        <w:t>Плисюка</w:t>
      </w:r>
      <w:proofErr w:type="spellEnd"/>
      <w:r w:rsidRPr="00B50C27">
        <w:rPr>
          <w:color w:val="000000" w:themeColor="text1"/>
          <w:sz w:val="24"/>
          <w:szCs w:val="24"/>
        </w:rPr>
        <w:t xml:space="preserve"> О.І.                       </w:t>
      </w:r>
    </w:p>
    <w:p w:rsidR="004C6F40" w:rsidRPr="00B50C27" w:rsidRDefault="004C6F40" w:rsidP="004C6F40">
      <w:pPr>
        <w:pStyle w:val="Pro"/>
        <w:spacing w:after="57"/>
        <w:ind w:left="708" w:right="0"/>
        <w:rPr>
          <w:b w:val="0"/>
          <w:color w:val="000000" w:themeColor="text1"/>
          <w:sz w:val="24"/>
          <w:szCs w:val="24"/>
        </w:rPr>
      </w:pP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 xml:space="preserve">          Розглянувши заяву гр.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Плисюка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 Олександра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Іларійовича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,  учасника бойових </w:t>
      </w:r>
    </w:p>
    <w:p w:rsidR="004C6F40" w:rsidRPr="00B50C27" w:rsidRDefault="004C6F40" w:rsidP="004C6F40">
      <w:pPr>
        <w:pStyle w:val="Pro"/>
        <w:spacing w:after="57" w:line="276" w:lineRule="auto"/>
        <w:ind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>дій , зареєстрованого по вулиці Миру , буд.№148 в селі  Колом</w:t>
      </w:r>
      <w:r w:rsidRPr="00B50C27">
        <w:rPr>
          <w:b w:val="0"/>
          <w:color w:val="000000" w:themeColor="text1"/>
          <w:sz w:val="24"/>
          <w:szCs w:val="24"/>
          <w:vertAlign w:val="superscript"/>
        </w:rPr>
        <w:t>,</w:t>
      </w:r>
      <w:r w:rsidRPr="00B50C27">
        <w:rPr>
          <w:b w:val="0"/>
          <w:color w:val="000000" w:themeColor="text1"/>
          <w:sz w:val="24"/>
          <w:szCs w:val="24"/>
        </w:rPr>
        <w:t>є про звільнення від квартирної плати в 2018 році , відповідно до  договору найму житлового приміщення  по вулиці Миру буд.№148 с. Колом</w:t>
      </w:r>
      <w:r w:rsidRPr="00B50C27">
        <w:rPr>
          <w:b w:val="0"/>
          <w:color w:val="000000" w:themeColor="text1"/>
          <w:sz w:val="24"/>
          <w:szCs w:val="24"/>
          <w:vertAlign w:val="superscript"/>
        </w:rPr>
        <w:t>,</w:t>
      </w:r>
      <w:r w:rsidRPr="00B50C27">
        <w:rPr>
          <w:b w:val="0"/>
          <w:color w:val="000000" w:themeColor="text1"/>
          <w:sz w:val="24"/>
          <w:szCs w:val="24"/>
        </w:rPr>
        <w:t xml:space="preserve">є ,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Славутського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району , Хмельницької області  від 11.03.2015 року між Полянською сільською радою  та гр.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Плисюк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 О.І. та керуючись п. б ч.5,6,7,8 ст.30 Закону України «Про місцеве самоврядування  в Україні»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Крупецька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 сільська рада </w:t>
      </w:r>
    </w:p>
    <w:p w:rsidR="004C6F40" w:rsidRPr="00B50C27" w:rsidRDefault="004C6F40" w:rsidP="004C6F40">
      <w:pPr>
        <w:pStyle w:val="Pro"/>
        <w:spacing w:after="57" w:line="276" w:lineRule="auto"/>
        <w:ind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>ВИРІШИЛА :</w:t>
      </w: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 xml:space="preserve">          1.Звільнити від квартирної плати  гр.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Плисюка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О.І.  в  2018 році  в</w:t>
      </w:r>
    </w:p>
    <w:p w:rsidR="004C6F40" w:rsidRPr="00B50C27" w:rsidRDefault="004C6F40" w:rsidP="004C6F40">
      <w:pPr>
        <w:pStyle w:val="Pro"/>
        <w:spacing w:after="57" w:line="276" w:lineRule="auto"/>
        <w:ind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 xml:space="preserve"> зв’язку з тим , що приміщення житлового будинку в селі Колом</w:t>
      </w:r>
      <w:r w:rsidRPr="00B50C27">
        <w:rPr>
          <w:b w:val="0"/>
          <w:color w:val="000000" w:themeColor="text1"/>
          <w:sz w:val="24"/>
          <w:szCs w:val="24"/>
          <w:vertAlign w:val="superscript"/>
        </w:rPr>
        <w:t>,</w:t>
      </w:r>
      <w:r w:rsidRPr="00B50C27">
        <w:rPr>
          <w:b w:val="0"/>
          <w:color w:val="000000" w:themeColor="text1"/>
          <w:sz w:val="24"/>
          <w:szCs w:val="24"/>
        </w:rPr>
        <w:t xml:space="preserve">є вул. Миру буд.№148 ,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Славутського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району , Хмельницької області  потребує капітального ремонту , який гр.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Плисюк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Олександр 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Іларійович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зобов’язується виконувати за власний рахунок .</w:t>
      </w: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 xml:space="preserve">        2.Контроль за виконанням цього рішення покласти  на  постійну комісію з питань </w:t>
      </w:r>
    </w:p>
    <w:p w:rsidR="004C6F40" w:rsidRPr="00B50C27" w:rsidRDefault="004C6F40" w:rsidP="004C6F40">
      <w:pPr>
        <w:pStyle w:val="Pro"/>
        <w:spacing w:after="57" w:line="276" w:lineRule="auto"/>
        <w:ind w:right="0"/>
        <w:rPr>
          <w:b w:val="0"/>
          <w:color w:val="000000" w:themeColor="text1"/>
          <w:sz w:val="24"/>
          <w:szCs w:val="24"/>
        </w:rPr>
      </w:pPr>
      <w:r w:rsidRPr="00B50C27">
        <w:rPr>
          <w:b w:val="0"/>
          <w:color w:val="000000" w:themeColor="text1"/>
          <w:sz w:val="24"/>
          <w:szCs w:val="24"/>
        </w:rPr>
        <w:t>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Качаровська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О.В.)  та постійну комісію з питань комунальної власності, житлово-комунального господарства, енергозбереження та транспорту, та інфраструктури (В.М.</w:t>
      </w:r>
      <w:proofErr w:type="spellStart"/>
      <w:r w:rsidRPr="00B50C27">
        <w:rPr>
          <w:b w:val="0"/>
          <w:color w:val="000000" w:themeColor="text1"/>
          <w:sz w:val="24"/>
          <w:szCs w:val="24"/>
        </w:rPr>
        <w:t>Немец</w:t>
      </w:r>
      <w:proofErr w:type="spellEnd"/>
      <w:r w:rsidRPr="00B50C27">
        <w:rPr>
          <w:b w:val="0"/>
          <w:color w:val="000000" w:themeColor="text1"/>
          <w:sz w:val="24"/>
          <w:szCs w:val="24"/>
        </w:rPr>
        <w:t xml:space="preserve"> ).</w:t>
      </w: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</w:p>
    <w:p w:rsidR="004C6F40" w:rsidRPr="00B50C27" w:rsidRDefault="004C6F40" w:rsidP="004C6F40">
      <w:pPr>
        <w:pStyle w:val="Pro"/>
        <w:spacing w:after="57" w:line="276" w:lineRule="auto"/>
        <w:ind w:left="708" w:right="0"/>
        <w:rPr>
          <w:b w:val="0"/>
          <w:color w:val="000000" w:themeColor="text1"/>
          <w:sz w:val="24"/>
          <w:szCs w:val="24"/>
        </w:rPr>
      </w:pPr>
    </w:p>
    <w:p w:rsidR="004C6F40" w:rsidRPr="00B50C27" w:rsidRDefault="004C6F40" w:rsidP="004C6F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C27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                В.А.</w:t>
      </w:r>
      <w:proofErr w:type="spellStart"/>
      <w:r w:rsidRPr="00B50C27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C6F40" w:rsidSect="00B50C27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106E39"/>
    <w:rsid w:val="00107879"/>
    <w:rsid w:val="002040D9"/>
    <w:rsid w:val="00442923"/>
    <w:rsid w:val="004A1328"/>
    <w:rsid w:val="004C6F40"/>
    <w:rsid w:val="005F7C58"/>
    <w:rsid w:val="00616E88"/>
    <w:rsid w:val="008B0052"/>
    <w:rsid w:val="00B50C27"/>
    <w:rsid w:val="00C938B9"/>
    <w:rsid w:val="00D6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2019-02-15T09:43:00Z</dcterms:created>
  <dcterms:modified xsi:type="dcterms:W3CDTF">2019-02-15T09:43:00Z</dcterms:modified>
</cp:coreProperties>
</file>