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6BC8" w:rsidRDefault="00656BC8" w:rsidP="00656B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56BC8" w:rsidRDefault="00656BC8" w:rsidP="00656BC8"/>
    <w:p w:rsidR="00656BC8" w:rsidRDefault="00656BC8" w:rsidP="00656BC8"/>
    <w:p w:rsidR="00656BC8" w:rsidRDefault="00656BC8" w:rsidP="00656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56BC8" w:rsidRDefault="00656BC8" w:rsidP="00656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56BC8" w:rsidRDefault="00656BC8" w:rsidP="00656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56BC8" w:rsidRDefault="00656BC8" w:rsidP="00656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56BC8" w:rsidRDefault="00656BC8" w:rsidP="00656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BC8" w:rsidRDefault="00656BC8" w:rsidP="00656B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656BC8" w:rsidRPr="004C14F1" w:rsidRDefault="00656BC8" w:rsidP="00656B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6BC8" w:rsidRDefault="00656BC8" w:rsidP="00656B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56BC8" w:rsidRDefault="00656BC8" w:rsidP="00656BC8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28.08.2020  року                                        Крупець                                                   №</w:t>
      </w:r>
    </w:p>
    <w:p w:rsidR="00656BC8" w:rsidRDefault="00656BC8" w:rsidP="00656BC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56BC8" w:rsidRPr="000A4F3E" w:rsidRDefault="00656BC8" w:rsidP="00656BC8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656BC8" w:rsidRPr="000A4F3E" w:rsidRDefault="00656BC8" w:rsidP="00656BC8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656BC8" w:rsidRPr="000A4F3E" w:rsidRDefault="00656BC8" w:rsidP="00656BC8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передачі  її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АТ «Хмельницькобленерго»</w:t>
      </w:r>
    </w:p>
    <w:p w:rsidR="00656BC8" w:rsidRPr="000A4F3E" w:rsidRDefault="00656BC8" w:rsidP="00656BC8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56BC8" w:rsidRPr="000A4F3E" w:rsidRDefault="00656BC8" w:rsidP="00656BC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оренду земель»,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клопотання АТ «Хмельницькобленерго»,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656BC8" w:rsidRPr="000A4F3E" w:rsidRDefault="00656BC8" w:rsidP="00656BC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656BC8" w:rsidRPr="000A4F3E" w:rsidRDefault="00656BC8" w:rsidP="00656BC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КТП-224)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площею  0,0004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656BC8" w:rsidRDefault="00656BC8" w:rsidP="00656BC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ЄДРПОУ 22764809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 оренду земельну ділянку, площею 0,0004 га, кадастровий номер: 6823986800:03:008:000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6, для 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КТП-224)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656BC8" w:rsidRPr="00B64AF5" w:rsidRDefault="00656BC8" w:rsidP="00656BC8">
      <w:pPr>
        <w:tabs>
          <w:tab w:val="right" w:pos="9354"/>
        </w:tabs>
        <w:spacing w:after="0"/>
        <w:jc w:val="both"/>
        <w:rPr>
          <w:rFonts w:ascii="Times New Roman" w:hAnsi="Times New Roman"/>
          <w:color w:val="FF0000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3.В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тановити розмір орендної плати 3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% від нормативної грошової оцінки земель</w:t>
      </w:r>
      <w:r>
        <w:rPr>
          <w:rFonts w:ascii="Times New Roman" w:eastAsia="Arial Unicode MS" w:hAnsi="Times New Roman"/>
          <w:color w:val="000000"/>
          <w:sz w:val="24"/>
          <w:szCs w:val="24"/>
        </w:rPr>
        <w:t>ної ділянки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строком на </w:t>
      </w:r>
      <w:r>
        <w:rPr>
          <w:rFonts w:ascii="Times New Roman" w:eastAsia="Arial Unicode MS" w:hAnsi="Times New Roman"/>
          <w:color w:val="000000"/>
          <w:sz w:val="24"/>
          <w:szCs w:val="24"/>
        </w:rPr>
        <w:t>49 (сорок дев’ять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) років.</w:t>
      </w:r>
    </w:p>
    <w:p w:rsidR="00656BC8" w:rsidRPr="00656BC8" w:rsidRDefault="00656BC8" w:rsidP="00656BC8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  <w:bookmarkStart w:id="0" w:name="_GoBack"/>
      <w:bookmarkEnd w:id="0"/>
    </w:p>
    <w:p w:rsidR="00656BC8" w:rsidRPr="000A4F3E" w:rsidRDefault="00656BC8" w:rsidP="00656BC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7FE2" w:rsidRPr="00656BC8" w:rsidRDefault="00656BC8" w:rsidP="00656BC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r>
        <w:rPr>
          <w:rFonts w:ascii="Times New Roman" w:eastAsia="Arial Unicode MS" w:hAnsi="Times New Roman"/>
          <w:sz w:val="24"/>
          <w:szCs w:val="24"/>
        </w:rPr>
        <w:t>Сільський голова                                                                         Валерій МИХАЛЮК</w:t>
      </w:r>
    </w:p>
    <w:sectPr w:rsidR="00CB7FE2" w:rsidRPr="00656BC8" w:rsidSect="00656BC8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BC8"/>
    <w:rsid w:val="00171A2E"/>
    <w:rsid w:val="00304C90"/>
    <w:rsid w:val="00505B6D"/>
    <w:rsid w:val="00656BC8"/>
    <w:rsid w:val="006D3977"/>
    <w:rsid w:val="007D6C18"/>
    <w:rsid w:val="00CB7FE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312</Words>
  <Characters>1782</Characters>
  <Application>Microsoft Office Word</Application>
  <DocSecurity>0</DocSecurity>
  <Lines>14</Lines>
  <Paragraphs>4</Paragraphs>
  <ScaleCrop>false</ScaleCrop>
  <Company>Microsoft</Company>
  <LinksUpToDate>false</LinksUpToDate>
  <CharactersWithSpaces>2090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2020-08-20T13:57:00Z</dcterms:created>
  <dcterms:modified xsi:type="dcterms:W3CDTF">2020-08-20T13:57:00Z</dcterms:modified>
</cp:coreProperties>
</file>