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F4" w:rsidRPr="00A12FAC" w:rsidRDefault="000462F4" w:rsidP="000462F4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Theme="minorHAns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0774CF" wp14:editId="5518FD45">
                <wp:simplePos x="0" y="0"/>
                <wp:positionH relativeFrom="column">
                  <wp:posOffset>2654935</wp:posOffset>
                </wp:positionH>
                <wp:positionV relativeFrom="paragraph">
                  <wp:posOffset>-189230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09.05pt;margin-top:-14.9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AZhqoJ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ru-RU"/>
        </w:rPr>
      </w:pPr>
    </w:p>
    <w:p w:rsidR="000462F4" w:rsidRPr="00A12FAC" w:rsidRDefault="000462F4" w:rsidP="000462F4">
      <w:pPr>
        <w:tabs>
          <w:tab w:val="left" w:pos="252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У К </w:t>
      </w:r>
      <w:proofErr w:type="gramStart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</w:t>
      </w:r>
      <w:proofErr w:type="gramEnd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А Ї Н А</w:t>
      </w: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КРУПЕЦЬКА СІЛЬСЬКА РАДА</w:t>
      </w: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СЛАВУТСЬКОГО РАЙОНУ</w:t>
      </w: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ХМЕЛЬНИЦЬКОЇ ОБЛАСТІ</w:t>
      </w: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ВИКОНАВЧИЙ КОМІТЕТ</w:t>
      </w: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gramStart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</w:t>
      </w:r>
      <w:proofErr w:type="gramEnd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ІШЕННЯ</w:t>
      </w: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462F4" w:rsidRPr="00A12FAC" w:rsidRDefault="000462F4" w:rsidP="00046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2FAC">
        <w:rPr>
          <w:rFonts w:ascii="Times New Roman" w:eastAsiaTheme="minorHAnsi" w:hAnsi="Times New Roman" w:cs="Times New Roman"/>
          <w:sz w:val="24"/>
          <w:szCs w:val="24"/>
          <w:lang w:eastAsia="en-US"/>
        </w:rPr>
        <w:t>19.08</w:t>
      </w:r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.2021                                                 </w:t>
      </w:r>
      <w:proofErr w:type="spellStart"/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                                           №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88</w:t>
      </w:r>
    </w:p>
    <w:p w:rsidR="000462F4" w:rsidRPr="00A12FAC" w:rsidRDefault="000462F4" w:rsidP="000462F4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62F4" w:rsidRPr="00A12FAC" w:rsidRDefault="000462F4" w:rsidP="0004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Про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влаштування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дитини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Семенюк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.С.,</w:t>
      </w:r>
    </w:p>
    <w:p w:rsidR="000462F4" w:rsidRPr="00A12FAC" w:rsidRDefault="000462F4" w:rsidP="0004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на </w:t>
      </w: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навчання з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цілодобов</w:t>
      </w: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перебування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</w:p>
    <w:p w:rsidR="000462F4" w:rsidRPr="00A12FAC" w:rsidRDefault="000462F4" w:rsidP="0004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до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гімназії</w:t>
      </w:r>
    </w:p>
    <w:p w:rsidR="000462F4" w:rsidRPr="00A12FAC" w:rsidRDefault="000462F4" w:rsidP="000462F4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462F4" w:rsidRPr="00A12FAC" w:rsidRDefault="000462F4" w:rsidP="000462F4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462F4" w:rsidRDefault="000462F4" w:rsidP="000462F4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Розглянувши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заяву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гр.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Семенюк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Олени 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Василівни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яка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зареєстрована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мешкає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________________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 влаштування дитини Семенюк Кароліни Сергіївни 04.12.2006 року народження на цілодобове перебування до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гімназії Хмельницької обласної ради, враховуючи </w:t>
      </w:r>
      <w:proofErr w:type="gram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 комісії з питань захисту прав дитини,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ст.. 32 Закону України «Про місцеве самоврядування в Україні», 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 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ст. 55 Закону України «Про освіту», ст. ст. 9, 12, 19 Закону України «Про охорону дитинства», «Порядком зарахування дітей на цілодобове перебування до закладів, які здійснюють інституційний догляд і виховання дітей», затвердженим Постановою Кабінету Міністрів України від 01.06.2020 №586, Постановою Кабінету Міністрів України від 01.06.2020 № 585 «Про забезпечення соціального захисту дітей, які перебувають у складних життєвих обставинах»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виконком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</w:p>
    <w:p w:rsidR="000462F4" w:rsidRPr="00A12FAC" w:rsidRDefault="000462F4" w:rsidP="000462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ВИРІШИВ:</w:t>
      </w:r>
    </w:p>
    <w:p w:rsidR="000462F4" w:rsidRPr="00A12FAC" w:rsidRDefault="000462F4" w:rsidP="000462F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62F4" w:rsidRPr="00A12FAC" w:rsidRDefault="000462F4" w:rsidP="000462F4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Влаштувати дитину Семенюк Кароліну Сергіївну 04.12.2006 року народження (РНОКПП 3905406161) до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гімназії Хмельницької обласної ради на навчання на 2021-2022 навчальний рік з цілодобовим перебуванням.</w:t>
      </w:r>
    </w:p>
    <w:p w:rsidR="000462F4" w:rsidRPr="00496AE3" w:rsidRDefault="000462F4" w:rsidP="000462F4">
      <w:pPr>
        <w:pStyle w:val="af1"/>
        <w:numPr>
          <w:ilvl w:val="0"/>
          <w:numId w:val="12"/>
        </w:numPr>
        <w:shd w:val="clear" w:color="auto" w:fill="FFFFFF"/>
        <w:spacing w:after="113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Контроль за виконанням цього рішення покласти на 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начальника служби у справах дітей В.М.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Самчука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.</w:t>
      </w:r>
    </w:p>
    <w:p w:rsidR="000462F4" w:rsidRPr="00496AE3" w:rsidRDefault="000462F4" w:rsidP="000462F4">
      <w:pPr>
        <w:pStyle w:val="af1"/>
        <w:shd w:val="clear" w:color="auto" w:fill="FFFFFF"/>
        <w:spacing w:after="113"/>
        <w:ind w:left="1146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462F4" w:rsidRPr="00A12FAC" w:rsidRDefault="000462F4" w:rsidP="000462F4">
      <w:pPr>
        <w:shd w:val="clear" w:color="auto" w:fill="FFFFFF"/>
        <w:spacing w:after="113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462F4" w:rsidRPr="00B87F00" w:rsidRDefault="000462F4" w:rsidP="00046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00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0462F4" w:rsidRPr="00B87F00" w:rsidRDefault="000462F4" w:rsidP="00046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00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виконавчих </w:t>
      </w:r>
    </w:p>
    <w:p w:rsidR="000462F4" w:rsidRPr="00B87F00" w:rsidRDefault="000462F4" w:rsidP="00046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00">
        <w:rPr>
          <w:rFonts w:ascii="Times New Roman" w:hAnsi="Times New Roman" w:cs="Times New Roman"/>
          <w:sz w:val="24"/>
          <w:szCs w:val="24"/>
        </w:rPr>
        <w:t xml:space="preserve">органів ради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87F00">
        <w:rPr>
          <w:rFonts w:ascii="Times New Roman" w:hAnsi="Times New Roman" w:cs="Times New Roman"/>
          <w:sz w:val="24"/>
          <w:szCs w:val="24"/>
        </w:rPr>
        <w:t xml:space="preserve">                             Любов ЛІПСЬКА                                      </w:t>
      </w:r>
    </w:p>
    <w:p w:rsidR="00CE27DB" w:rsidRDefault="00CE27DB">
      <w:bookmarkStart w:id="0" w:name="_GoBack"/>
      <w:bookmarkEnd w:id="0"/>
    </w:p>
    <w:sectPr w:rsidR="00CE2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D58" w:rsidRDefault="00452D58">
      <w:pPr>
        <w:spacing w:after="0" w:line="240" w:lineRule="auto"/>
      </w:pPr>
      <w:r>
        <w:separator/>
      </w:r>
    </w:p>
  </w:endnote>
  <w:endnote w:type="continuationSeparator" w:id="0">
    <w:p w:rsidR="00452D58" w:rsidRDefault="00452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D58" w:rsidRDefault="00452D58">
      <w:pPr>
        <w:spacing w:after="0" w:line="240" w:lineRule="auto"/>
      </w:pPr>
      <w:r>
        <w:separator/>
      </w:r>
    </w:p>
  </w:footnote>
  <w:footnote w:type="continuationSeparator" w:id="0">
    <w:p w:rsidR="00452D58" w:rsidRDefault="00452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65DF75AA"/>
    <w:multiLevelType w:val="hybridMultilevel"/>
    <w:tmpl w:val="83583DD6"/>
    <w:lvl w:ilvl="0" w:tplc="C1403188">
      <w:start w:val="1"/>
      <w:numFmt w:val="decimal"/>
      <w:lvlText w:val="%1."/>
      <w:lvlJc w:val="left"/>
      <w:pPr>
        <w:ind w:left="1146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F4"/>
    <w:rsid w:val="000462F4"/>
    <w:rsid w:val="00452D58"/>
    <w:rsid w:val="00CE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F4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F4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2021-09-29T04:24:00Z</dcterms:created>
  <dcterms:modified xsi:type="dcterms:W3CDTF">2021-09-29T04:24:00Z</dcterms:modified>
</cp:coreProperties>
</file>