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7A7" w:rsidRDefault="00CA67A7" w:rsidP="00CA67A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A67A7" w:rsidRDefault="00CA67A7" w:rsidP="00CA67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CA67A7" w:rsidRDefault="00CA67A7" w:rsidP="00CA67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CA67A7" w:rsidRDefault="00CA67A7" w:rsidP="00CA67A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CA67A7" w:rsidRDefault="00CA67A7" w:rsidP="00CA67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CA67A7" w:rsidRDefault="00CA67A7" w:rsidP="00CA67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CA67A7" w:rsidRDefault="00CA67A7" w:rsidP="00CA67A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№44</w:t>
      </w:r>
    </w:p>
    <w:p w:rsidR="00CA67A7" w:rsidRDefault="00CA67A7" w:rsidP="00CA67A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CA67A7" w:rsidRPr="00CB7059" w:rsidRDefault="00CA67A7" w:rsidP="00CA67A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CA67A7" w:rsidRPr="00CB7059" w:rsidRDefault="00CA67A7" w:rsidP="00CA67A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CA67A7" w:rsidRPr="00CB7059" w:rsidRDefault="00CA67A7" w:rsidP="00CA67A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CA67A7" w:rsidRPr="00CB7059" w:rsidRDefault="00CA67A7" w:rsidP="00CA67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Цибулі Т.І.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CA67A7" w:rsidRPr="00CB7059" w:rsidRDefault="00CA67A7" w:rsidP="00CA67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67A7" w:rsidRPr="00CB7059" w:rsidRDefault="00CA67A7" w:rsidP="00CA67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Цибулі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Т.І.,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CA67A7" w:rsidRDefault="00CA67A7" w:rsidP="00CA67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CA67A7" w:rsidRPr="001F5F35" w:rsidRDefault="00CA67A7" w:rsidP="00CA67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Цибулі  Тамарі Іванівні </w:t>
      </w:r>
      <w:proofErr w:type="spellStart"/>
      <w:r w:rsidRPr="001F5F3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цільового призначення із земель сільськогосподарського призначення </w:t>
      </w:r>
      <w:r>
        <w:rPr>
          <w:rFonts w:ascii="Times New Roman" w:eastAsia="Calibri" w:hAnsi="Times New Roman" w:cs="Times New Roman"/>
        </w:rPr>
        <w:t>землі запасу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(01.17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), в </w:t>
      </w:r>
      <w:r>
        <w:rPr>
          <w:rFonts w:ascii="Times New Roman" w:eastAsia="Calibri" w:hAnsi="Times New Roman" w:cs="Times New Roman"/>
          <w:sz w:val="24"/>
          <w:szCs w:val="24"/>
        </w:rPr>
        <w:t>для   ведення особистого селянського господарства (01.03),  площею 1,0000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область, Шепетівський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CA67A7" w:rsidRDefault="00CA67A7" w:rsidP="00CA67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Цибулі  Тамарі Іванівні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E33AFD" w:rsidRPr="00E33AFD">
        <w:rPr>
          <w:rFonts w:ascii="Times New Roman" w:eastAsia="Calibri" w:hAnsi="Times New Roman" w:cs="Times New Roman"/>
          <w:sz w:val="24"/>
          <w:lang w:val="ru-RU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E33AFD" w:rsidRPr="00E33AF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bookmarkStart w:id="0" w:name="_GoBack"/>
      <w:bookmarkEnd w:id="0"/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у власніст</w:t>
      </w:r>
      <w:r>
        <w:rPr>
          <w:rFonts w:ascii="Times New Roman" w:eastAsia="Calibri" w:hAnsi="Times New Roman" w:cs="Times New Roman"/>
          <w:sz w:val="24"/>
          <w:szCs w:val="24"/>
        </w:rPr>
        <w:t>ь земельну ділянку площею 1,0000 га, кадастровий номер: 6823984000:03:012:0199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області, </w:t>
      </w:r>
      <w:r w:rsidRPr="001F5F35">
        <w:rPr>
          <w:rFonts w:ascii="Times New Roman" w:eastAsia="Calibri" w:hAnsi="Times New Roman" w:cs="Times New Roman"/>
          <w:sz w:val="24"/>
          <w:szCs w:val="24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 за межами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CA67A7" w:rsidRPr="00CB7059" w:rsidRDefault="00CA67A7" w:rsidP="00CA67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Цибулі Т.І.,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CA67A7" w:rsidRPr="00CB7059" w:rsidRDefault="00CA67A7" w:rsidP="00CA67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CA67A7" w:rsidRPr="00CB7059" w:rsidRDefault="00CA67A7" w:rsidP="00CA67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67A7" w:rsidRPr="00CB7059" w:rsidRDefault="00CA67A7" w:rsidP="00CA67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67A7" w:rsidRPr="00CB7059" w:rsidRDefault="00CA67A7" w:rsidP="00CA67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67A7" w:rsidRPr="00CB7059" w:rsidRDefault="00CA67A7" w:rsidP="00CA67A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7A7"/>
    <w:rsid w:val="00AC1745"/>
    <w:rsid w:val="00CA67A7"/>
    <w:rsid w:val="00E3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A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A67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A67A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A67A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67A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CA67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CA67A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CA67A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290</Words>
  <Characters>1657</Characters>
  <Application>Microsoft Office Word</Application>
  <DocSecurity>0</DocSecurity>
  <Lines>13</Lines>
  <Paragraphs>3</Paragraphs>
  <ScaleCrop>false</ScaleCrop>
  <Company/>
  <LinksUpToDate>false</LinksUpToDate>
  <CharactersWithSpaces>1944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2021-12-20T12:46:00Z</dcterms:created>
  <dcterms:modified xsi:type="dcterms:W3CDTF">2021-12-20T13:31:00Z</dcterms:modified>
</cp:coreProperties>
</file>