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2FC" w:rsidRDefault="00B272FC" w:rsidP="00B272FC">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272FC" w:rsidRDefault="00B272FC" w:rsidP="00B272FC">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rUnnncAAPlY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272FC" w:rsidRDefault="00B272FC" w:rsidP="00B272FC">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272FC" w:rsidRDefault="00B272FC" w:rsidP="00B272FC">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272FC" w:rsidRDefault="00B272FC" w:rsidP="00B272FC">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272FC" w:rsidRDefault="00B272FC" w:rsidP="00B272FC">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272FC" w:rsidRDefault="00B272FC" w:rsidP="00B272FC">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272FC" w:rsidRDefault="00B272FC" w:rsidP="00B272FC">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272FC" w:rsidRDefault="00B272FC" w:rsidP="00B272FC">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272FC" w:rsidRDefault="00B272FC" w:rsidP="00B272FC">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272FC" w:rsidRDefault="00B272FC" w:rsidP="00B272FC">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272FC" w:rsidRDefault="00B272FC" w:rsidP="00B272FC">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272FC" w:rsidRDefault="00B272FC" w:rsidP="00B272FC">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272FC" w:rsidRDefault="00B272FC" w:rsidP="00B272FC">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272FC" w:rsidRDefault="00B272FC" w:rsidP="00B272FC">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272FC" w:rsidRDefault="00B272FC" w:rsidP="00B272FC">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272FC" w:rsidRDefault="00B272FC" w:rsidP="00B272FC">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272FC" w:rsidRDefault="00B272FC" w:rsidP="00B272FC">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272FC" w:rsidRDefault="00B272FC" w:rsidP="00B272FC">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272FC" w:rsidRDefault="00B272FC" w:rsidP="00B272FC">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272FC" w:rsidRDefault="00B272FC" w:rsidP="00B272FC">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272FC" w:rsidRDefault="00B272FC" w:rsidP="00B272FC">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B272FC" w:rsidRDefault="00B272FC" w:rsidP="00B272FC">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272FC" w:rsidRDefault="00B272FC" w:rsidP="00B272FC">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272FC" w:rsidRDefault="00B272FC" w:rsidP="00B272FC">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272FC" w:rsidRDefault="00B272FC" w:rsidP="00B272FC">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272FC" w:rsidRDefault="00B272FC" w:rsidP="00B272FC">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272FC" w:rsidRDefault="00B272FC" w:rsidP="00B272FC">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272FC" w:rsidRDefault="00B272FC" w:rsidP="00B272FC">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B272FC" w:rsidRDefault="00B272FC" w:rsidP="00B272FC">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272FC" w:rsidRDefault="00B272FC" w:rsidP="00B272FC">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B272FC" w:rsidRDefault="00B272FC" w:rsidP="00B272FC">
                        <w:pPr>
                          <w:rPr>
                            <w:rFonts w:eastAsia="Times New Roman"/>
                          </w:rPr>
                        </w:pPr>
                      </w:p>
                    </w:txbxContent>
                  </v:textbox>
                </v:shape>
                <w10:wrap anchorx="margin"/>
              </v:group>
            </w:pict>
          </mc:Fallback>
        </mc:AlternateContent>
      </w:r>
    </w:p>
    <w:p w:rsidR="00B272FC" w:rsidRDefault="00B272FC" w:rsidP="00B272FC">
      <w:pPr>
        <w:tabs>
          <w:tab w:val="left" w:pos="708"/>
        </w:tabs>
        <w:spacing w:after="0" w:line="240" w:lineRule="auto"/>
        <w:jc w:val="center"/>
        <w:rPr>
          <w:rFonts w:ascii="Times New Roman" w:eastAsia="Arial Unicode MS" w:hAnsi="Times New Roman"/>
          <w:b/>
          <w:color w:val="000000"/>
          <w:sz w:val="24"/>
          <w:szCs w:val="24"/>
        </w:rPr>
      </w:pPr>
    </w:p>
    <w:p w:rsidR="00B272FC" w:rsidRDefault="00B272FC" w:rsidP="00B272FC">
      <w:pPr>
        <w:tabs>
          <w:tab w:val="left" w:pos="708"/>
        </w:tabs>
        <w:spacing w:after="0" w:line="240" w:lineRule="auto"/>
        <w:jc w:val="center"/>
        <w:rPr>
          <w:rFonts w:ascii="Times New Roman" w:eastAsia="Arial Unicode MS" w:hAnsi="Times New Roman"/>
          <w:b/>
          <w:color w:val="000000"/>
          <w:sz w:val="24"/>
          <w:szCs w:val="24"/>
        </w:rPr>
      </w:pPr>
    </w:p>
    <w:p w:rsidR="00B272FC" w:rsidRDefault="00B272FC" w:rsidP="00B272FC">
      <w:pPr>
        <w:tabs>
          <w:tab w:val="left" w:pos="708"/>
        </w:tabs>
        <w:spacing w:after="0" w:line="240" w:lineRule="auto"/>
        <w:jc w:val="center"/>
        <w:rPr>
          <w:rFonts w:ascii="Times New Roman" w:eastAsia="Arial Unicode MS" w:hAnsi="Times New Roman"/>
          <w:b/>
          <w:color w:val="000000"/>
          <w:sz w:val="24"/>
          <w:szCs w:val="24"/>
        </w:rPr>
      </w:pPr>
      <w:bookmarkStart w:id="0" w:name="_GoBack"/>
      <w:bookmarkEnd w:id="0"/>
    </w:p>
    <w:p w:rsidR="00B272FC" w:rsidRDefault="00B272FC" w:rsidP="00B272FC">
      <w:pPr>
        <w:tabs>
          <w:tab w:val="left" w:pos="708"/>
        </w:tabs>
        <w:spacing w:after="0" w:line="240" w:lineRule="auto"/>
        <w:jc w:val="center"/>
        <w:rPr>
          <w:rFonts w:ascii="Times New Roman" w:eastAsia="Arial Unicode MS" w:hAnsi="Times New Roman"/>
          <w:b/>
          <w:color w:val="000000"/>
          <w:sz w:val="24"/>
          <w:szCs w:val="24"/>
        </w:rPr>
      </w:pPr>
    </w:p>
    <w:p w:rsidR="00B272FC" w:rsidRDefault="00B272FC" w:rsidP="00B272F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B272FC" w:rsidRDefault="00B272FC" w:rsidP="00B272FC">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B272FC" w:rsidRDefault="00B272FC" w:rsidP="00B272F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B272FC" w:rsidRDefault="00B272FC" w:rsidP="00B272F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B272FC" w:rsidRDefault="00B272FC" w:rsidP="00B272FC">
      <w:pPr>
        <w:tabs>
          <w:tab w:val="left" w:pos="708"/>
        </w:tabs>
        <w:spacing w:after="0" w:line="240" w:lineRule="auto"/>
        <w:jc w:val="center"/>
        <w:rPr>
          <w:rFonts w:ascii="Times New Roman" w:eastAsia="Arial Unicode MS" w:hAnsi="Times New Roman"/>
          <w:b/>
          <w:color w:val="000000"/>
          <w:sz w:val="24"/>
          <w:szCs w:val="24"/>
        </w:rPr>
      </w:pPr>
    </w:p>
    <w:p w:rsidR="00B272FC" w:rsidRDefault="00B272FC" w:rsidP="00B272F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B272FC" w:rsidRDefault="00B272FC" w:rsidP="00B272FC">
      <w:pPr>
        <w:tabs>
          <w:tab w:val="left" w:pos="708"/>
        </w:tabs>
        <w:spacing w:after="0" w:line="240" w:lineRule="auto"/>
        <w:jc w:val="center"/>
        <w:rPr>
          <w:rFonts w:ascii="Times New Roman" w:eastAsia="Arial Unicode MS" w:hAnsi="Times New Roman"/>
          <w:b/>
          <w:color w:val="000000"/>
          <w:sz w:val="24"/>
          <w:szCs w:val="24"/>
        </w:rPr>
      </w:pPr>
    </w:p>
    <w:p w:rsidR="00B272FC" w:rsidRDefault="00B272FC" w:rsidP="00B272FC">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III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B272FC" w:rsidRDefault="00B272FC" w:rsidP="00B272FC">
      <w:pPr>
        <w:tabs>
          <w:tab w:val="left" w:pos="708"/>
        </w:tabs>
        <w:spacing w:after="0" w:line="240" w:lineRule="auto"/>
        <w:rPr>
          <w:rFonts w:ascii="Times New Roman" w:eastAsia="Arial Unicode MS" w:hAnsi="Times New Roman"/>
          <w:color w:val="000000"/>
          <w:sz w:val="24"/>
          <w:szCs w:val="24"/>
        </w:rPr>
      </w:pPr>
    </w:p>
    <w:p w:rsidR="00B272FC" w:rsidRDefault="00B272FC" w:rsidP="00B272FC">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___.11.2020 року                                            Крупець                                                       №__</w:t>
      </w:r>
    </w:p>
    <w:p w:rsidR="00B272FC" w:rsidRDefault="00B272FC" w:rsidP="00B272FC">
      <w:pPr>
        <w:tabs>
          <w:tab w:val="left" w:pos="6225"/>
        </w:tabs>
        <w:autoSpaceDE w:val="0"/>
        <w:autoSpaceDN w:val="0"/>
        <w:adjustRightInd w:val="0"/>
        <w:spacing w:after="0"/>
        <w:rPr>
          <w:rFonts w:ascii="Times New Roman" w:hAnsi="Times New Roman" w:cs="Times New Roman"/>
          <w:sz w:val="24"/>
          <w:szCs w:val="24"/>
        </w:rPr>
      </w:pP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B272FC" w:rsidRDefault="00B272FC" w:rsidP="00B272FC">
      <w:pPr>
        <w:tabs>
          <w:tab w:val="left" w:pos="72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Про затвердження Програми </w:t>
      </w:r>
    </w:p>
    <w:p w:rsidR="00B272FC" w:rsidRDefault="00B272FC" w:rsidP="00B272FC">
      <w:pPr>
        <w:tabs>
          <w:tab w:val="left" w:pos="72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соціально-економічного розвитку </w:t>
      </w:r>
    </w:p>
    <w:p w:rsidR="00B272FC" w:rsidRDefault="00B272FC" w:rsidP="00B272FC">
      <w:pPr>
        <w:tabs>
          <w:tab w:val="left" w:pos="72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Крупецької сільської ради</w:t>
      </w:r>
    </w:p>
    <w:p w:rsidR="00B272FC" w:rsidRDefault="00B272FC" w:rsidP="00B272FC">
      <w:pPr>
        <w:tabs>
          <w:tab w:val="left" w:pos="72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на 2021-2023 роки</w:t>
      </w:r>
    </w:p>
    <w:p w:rsidR="00B272FC" w:rsidRDefault="00B272FC" w:rsidP="00B272FC">
      <w:pPr>
        <w:tabs>
          <w:tab w:val="left" w:pos="720"/>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p>
    <w:p w:rsidR="00B272FC" w:rsidRDefault="00B272FC" w:rsidP="00B272FC">
      <w:pPr>
        <w:tabs>
          <w:tab w:val="left" w:pos="72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Заслухавши та обговоривши інформацію сільського голови щодо Програми соціального-економічного розвитку Крупецької сільської ради на 2021-2023 роки, керуючись ст. 26 Закону України «Про місцеве самоврядування в Україні», сільська рада ВИРІШИЛА:</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B272FC" w:rsidRDefault="00B272FC" w:rsidP="00B272FC">
      <w:pPr>
        <w:tabs>
          <w:tab w:val="left" w:pos="720"/>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Затвердити Програму соціального-економічного розвитку Крупецької сільської ради на 2021-2023 роки (далі – Програма, додається).</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s="Times New Roman"/>
          <w:color w:val="000000"/>
          <w:sz w:val="24"/>
          <w:szCs w:val="24"/>
        </w:rPr>
      </w:pPr>
      <w:r>
        <w:rPr>
          <w:rFonts w:ascii="Times New Roman" w:hAnsi="Times New Roman" w:cs="Times New Roman"/>
          <w:sz w:val="24"/>
          <w:szCs w:val="24"/>
        </w:rPr>
        <w:t>2. 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(_________________).</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4"/>
          <w:szCs w:val="24"/>
        </w:rPr>
      </w:pP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color w:val="000000"/>
          <w:sz w:val="24"/>
          <w:szCs w:val="24"/>
        </w:rPr>
      </w:pPr>
    </w:p>
    <w:p w:rsidR="00B272FC" w:rsidRDefault="00B272FC" w:rsidP="00B272FC">
      <w:pPr>
        <w:tabs>
          <w:tab w:val="left" w:pos="720"/>
        </w:tabs>
        <w:spacing w:after="0" w:line="240" w:lineRule="auto"/>
        <w:ind w:firstLine="709"/>
        <w:jc w:val="both"/>
        <w:rPr>
          <w:rFonts w:ascii="Times New Roman" w:hAnsi="Times New Roman" w:cs="Times New Roman"/>
          <w:sz w:val="24"/>
          <w:szCs w:val="24"/>
        </w:rPr>
      </w:pPr>
    </w:p>
    <w:tbl>
      <w:tblPr>
        <w:tblW w:w="12200" w:type="dxa"/>
        <w:tblLook w:val="04A0" w:firstRow="1" w:lastRow="0" w:firstColumn="1" w:lastColumn="0" w:noHBand="0" w:noVBand="1"/>
      </w:tblPr>
      <w:tblGrid>
        <w:gridCol w:w="9464"/>
        <w:gridCol w:w="2736"/>
      </w:tblGrid>
      <w:tr w:rsidR="00B272FC" w:rsidTr="00C61D81">
        <w:tc>
          <w:tcPr>
            <w:tcW w:w="9464" w:type="dxa"/>
            <w:hideMark/>
          </w:tcPr>
          <w:p w:rsidR="00B272FC" w:rsidRDefault="00B272FC" w:rsidP="00C61D81">
            <w:pPr>
              <w:spacing w:after="0" w:line="240" w:lineRule="auto"/>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tc>
        <w:tc>
          <w:tcPr>
            <w:tcW w:w="2736" w:type="dxa"/>
          </w:tcPr>
          <w:p w:rsidR="00B272FC" w:rsidRDefault="00B272FC" w:rsidP="00C61D81">
            <w:pPr>
              <w:spacing w:after="0" w:line="240" w:lineRule="auto"/>
              <w:rPr>
                <w:rFonts w:ascii="Times New Roman" w:hAnsi="Times New Roman" w:cs="Times New Roman"/>
                <w:sz w:val="24"/>
                <w:szCs w:val="24"/>
              </w:rPr>
            </w:pPr>
          </w:p>
          <w:p w:rsidR="00B272FC" w:rsidRDefault="00B272FC" w:rsidP="00C61D81">
            <w:pPr>
              <w:spacing w:after="0" w:line="240" w:lineRule="auto"/>
              <w:rPr>
                <w:rFonts w:ascii="Times New Roman" w:hAnsi="Times New Roman" w:cs="Times New Roman"/>
                <w:sz w:val="24"/>
                <w:szCs w:val="24"/>
              </w:rPr>
            </w:pPr>
          </w:p>
        </w:tc>
      </w:tr>
    </w:tbl>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right"/>
        <w:rPr>
          <w:rFonts w:ascii="Times New Roman" w:hAnsi="Times New Roman" w:cs="Times New Roman"/>
          <w:color w:val="000000"/>
          <w:sz w:val="24"/>
          <w:szCs w:val="24"/>
        </w:rPr>
      </w:pPr>
      <w:r>
        <w:br w:type="page"/>
      </w:r>
      <w:r>
        <w:rPr>
          <w:rFonts w:ascii="Times New Roman" w:hAnsi="Times New Roman" w:cs="Times New Roman"/>
          <w:color w:val="000000"/>
          <w:sz w:val="24"/>
          <w:szCs w:val="24"/>
        </w:rPr>
        <w:lastRenderedPageBreak/>
        <w:t xml:space="preserve">        ЗАТВЕРДЖЕНО</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 рішенням сесії Крупецької сільськоїради </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 w:firstLine="567"/>
        <w:jc w:val="right"/>
        <w:rPr>
          <w:rFonts w:ascii="Times New Roman" w:hAnsi="Times New Roman" w:cs="Times New Roman"/>
          <w:color w:val="000000"/>
          <w:sz w:val="24"/>
          <w:szCs w:val="24"/>
        </w:rPr>
      </w:pPr>
      <w:r>
        <w:rPr>
          <w:rFonts w:ascii="Times New Roman" w:hAnsi="Times New Roman" w:cs="Times New Roman"/>
          <w:color w:val="000000"/>
          <w:sz w:val="24"/>
          <w:szCs w:val="24"/>
        </w:rPr>
        <w:t>від __листопада 2020 року № __</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center"/>
        <w:rPr>
          <w:rStyle w:val="ab"/>
          <w:color w:val="000000"/>
        </w:rPr>
      </w:pPr>
      <w:r>
        <w:rPr>
          <w:rStyle w:val="ab"/>
          <w:color w:val="000000"/>
        </w:rPr>
        <w:t>ПРОГРАМАСОЦІАЛЬНО – ЕКОНОМІЧНОГО РОЗВИТКУ</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center"/>
        <w:rPr>
          <w:rStyle w:val="ab"/>
        </w:rPr>
      </w:pPr>
      <w:r>
        <w:rPr>
          <w:rStyle w:val="ab"/>
          <w:color w:val="000000"/>
        </w:rPr>
        <w:t>КРУПЕЦЬКОЇ СІЛЬСЬКОЇ РАДИ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center"/>
        <w:rPr>
          <w:rStyle w:val="ab"/>
          <w:color w:val="000000"/>
        </w:rPr>
      </w:pPr>
      <w:r>
        <w:rPr>
          <w:rStyle w:val="ab"/>
          <w:color w:val="000000"/>
        </w:rPr>
        <w:t>НА 2021-2023 РОКИ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r>
        <w:rPr>
          <w:color w:val="000000"/>
        </w:rPr>
        <w:t xml:space="preserve">Програма соціально-економічного розвитку Крупецької сільської ради на 2021-2023 роки (далі – Програма) </w:t>
      </w:r>
      <w:r>
        <w:t>розроблена на основі положень Конституції України, Законів України «Про місцеве самоврядування», «Про державне прогнозування та розроблення програм економічного і соціального розвитку України», «Про основи містобудування», «Про планування і забудову територій», Постанови Кабінету Міністрів України «Про розроблення прогнозних і програмних документів економічного і соціального розвитку та складання проекту державного бюджету», науково-технічного інвестиційного і виробничого потенціалу територіальної громади, можливостей забезпеченості її матеріально - технічними та фінансовими ресурсами.</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Програма базується на основних показниках прогнозу економічного і соціального розвитку України на 2021-2023 роки, комплексі макроекономічних та аграрно-промислових прогнозів національних, державних та регіональних програм. Прогнозні розрахунки і заходи програми розроблені на основі аналізу соціально-економічної ситуації в аграрно-господарському та приватному комплексі населених пунктів сільської ради, особливо з урахуванням тенденцій останніх місяців, пропозицій депутатів, членів виконкому, центральних органів виконавчої влади, методичних рекомендацій Міністерства економіки України та цілей і заходів, визначених затвердженими регіональними програмами.</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Основне завдання Програми полягає у подоланні наслідків фінансово-економічної кризи та забезпеченні гідних умов життя громадян за рахунок нарощування та утримання рівня економічного зростання, проведення структурних перетворень, впровадження нових енергозберігаючих технологій.</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sz w:val="24"/>
          <w:szCs w:val="24"/>
        </w:rPr>
      </w:pPr>
      <w:r>
        <w:rPr>
          <w:rFonts w:ascii="Times New Roman" w:hAnsi="Times New Roman" w:cs="Times New Roman"/>
          <w:sz w:val="24"/>
          <w:szCs w:val="24"/>
        </w:rPr>
        <w:tab/>
        <w:t>Програма є комплексною системою завдань та способів їх виконання на 2021-2023 роки, що визначає цілі та стратегію розв’язання соціальних і економічних проблем розвитку територіальної громади, задає комплекс конкретних, узгоджених заходів економічно-соціального, культурного і духовного розвитку громади, прогнозує динаміку основних показників. Виконання зазначених пріоритетних завдань дасть можливість забезпечити стабільні темпи економічного зростання, сприятиме наповненню бюджету села та дозволить спрямувати фінансові ресурси у соціальну сферу для створення повноцінного життєвого середовища, додержання державних соціальних стандартів та гарантій. У процесі виконання Програма може уточнюватися. Зміни і доповнення до Програми затверджуються Крупецькою сільською радою за поданням депутатів, комісій сільської ради, членів виконкому та жителів сіл. Звітування про виконання Програми здійснюватиметься за підсумками півріччя та поточного року.</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Враховуючи підсумки 2020 року серед головних пріоритетів економічного і соціального розвитку населених пунктів громади у 2021-2023 роках мають бути:</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 xml:space="preserve">- скоординована робота сільської ради, її виконавчого комітету, громадських і релігійних організацій, навчально-виховних та культурно-просвітницьких закладів, </w:t>
      </w:r>
      <w:r>
        <w:rPr>
          <w:rFonts w:ascii="Times New Roman" w:hAnsi="Times New Roman" w:cs="Times New Roman"/>
          <w:sz w:val="24"/>
          <w:szCs w:val="24"/>
        </w:rPr>
        <w:lastRenderedPageBreak/>
        <w:t>пов’язаної з розвитком духовності, захистом моралі та формуванням здорового способу життя;</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 створення умов для гармонійного розвитку молоді, задоволення їх потреб в професійному самовизначенні, забезпеченні їх соціальних гарантій, виховання відповідальності перед суспільством та високої духовності;</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 збереження рівня доходів населення, пом’якшення ситуації на ринку праці в селі, забезпечення соціального захисту найбільш вразливих верств населення;</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 підвищення ефективності енергоспоживання, здійснення заходів із енергозбереження в усіх сферах діяльності;</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 підвищення рівня соціальних стандартів і якості послуг, які безпосередньо надаються населенню, удосконалення діяльності та матеріально-технічної бази закладів охорони здоров’я, соціального захисту, розвиток установ освіти, створення належних умов для всебічного та повноцінного розвитку дітей, відродження культурних і просвітницьких традицій;</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 спрямування наявних ресурсів на соціальне відродження населених пунктів ради та підвищення доходів жителів сіл, створення умов для розвитку аграрного сектору;</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 активізація інвестиційної діяльності, продовження реконструкції та поточного ремонту об’єктів життєзабезпечення, розвиток та відновлення мережі сільських доріг;</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 розв’язання екологічних проблем, здійснення природоохоронних заходів, щодо призупинення погіршення стану навколишнього природного середовища, поліпшення якості питної води та впорядкування утилізації твердих побутових відходів;</w:t>
      </w:r>
      <w:r>
        <w:rPr>
          <w:rFonts w:ascii="Times New Roman" w:hAnsi="Times New Roman" w:cs="Times New Roman"/>
          <w:sz w:val="24"/>
          <w:szCs w:val="24"/>
        </w:rPr>
        <w:tab/>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 сприяння суб`єктам господарювання у реалізації інвестиційних проектів, спрямованих на створення нових робочих місць, освоєння передових технологій;</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 забезпечення подальшого розвитку малого підприємництва, фермерських та особистих селянських господарств й підвищення їх ролі у соціально-економічному житті села;</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 забезпечення населення якісними комунальними послугами;</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 розвиток транспортної інфраструктури: вивчення і розробка нових автобусних маршрутів та надання їх на конкурсній основі перевізникам з метою поліпшення транспортного обслуговування жителів села.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p>
    <w:p w:rsidR="00B272FC" w:rsidRDefault="00B272FC" w:rsidP="00B272FC">
      <w:pPr>
        <w:pStyle w:val="af5"/>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jc w:val="center"/>
        <w:rPr>
          <w:rStyle w:val="ab"/>
        </w:rPr>
      </w:pPr>
      <w:r>
        <w:rPr>
          <w:rStyle w:val="ab"/>
          <w:color w:val="000000"/>
        </w:rPr>
        <w:t>Соціальна сфера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567" w:right="-1"/>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1.1. Поліпшеннядемографічноїситуаціїнаселі</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Населення села переживаєстійкийперіоддемографічногостаріння, щовиражається у зростаннічисельностіосіб, старших працездатноговіку. Станом на 01.01.2020 року на території Крупецької сільської радипроживає3507 чоловік населення із </w:t>
      </w:r>
      <w:r>
        <w:rPr>
          <w:color w:val="000000"/>
          <w:highlight w:val="yellow"/>
        </w:rPr>
        <w:t>них</w:t>
      </w:r>
      <w:r>
        <w:rPr>
          <w:highlight w:val="yellow"/>
        </w:rPr>
        <w:t>912  пенсіонерів.</w:t>
      </w:r>
      <w:r>
        <w:br/>
      </w:r>
      <w:r>
        <w:rPr>
          <w:color w:val="000000"/>
        </w:rPr>
        <w:t xml:space="preserve">          Соціальний захист людей похилого віку, ветеранів є одним з пріоритетних напрямків соціальної політики та передбачає здійснення заходів, спрямованих на створення умов, що забезпечують економічне і моральне благополуччя, а також надання їм додаткових прав і гарантій. У населених пунктах сільської ради реалізуються державні соціальні програми, в ході яких здійснюються заходи щодо поліпшення становища громадян похилого віку, ветеранів війни та праці, які проживають в сільській місцевості, забезпечення доступності медичної допомоги, культурно-дозвільних та інших послуг, сприяння активній участі літніх людей у житті суспільства. Вживаються заходи по </w:t>
      </w:r>
      <w:r>
        <w:rPr>
          <w:color w:val="000000"/>
        </w:rPr>
        <w:lastRenderedPageBreak/>
        <w:t>залученнютрудовихколективів до соціальноїпідтримкиветеранівпраці, інвалідів та іншихкатегорійгромадян.</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color w:val="000000"/>
          <w:sz w:val="24"/>
          <w:szCs w:val="24"/>
        </w:rPr>
        <w:t>Сьогодні система соціального захисту у населених пунктах сільської ради охоплює практично всіх непрацездатних громадян за допомогою державного соціального страхування, пенсійного забезпечення та соціальної допомоги всіх видів і форм. У системі функціонує служба соціальної допомоги вдома. В селах проживає</w:t>
      </w:r>
      <w:r>
        <w:rPr>
          <w:rFonts w:ascii="Times New Roman" w:hAnsi="Times New Roman" w:cs="Times New Roman"/>
          <w:sz w:val="24"/>
          <w:szCs w:val="24"/>
          <w:highlight w:val="yellow"/>
        </w:rPr>
        <w:t>248</w:t>
      </w:r>
      <w:r>
        <w:rPr>
          <w:rFonts w:ascii="Times New Roman" w:hAnsi="Times New Roman" w:cs="Times New Roman"/>
          <w:sz w:val="24"/>
          <w:szCs w:val="24"/>
        </w:rPr>
        <w:t xml:space="preserve"> осіб одиноких  та одинокопроживаючих  інвалідів і пенсіонерів, які потребують сторонньої допомоги і повинні обслуговуватись соціальними працівниками. Систематично проводиться робота з надання адресної соціальної допомоги малозабезпеченим громадянам. Люди похилого віку, які проживають в населених пунктах територіальної громади, є об’єктами підвищеної уваги та турботи зі сторони сільського виконавчого і розпорядчого органу.</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   Досягнення сталого демографічного розвитку відбуватиметься шляхом створення необхідних умов для збереження і зміцнення репродуктивного здоров’я населення, формування та стимулювання здорового способу життя, розв’язування проблем гігієни і безпеки праці, підтримки молоді, стабілізації стосунків у сім’ях, допомоги у вихованні дітей, організації змістовного дозвілля та відпочинку, захисту інвалідів та людей похилого віку, забезпечення розвитку освіти та культури.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Основнимнапрямомдіяльності в 2021-2023роках буде стабілізаціядемографічноїситуації, збереженнятрадиційбагатодітності та настанов на дводітну родину.</w:t>
      </w:r>
      <w:r>
        <w:t>Для поліпшення здоров’я, зниження рівня смертності та збільшення тривалості життя заплановано створити умови для забезпечення доступу до обов’язкового якісного медичного та санаторно-курортного обслуговування, диспансеризації, розширення доступу населення, особливо дітей і підлітків до фізкультурно-спортивних і оздоровчих закладів.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Для поліпшення демографічної ситуації головними завданнями в 2021-2023роках передбачається: </w:t>
      </w:r>
    </w:p>
    <w:p w:rsidR="00B272FC" w:rsidRDefault="00B272FC" w:rsidP="00B272FC">
      <w:pPr>
        <w:pStyle w:val="af5"/>
        <w:numPr>
          <w:ilvl w:val="0"/>
          <w:numId w:val="2"/>
        </w:numPr>
        <w:tabs>
          <w:tab w:val="left" w:pos="851"/>
        </w:tabs>
        <w:spacing w:before="0" w:beforeAutospacing="0" w:after="0" w:afterAutospacing="0"/>
        <w:ind w:left="851" w:right="-1" w:hanging="284"/>
        <w:jc w:val="both"/>
        <w:rPr>
          <w:color w:val="000000"/>
        </w:rPr>
      </w:pPr>
      <w:r>
        <w:rPr>
          <w:color w:val="000000"/>
        </w:rPr>
        <w:t>стимулювання народжуваності, забезпечення підтримки сімей з дітьми;</w:t>
      </w:r>
    </w:p>
    <w:p w:rsidR="00B272FC" w:rsidRDefault="00B272FC" w:rsidP="00B272FC">
      <w:pPr>
        <w:pStyle w:val="af5"/>
        <w:numPr>
          <w:ilvl w:val="0"/>
          <w:numId w:val="2"/>
        </w:numPr>
        <w:tabs>
          <w:tab w:val="left" w:pos="851"/>
        </w:tabs>
        <w:spacing w:before="0" w:beforeAutospacing="0" w:after="0" w:afterAutospacing="0"/>
        <w:ind w:left="851" w:right="-1" w:hanging="284"/>
        <w:jc w:val="both"/>
        <w:rPr>
          <w:color w:val="000000"/>
        </w:rPr>
      </w:pPr>
      <w:r>
        <w:rPr>
          <w:color w:val="000000"/>
        </w:rPr>
        <w:t>проведення інформаційно-роз’яснювальної роботи стосовно права на окремі види державної допомоги сім’ям, у яких народилися діти;</w:t>
      </w:r>
    </w:p>
    <w:p w:rsidR="00B272FC" w:rsidRDefault="00B272FC" w:rsidP="00B272FC">
      <w:pPr>
        <w:pStyle w:val="af5"/>
        <w:numPr>
          <w:ilvl w:val="0"/>
          <w:numId w:val="2"/>
        </w:numPr>
        <w:tabs>
          <w:tab w:val="left" w:pos="851"/>
        </w:tabs>
        <w:spacing w:before="0" w:beforeAutospacing="0" w:after="0" w:afterAutospacing="0"/>
        <w:ind w:left="851" w:right="-1" w:hanging="284"/>
        <w:jc w:val="both"/>
        <w:rPr>
          <w:color w:val="000000"/>
        </w:rPr>
      </w:pPr>
      <w:r>
        <w:rPr>
          <w:color w:val="000000"/>
        </w:rPr>
        <w:t xml:space="preserve">створення сприятливих умов для поєднання жінками професійної зайнятості з материнством; </w:t>
      </w:r>
    </w:p>
    <w:p w:rsidR="00B272FC" w:rsidRDefault="00B272FC" w:rsidP="00B272FC">
      <w:pPr>
        <w:pStyle w:val="af5"/>
        <w:numPr>
          <w:ilvl w:val="0"/>
          <w:numId w:val="2"/>
        </w:numPr>
        <w:tabs>
          <w:tab w:val="left" w:pos="851"/>
        </w:tabs>
        <w:spacing w:before="0" w:beforeAutospacing="0" w:after="0" w:afterAutospacing="0"/>
        <w:ind w:left="851" w:right="-1" w:hanging="284"/>
        <w:jc w:val="both"/>
        <w:rPr>
          <w:color w:val="000000"/>
        </w:rPr>
      </w:pPr>
      <w:r>
        <w:rPr>
          <w:color w:val="000000"/>
        </w:rPr>
        <w:t xml:space="preserve">розвиток співпраці з вітчизняними, міжнародними благодійними організаціями, які займаються оздоровленням та відпочинком дітей,в тому числі і за кордоном; </w:t>
      </w:r>
    </w:p>
    <w:p w:rsidR="00B272FC" w:rsidRDefault="00B272FC" w:rsidP="00B272FC">
      <w:pPr>
        <w:pStyle w:val="af5"/>
        <w:numPr>
          <w:ilvl w:val="0"/>
          <w:numId w:val="2"/>
        </w:numPr>
        <w:tabs>
          <w:tab w:val="left" w:pos="851"/>
        </w:tabs>
        <w:spacing w:before="0" w:beforeAutospacing="0" w:after="0" w:afterAutospacing="0"/>
        <w:ind w:left="851" w:right="-1" w:hanging="284"/>
        <w:jc w:val="both"/>
        <w:rPr>
          <w:color w:val="000000"/>
        </w:rPr>
      </w:pPr>
      <w:r>
        <w:rPr>
          <w:color w:val="000000"/>
        </w:rPr>
        <w:t>запровадження механізму запобігання насильства у сім'ї, забезпечення максимального виявлення випадків насильства;</w:t>
      </w:r>
    </w:p>
    <w:p w:rsidR="00B272FC" w:rsidRDefault="00B272FC" w:rsidP="00B272FC">
      <w:pPr>
        <w:pStyle w:val="af5"/>
        <w:numPr>
          <w:ilvl w:val="0"/>
          <w:numId w:val="2"/>
        </w:numPr>
        <w:tabs>
          <w:tab w:val="left" w:pos="851"/>
        </w:tabs>
        <w:spacing w:before="0" w:beforeAutospacing="0" w:after="0" w:afterAutospacing="0"/>
        <w:ind w:left="851" w:right="-1" w:hanging="284"/>
        <w:jc w:val="both"/>
        <w:rPr>
          <w:color w:val="000000"/>
        </w:rPr>
      </w:pPr>
      <w:r>
        <w:rPr>
          <w:color w:val="000000"/>
        </w:rPr>
        <w:t>забезпечення призначення та виплату нового виду допомоги - одноразової винагороди жінкам, які народили одну, дві дітини, у яких народилась трійня;</w:t>
      </w:r>
    </w:p>
    <w:p w:rsidR="00B272FC" w:rsidRDefault="00B272FC" w:rsidP="00B272FC">
      <w:pPr>
        <w:pStyle w:val="af5"/>
        <w:numPr>
          <w:ilvl w:val="0"/>
          <w:numId w:val="2"/>
        </w:numPr>
        <w:tabs>
          <w:tab w:val="left" w:pos="851"/>
        </w:tabs>
        <w:spacing w:before="0" w:beforeAutospacing="0" w:after="0" w:afterAutospacing="0"/>
        <w:ind w:left="851" w:right="-1" w:hanging="284"/>
        <w:jc w:val="both"/>
        <w:rPr>
          <w:color w:val="000000"/>
        </w:rPr>
      </w:pPr>
      <w:r>
        <w:rPr>
          <w:color w:val="000000"/>
        </w:rPr>
        <w:t>забезпечити підтримки багатодітних сімей, у тому числі надання допомоги за рахунок коштів сільського бюджету;</w:t>
      </w:r>
    </w:p>
    <w:p w:rsidR="00B272FC" w:rsidRDefault="00B272FC" w:rsidP="00B272FC">
      <w:pPr>
        <w:pStyle w:val="af5"/>
        <w:numPr>
          <w:ilvl w:val="0"/>
          <w:numId w:val="2"/>
        </w:numPr>
        <w:tabs>
          <w:tab w:val="left" w:pos="851"/>
        </w:tabs>
        <w:spacing w:before="0" w:beforeAutospacing="0" w:after="0" w:afterAutospacing="0"/>
        <w:ind w:left="851" w:right="-1" w:hanging="284"/>
        <w:jc w:val="both"/>
        <w:rPr>
          <w:color w:val="000000"/>
        </w:rPr>
      </w:pPr>
      <w:r>
        <w:rPr>
          <w:color w:val="000000"/>
        </w:rPr>
        <w:t xml:space="preserve">подолання негативних наслідків старіння населення, забезпечення гідних умов життя старших вікових категорій (після 65 років), створення механізму залучення людей похилого віку до активного способу життя поза сферою трудової діяльності; </w:t>
      </w:r>
    </w:p>
    <w:p w:rsidR="00B272FC" w:rsidRDefault="00B272FC" w:rsidP="00B272FC">
      <w:pPr>
        <w:pStyle w:val="af5"/>
        <w:numPr>
          <w:ilvl w:val="0"/>
          <w:numId w:val="2"/>
        </w:numPr>
        <w:tabs>
          <w:tab w:val="left" w:pos="851"/>
        </w:tabs>
        <w:spacing w:before="0" w:beforeAutospacing="0" w:after="0" w:afterAutospacing="0"/>
        <w:ind w:left="851" w:right="-1" w:hanging="284"/>
        <w:jc w:val="both"/>
        <w:rPr>
          <w:color w:val="000000"/>
        </w:rPr>
      </w:pPr>
      <w:r>
        <w:rPr>
          <w:color w:val="000000"/>
        </w:rPr>
        <w:t>реалізація комплексу заходів щодо поліпшення умов праці, виконання екологічних програм, задоволення населення якісною питною водою, продуктами харчування, сприяння зайнятості молоді, підтримка її підприємницьких ініціатив;</w:t>
      </w:r>
    </w:p>
    <w:p w:rsidR="00B272FC" w:rsidRDefault="00B272FC" w:rsidP="00B272FC">
      <w:pPr>
        <w:pStyle w:val="af5"/>
        <w:numPr>
          <w:ilvl w:val="0"/>
          <w:numId w:val="2"/>
        </w:numPr>
        <w:tabs>
          <w:tab w:val="left" w:pos="851"/>
        </w:tabs>
        <w:spacing w:before="0" w:beforeAutospacing="0" w:after="0" w:afterAutospacing="0"/>
        <w:ind w:left="851" w:right="-1" w:hanging="284"/>
        <w:jc w:val="both"/>
        <w:rPr>
          <w:color w:val="000000"/>
        </w:rPr>
      </w:pPr>
      <w:r>
        <w:rPr>
          <w:color w:val="000000"/>
        </w:rPr>
        <w:lastRenderedPageBreak/>
        <w:t xml:space="preserve">організація роботи молодіжного центру праці для надання послуг із працевлаштування, навчання та перенавчання безробітної молоді, профорієнтації та індивідуального консультування; </w:t>
      </w:r>
    </w:p>
    <w:p w:rsidR="00B272FC" w:rsidRDefault="00B272FC" w:rsidP="00B272FC">
      <w:pPr>
        <w:pStyle w:val="af5"/>
        <w:numPr>
          <w:ilvl w:val="0"/>
          <w:numId w:val="2"/>
        </w:numPr>
        <w:tabs>
          <w:tab w:val="left" w:pos="851"/>
        </w:tabs>
        <w:spacing w:before="0" w:beforeAutospacing="0" w:after="0" w:afterAutospacing="0"/>
        <w:ind w:left="851" w:right="-1" w:hanging="284"/>
        <w:jc w:val="both"/>
        <w:rPr>
          <w:color w:val="000000"/>
        </w:rPr>
      </w:pPr>
      <w:r>
        <w:rPr>
          <w:color w:val="000000"/>
        </w:rPr>
        <w:t>проведення конкурсів проектів програм та бізнес-планів для фінансової підтримки підприємницьких ініціатив молоді;</w:t>
      </w:r>
    </w:p>
    <w:p w:rsidR="00B272FC" w:rsidRDefault="00B272FC" w:rsidP="00B272FC">
      <w:pPr>
        <w:pStyle w:val="af5"/>
        <w:numPr>
          <w:ilvl w:val="0"/>
          <w:numId w:val="2"/>
        </w:numPr>
        <w:tabs>
          <w:tab w:val="left" w:pos="851"/>
        </w:tabs>
        <w:spacing w:before="0" w:beforeAutospacing="0" w:after="0" w:afterAutospacing="0"/>
        <w:ind w:left="851" w:right="-1" w:hanging="284"/>
        <w:jc w:val="both"/>
        <w:rPr>
          <w:color w:val="000000"/>
        </w:rPr>
      </w:pPr>
      <w:r>
        <w:rPr>
          <w:color w:val="000000"/>
        </w:rPr>
        <w:t xml:space="preserve"> забезпечення зайнятості молоді у вільний від навчання час;</w:t>
      </w:r>
    </w:p>
    <w:p w:rsidR="00B272FC" w:rsidRDefault="00B272FC" w:rsidP="00B272FC">
      <w:pPr>
        <w:pStyle w:val="af5"/>
        <w:numPr>
          <w:ilvl w:val="0"/>
          <w:numId w:val="2"/>
        </w:numPr>
        <w:tabs>
          <w:tab w:val="left" w:pos="851"/>
        </w:tabs>
        <w:spacing w:before="0" w:beforeAutospacing="0" w:after="0" w:afterAutospacing="0"/>
        <w:ind w:left="851" w:right="-1" w:hanging="284"/>
        <w:jc w:val="both"/>
        <w:rPr>
          <w:color w:val="000000"/>
        </w:rPr>
      </w:pPr>
      <w:r>
        <w:rPr>
          <w:color w:val="000000"/>
        </w:rPr>
        <w:t xml:space="preserve"> залучення учнів до роботи в виконкомах, комісіях та сільській раді;</w:t>
      </w:r>
    </w:p>
    <w:p w:rsidR="00B272FC" w:rsidRDefault="00B272FC" w:rsidP="00B272FC">
      <w:pPr>
        <w:pStyle w:val="af5"/>
        <w:numPr>
          <w:ilvl w:val="0"/>
          <w:numId w:val="2"/>
        </w:numPr>
        <w:tabs>
          <w:tab w:val="left" w:pos="851"/>
        </w:tabs>
        <w:spacing w:before="0" w:beforeAutospacing="0" w:after="0" w:afterAutospacing="0"/>
        <w:ind w:left="851" w:right="-1" w:hanging="284"/>
        <w:jc w:val="both"/>
        <w:rPr>
          <w:color w:val="000000"/>
        </w:rPr>
      </w:pPr>
      <w:r>
        <w:rPr>
          <w:color w:val="000000"/>
        </w:rPr>
        <w:t xml:space="preserve"> запроектувати та встановити дитячі майданчики в місцях компактного відпочинку малюків та дітей дошкільного віку;</w:t>
      </w:r>
    </w:p>
    <w:p w:rsidR="00B272FC" w:rsidRDefault="00B272FC" w:rsidP="00B272FC">
      <w:pPr>
        <w:pStyle w:val="af5"/>
        <w:numPr>
          <w:ilvl w:val="0"/>
          <w:numId w:val="2"/>
        </w:numPr>
        <w:tabs>
          <w:tab w:val="left" w:pos="851"/>
        </w:tabs>
        <w:spacing w:before="0" w:beforeAutospacing="0" w:after="0" w:afterAutospacing="0"/>
        <w:ind w:left="851" w:right="-1" w:hanging="284"/>
        <w:jc w:val="both"/>
        <w:rPr>
          <w:color w:val="000000"/>
        </w:rPr>
      </w:pPr>
      <w:r>
        <w:rPr>
          <w:color w:val="000000"/>
        </w:rPr>
        <w:t xml:space="preserve"> заохочення роботодавців до надання молоді першого робочого місця;</w:t>
      </w:r>
    </w:p>
    <w:p w:rsidR="00B272FC" w:rsidRDefault="00B272FC" w:rsidP="00B272FC">
      <w:pPr>
        <w:pStyle w:val="af5"/>
        <w:numPr>
          <w:ilvl w:val="0"/>
          <w:numId w:val="2"/>
        </w:numPr>
        <w:tabs>
          <w:tab w:val="left" w:pos="851"/>
        </w:tabs>
        <w:spacing w:before="0" w:beforeAutospacing="0" w:after="0" w:afterAutospacing="0"/>
        <w:ind w:left="851" w:right="-1" w:hanging="284"/>
        <w:jc w:val="both"/>
        <w:rPr>
          <w:color w:val="000000"/>
        </w:rPr>
      </w:pPr>
      <w:r>
        <w:rPr>
          <w:color w:val="000000"/>
        </w:rPr>
        <w:t xml:space="preserve"> визначення потреби земельних ділянок для учасників бойових дій та молоді села.</w:t>
      </w:r>
    </w:p>
    <w:p w:rsidR="00B272FC" w:rsidRDefault="00B272FC" w:rsidP="00B272FC">
      <w:pPr>
        <w:pStyle w:val="af5"/>
        <w:tabs>
          <w:tab w:val="left" w:pos="851"/>
        </w:tabs>
        <w:spacing w:before="0" w:beforeAutospacing="0" w:after="0" w:afterAutospacing="0"/>
        <w:ind w:right="-1" w:hanging="284"/>
        <w:jc w:val="both"/>
        <w:rPr>
          <w:color w:val="000000"/>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1.2. Зайнятість населення та ринок праці</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У рамках регіональної програми зайнятості населення передбачити здійснення комплексу заходів, спрямованих на активізацію економічної діяльності населення, розширення сфери застосування праці, „детінізації” зайнятості, зменшення диспропорції між попитом та пропозицією робочої сили, створення умов для самостійної зайнятості та соціальної підтримки незайнятих, зареєстрованих у державній службі зайнятості, у тому числі:</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jc w:val="both"/>
      </w:pPr>
      <w:r>
        <w:rPr>
          <w:color w:val="000000"/>
        </w:rPr>
        <w:t>сприяння працевлаштуванню 20-50 незайнятих громадян на вільні та новостворені робочі місця;</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jc w:val="both"/>
      </w:pPr>
      <w:r>
        <w:rPr>
          <w:color w:val="000000"/>
        </w:rPr>
        <w:t>залучення до громадських робіт безробітних громадян;</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jc w:val="both"/>
      </w:pPr>
      <w:r>
        <w:rPr>
          <w:color w:val="000000"/>
        </w:rPr>
        <w:t>у межах фінансових можливостей бюджету сільської ради, працевлаштування незайнятих шляхом;</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jc w:val="both"/>
      </w:pPr>
      <w:r>
        <w:rPr>
          <w:color w:val="000000"/>
        </w:rPr>
        <w:t>посилення контролю за дотриманням вимог законодавства про працю, зайнятість населення та про загальнообов’язкове державне соціальне страхування на випадок безробіття, забезпечення реалізації прав і гарантій працівників, недопущення випадків використання найманої сили без належного оформлення трудових відносин з роботодавцем;</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jc w:val="both"/>
      </w:pPr>
      <w:r>
        <w:rPr>
          <w:color w:val="000000"/>
        </w:rPr>
        <w:t>підвищення мобільності робочої сили шляхом поширення інформації про стан  регіональних ринків праці;</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jc w:val="both"/>
      </w:pPr>
      <w:r>
        <w:rPr>
          <w:color w:val="000000"/>
        </w:rPr>
        <w:t>зниження соціальної напруги шляхом визначення домогосподарств, у яких жодна з осіб працездатного віку не має роботи, та сприяння працевлаштуванню таких осіб.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b/>
          <w:bCs/>
          <w:color w:val="000000"/>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1.3. Доходи населення та заробітна плата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У рамках програми забезпечення реалізації Стратегії подолання бідності розвиток соціальної сфери діяльності сільської ради та виконкому буде спрямовано на недопущення зниження доходів населення від трудової діяльності, підвищення соціальної відповідальності роботодавців, удосконалення соціального діалогу.</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Протягом 2021-2023 років передбачається здійснити  такий  комплекс заходів:</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jc w:val="both"/>
      </w:pPr>
      <w:r>
        <w:rPr>
          <w:color w:val="000000"/>
        </w:rPr>
        <w:t>упровадження постійного контролю за рівнем оплати праці на підприємствах, фермерських господарствах, серед підприємців розташованих на території громади, з метою недопущення виплати зарплати в розмірах, нижчих від затвердженого законодавством мінімального рівня, а також виключення фактів мінімізації офіційного заробітку працівників;</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jc w:val="both"/>
      </w:pPr>
      <w:r>
        <w:rPr>
          <w:color w:val="000000"/>
        </w:rPr>
        <w:lastRenderedPageBreak/>
        <w:t>забезпечення роботи засідань сільської ради з питань погашення заборгованості з заробітної плати, пенсій та інших соціальних виплат, де заслуховуватимуться відповідальні особи та керівники господарств, підприємці, які не забезпечили своєчасну виплату заробітної плати;</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jc w:val="both"/>
      </w:pPr>
      <w:r>
        <w:rPr>
          <w:color w:val="000000"/>
        </w:rPr>
        <w:t>проведення моніторингу укладення колективного договору на базовому підприємстві,які використовують найману працю з метою забезпечення соціально-трудових гарантій працівникам.</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b/>
          <w:bCs/>
          <w:color w:val="000000"/>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1.4. Соціальне забезпечення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З метою соціального захисту найуразливіших верств населення в межах реалізації заходів, передбачених програмою забезпечення реалізації Стратегії подолання бідності, планується: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надання додаткової підтримки пільговим категоріям громадян, які найбільш  її потребують;</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r>
        <w:rPr>
          <w:color w:val="000000"/>
        </w:rPr>
        <w:t>- забезпечення виплати допомоги громадянам з важкими захворюваннями, які перенесли оперативне втручання, онкохворим, учасникам бойових дій;</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-проведення урочистостей до свят та пам’ятних дат соціального спрямування та наданням матеріальної (грошової) і натуральної допомоги.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З найбільш поширених та масових за обсягом видів адресної соціальної допомоги малозабезпеченим сім’ям є житлові субсидії на відшкодування витрат на оплату житла, комунальних послуг, природного газу, електроенергії та придбання твердого палива і скрапленого газу. За умовидіючогозаконодавствапередбачається, що у 2021-2023рокахжитловісубсидіїотримуватимуть 50-70 % населення Крупецької сільської ради.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1.6. Реформуванняжитлово-комунальногогосподарства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r>
        <w:rPr>
          <w:color w:val="000000"/>
        </w:rPr>
        <w:t>З метою реалізаціїрегіональноїпрограмирозвитку та реформуваннякомунальногогосподарствапередбачаєтьсяздійснитиінвентаризацію і енергоаудитусіхосновнихфондівкомунальногогосподарства, визначитизношення, залишковубалансовувартість, провести моніторингаварійнихоб’єктівкомунальногогосподарства та вжитизаходів, спрямованих на: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 виконанняробіт з модернізації систем теплопостачанняадміністративних будівель сільської ради, закладів освіти, медицини та культури. Своєчасне виконання комплексу робіт з підготовки до роботи в осінньо-зимовий період 2021-2023 роки (установка пластикових вікон, утеплення фасадів, реконструкція та гідроочищення опалювальних систем).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 виконати роботи з капітального та поточного ремонту дорожнього покриття вулиць населених пунктів Крупець,Полянь, Комарівка, Колом’є, Хоровиця, Лисиче, Потереба, Дідова Гора, Головлі, Нижні Головлі.Обновлення та установка дорожніх знаків на залізничних переїздах, в  місцях масових зібрань громадян, дитячих та шкільних закладів, медичних закладів, місцях зупинок рейсових автобусів.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здійснення належного догляду за громадськими криницями, проведення капітальних та поточних ремонтів, хлорування та аналіз питної води.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проектування та будівництво водогону в селах, що входять до складу Крупецької сільської ради.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модернізація та проведення поточних та капітальних ремонтів вуличного освітлення;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 проведення реконструкції огорожі кладовищ у селах громади;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lastRenderedPageBreak/>
        <w:t>- видалення аварійних дерев на кладовищах, в місцях з масовим перебуванням людей;</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  проектування  та будівництво моста через річку Горинь сполучення сіл Крупець та        с. Стригани.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  розбудова центрів сіл;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побудинковий вивіз сміття, ліквідація стихійних сміттєзвалищ, утримання в належному станіполігону твердих побутових відходів;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догляд за озеленювальними та декоративними насадженнями, здійснення заходів з озеленення сіл;</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виготовлення містобудівної документації на всі населені пункти Крупецької ОТГ;</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створення житлово-комунального господарства;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придбання техніки, необхідної для обслуговування комунального господарства громади;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придбання  та будівництво будівель та споруд  для належного функціонування структурних підрозділів об’єднаної громади.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p>
    <w:p w:rsidR="00B272FC" w:rsidRDefault="00B272FC" w:rsidP="00B272FC">
      <w:pPr>
        <w:pStyle w:val="af5"/>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jc w:val="center"/>
        <w:rPr>
          <w:rStyle w:val="ab"/>
        </w:rPr>
      </w:pPr>
      <w:r>
        <w:rPr>
          <w:rStyle w:val="ab"/>
          <w:color w:val="000000"/>
        </w:rPr>
        <w:t>Гуманітарна сфера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927" w:right="-1"/>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2.1. Здоров’я населення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З метою забезпечення високоякісної і доступної медичної допомоги в рамках регіональних програм протидії поширенню інфекційних соціально небезпечних хвороб, запобігання та лікування серцево-судинних і судинно-мозкових захворювань, передбачається:</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1" w:firstLine="567"/>
        <w:jc w:val="both"/>
        <w:rPr>
          <w:color w:val="000000"/>
        </w:rPr>
      </w:pPr>
      <w:r>
        <w:rPr>
          <w:color w:val="000000"/>
        </w:rPr>
        <w:t>розширення доступу громадян до спеціалізованої медичної допомоги шляхом проведення обов’язкової диспансеризації населення один раз на рік із залученням діагностичного обладнання та медичних фахівців;</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1" w:firstLine="567"/>
        <w:jc w:val="both"/>
        <w:rPr>
          <w:color w:val="000000"/>
        </w:rPr>
      </w:pPr>
      <w:r>
        <w:rPr>
          <w:color w:val="000000"/>
        </w:rPr>
        <w:t>сприяння укомплектуванню амбулаторії необхідним діагностичним медичним обладнанням методом надання субвенцій районному бюджету;</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1" w:firstLine="567"/>
        <w:jc w:val="both"/>
      </w:pPr>
      <w:r>
        <w:rPr>
          <w:color w:val="000000"/>
        </w:rPr>
        <w:t>запобігання  інфікування навколишнього середовища мікробактеріями туберкульозу;</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1" w:firstLine="567"/>
        <w:jc w:val="both"/>
        <w:rPr>
          <w:color w:val="000000"/>
        </w:rPr>
      </w:pPr>
      <w:r>
        <w:rPr>
          <w:color w:val="000000"/>
        </w:rPr>
        <w:t>стимулювання до залучення коштів різних суб’єктів господарювання, приватних і комерційних структур для розвитку матеріально-технічної бази місцевих амбулаторій та фельдшерських пунктів.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p>
    <w:p w:rsidR="00B272FC" w:rsidRDefault="00B272FC" w:rsidP="00B272FC">
      <w:pPr>
        <w:pStyle w:val="af5"/>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jc w:val="both"/>
        <w:rPr>
          <w:rStyle w:val="ab"/>
        </w:rPr>
      </w:pPr>
      <w:r>
        <w:rPr>
          <w:rStyle w:val="ab"/>
          <w:color w:val="000000"/>
        </w:rPr>
        <w:t>Освіта</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У рамках обласних та державних програм розвитку освіти передбачається:</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567"/>
        <w:jc w:val="both"/>
        <w:rPr>
          <w:b/>
          <w:bCs/>
          <w:color w:val="000000"/>
        </w:rPr>
      </w:pPr>
      <w:r>
        <w:rPr>
          <w:color w:val="000000"/>
        </w:rPr>
        <w:t>підтримка іміджу та престижу Крупецького ліцею, Полянської гімназії, Головлівської філії Крупецького ліцею та Лисиченської філії Крупецького ліцею, таіх дошкільних навчальних закладів;</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567"/>
        <w:jc w:val="both"/>
        <w:rPr>
          <w:b/>
          <w:bCs/>
          <w:color w:val="000000"/>
        </w:rPr>
      </w:pPr>
      <w:r>
        <w:rPr>
          <w:color w:val="000000"/>
        </w:rPr>
        <w:t>збільшення охоплення учнів профільним навчанням;</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567"/>
        <w:jc w:val="both"/>
        <w:rPr>
          <w:b/>
          <w:bCs/>
          <w:color w:val="000000"/>
        </w:rPr>
      </w:pPr>
      <w:r>
        <w:rPr>
          <w:color w:val="000000"/>
        </w:rPr>
        <w:t>здійснення всіх необхідних організаційних заходів щодо якісного проведення зовнішнього незалежного оцінювання в 2021-2023 роках;</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567"/>
        <w:jc w:val="both"/>
        <w:rPr>
          <w:b/>
          <w:bCs/>
          <w:color w:val="000000"/>
        </w:rPr>
      </w:pPr>
      <w:r>
        <w:rPr>
          <w:color w:val="000000"/>
        </w:rPr>
        <w:t xml:space="preserve">доведення вартості безоплатного одноразового гарячого харчування учнів 1-4 класів та учнів 5-11 класів пільгових категорій до натуральних норм; </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567"/>
        <w:jc w:val="both"/>
        <w:rPr>
          <w:b/>
          <w:bCs/>
          <w:color w:val="000000"/>
        </w:rPr>
      </w:pPr>
      <w:r>
        <w:rPr>
          <w:color w:val="000000"/>
        </w:rPr>
        <w:lastRenderedPageBreak/>
        <w:t>комп’ютеризація навчального процесу, забезпечення телекомунікаційними засобами доступу до мережі Інтернет, базовими та спеціалізованими  програмними продуктами за рахунок сільського бюджету та благодійної допомоги;</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567"/>
        <w:jc w:val="both"/>
        <w:rPr>
          <w:color w:val="000000"/>
        </w:rPr>
      </w:pPr>
      <w:r>
        <w:rPr>
          <w:color w:val="000000"/>
        </w:rPr>
        <w:t xml:space="preserve"> підключення дошкільних навчальних закладів до локальної комп’ютерної мережі забезпечення ефективною сучасною комп’ютерною технікою та мережею  Інтернет;</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567"/>
        <w:jc w:val="both"/>
        <w:rPr>
          <w:color w:val="000000"/>
        </w:rPr>
      </w:pPr>
      <w:r>
        <w:rPr>
          <w:color w:val="000000"/>
        </w:rPr>
        <w:t>підвищення комп’ютерної грамотності педагогічних працівників, через проходження курсової перепідготовки;</w:t>
      </w:r>
    </w:p>
    <w:p w:rsidR="00B272FC" w:rsidRDefault="00B272FC" w:rsidP="00B272FC">
      <w:pPr>
        <w:pStyle w:val="af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sz w:val="24"/>
          <w:szCs w:val="24"/>
        </w:rPr>
      </w:pPr>
      <w:r>
        <w:rPr>
          <w:sz w:val="24"/>
          <w:szCs w:val="24"/>
        </w:rPr>
        <w:t>придбання спортивного обладнання (тренажерів) для закладів освіти ;</w:t>
      </w:r>
    </w:p>
    <w:p w:rsidR="00B272FC" w:rsidRDefault="00B272FC" w:rsidP="00B272FC">
      <w:pPr>
        <w:pStyle w:val="af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sz w:val="24"/>
          <w:szCs w:val="24"/>
        </w:rPr>
      </w:pPr>
      <w:r>
        <w:rPr>
          <w:sz w:val="24"/>
          <w:szCs w:val="24"/>
        </w:rPr>
        <w:t xml:space="preserve"> поновлення бібліотечних фондів та проведення капітальних ремонтів навчальних класів і спортивного залу навчальних закладів об’єднаної територіальної громади;</w:t>
      </w:r>
    </w:p>
    <w:p w:rsidR="00B272FC" w:rsidRDefault="00B272FC" w:rsidP="00B272FC">
      <w:pPr>
        <w:pStyle w:val="af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sz w:val="24"/>
          <w:szCs w:val="24"/>
        </w:rPr>
      </w:pPr>
      <w:r>
        <w:rPr>
          <w:sz w:val="24"/>
          <w:szCs w:val="24"/>
        </w:rPr>
        <w:t xml:space="preserve"> виплата іменних стипендій кращим учням навчального закладу та оснащення школи предметними кабінетами та обладнанням;</w:t>
      </w:r>
    </w:p>
    <w:p w:rsidR="00B272FC" w:rsidRDefault="00B272FC" w:rsidP="00B272FC">
      <w:pPr>
        <w:pStyle w:val="af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sz w:val="24"/>
          <w:szCs w:val="24"/>
        </w:rPr>
      </w:pPr>
      <w:r>
        <w:rPr>
          <w:sz w:val="24"/>
          <w:szCs w:val="24"/>
        </w:rPr>
        <w:t xml:space="preserve"> підтримка проведення науково-практичних конференцій та семінарів у загальноосвітніх школах.</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rPr>
          <w:color w:val="000000"/>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2.3. Культура і духовність</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Пріоритетними напрямками соціально - економічного розвитку громади в галузі культури будуть збереження, відродження і розвиток української національної культури, зміцнення і примноження культурного потенціалу в населених пунктах, поліпшення естетичного виховання молоді. Буде забезпечено умови для проведення загально сільських свят: вечорів - зустрічей з випускниками, Різдвяних свят, Дня Перемоги, Дня Села, Дня Громади, свят Масляної, Івана Купала, Дня Незалежності України, випускного вечора, Дня захисту дітей та людей похилого віку та інших. Мета цих заходів – розкриття творчого потенціалу та підтримки потягу до мистецтва різних верств населення, відродження українських народних традицій, звичаїв та обрядів, збереження національної культурної спадщини, організація дозвілля й урізноманітнення форм культурного обслуговування населення села.</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4"/>
          <w:szCs w:val="24"/>
        </w:rPr>
        <w:t>З метою забезпечення подальшого розвитку культури, духовності планується забезпечити:</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ab/>
        <w:t>- практику проведення сільських та церковних свят, оглядів, фестивалів, конкурсів за жанрами народної творчості, фольклорного мистецтва, української народної пісенної творчості;</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Pr>
          <w:rFonts w:ascii="Times New Roman" w:hAnsi="Times New Roman" w:cs="Times New Roman"/>
          <w:color w:val="000000"/>
          <w:sz w:val="24"/>
          <w:szCs w:val="24"/>
        </w:rPr>
        <w:t>зміцнення матеріальної бази бібліотеки та забезпечення поповнення бібліотечних інформаційних технологій;</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в відповідності з програмою розвитку Хмельниччини, в якій передбачено відновлення архітектурно-культурної спадщини в усій області, всебічне сприяння сільському краєзнавчому музею на громадських засадах, відродження та популяризації культурної спадщини та побуту українського селянства, встановлення стелли з написами назв сіл громади при в’їзді та виїзді з сіл громади;</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-відродження та розповсюдження надбань традиційної культури, залучення культурно-просвітницьких та духовного закладів до організації і підтримки різних форм дозвілля дітей, юнацтва, молоді та дорослого населення;</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сприяти збереженню та примноженню культурного надбання, забезпечити умови для творчого розвитку особистості, підвищення культурного рівня та естетичного виховання громадян села.  </w:t>
      </w:r>
    </w:p>
    <w:p w:rsidR="00B272FC" w:rsidRDefault="00B272FC" w:rsidP="00B27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У рамках регіональної програми розвитку культури передбачається:</w:t>
      </w:r>
    </w:p>
    <w:p w:rsidR="00B272FC" w:rsidRDefault="00B272FC" w:rsidP="00B272FC">
      <w:pPr>
        <w:pStyle w:val="af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color w:val="000000"/>
          <w:sz w:val="24"/>
          <w:szCs w:val="24"/>
        </w:rPr>
      </w:pPr>
      <w:r>
        <w:rPr>
          <w:color w:val="000000"/>
          <w:sz w:val="24"/>
          <w:szCs w:val="24"/>
        </w:rPr>
        <w:lastRenderedPageBreak/>
        <w:t xml:space="preserve"> вжити заходів щодозавершення  ремонту сільського будинку культури; </w:t>
      </w:r>
    </w:p>
    <w:p w:rsidR="00B272FC" w:rsidRDefault="00B272FC" w:rsidP="00B272FC">
      <w:pPr>
        <w:pStyle w:val="af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color w:val="000000"/>
          <w:sz w:val="24"/>
          <w:szCs w:val="24"/>
        </w:rPr>
      </w:pPr>
      <w:r>
        <w:rPr>
          <w:color w:val="000000"/>
          <w:sz w:val="24"/>
          <w:szCs w:val="24"/>
        </w:rPr>
        <w:t xml:space="preserve">упорядкування та озеленення прилягаючої території, території церкви; </w:t>
      </w:r>
    </w:p>
    <w:p w:rsidR="00B272FC" w:rsidRDefault="00B272FC" w:rsidP="00B272FC">
      <w:pPr>
        <w:pStyle w:val="af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color w:val="000000"/>
          <w:sz w:val="24"/>
          <w:szCs w:val="24"/>
        </w:rPr>
      </w:pPr>
      <w:r>
        <w:rPr>
          <w:color w:val="000000"/>
          <w:sz w:val="24"/>
          <w:szCs w:val="24"/>
        </w:rPr>
        <w:t>всіляко підтримувати створені  інформаційні центр на базі бібліотек в сільському будинку культури та клубах громади;</w:t>
      </w:r>
    </w:p>
    <w:p w:rsidR="00B272FC" w:rsidRDefault="00B272FC" w:rsidP="00B272FC">
      <w:pPr>
        <w:pStyle w:val="af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color w:val="000000"/>
          <w:sz w:val="24"/>
          <w:szCs w:val="24"/>
        </w:rPr>
      </w:pPr>
      <w:r>
        <w:rPr>
          <w:color w:val="000000"/>
          <w:sz w:val="24"/>
          <w:szCs w:val="24"/>
        </w:rPr>
        <w:t>затвердити місця та ескізні плани дитячих містечок (майданчиків) в центрі села;</w:t>
      </w:r>
    </w:p>
    <w:p w:rsidR="00B272FC" w:rsidRDefault="00B272FC" w:rsidP="00B272FC">
      <w:pPr>
        <w:pStyle w:val="af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color w:val="000000"/>
          <w:sz w:val="24"/>
          <w:szCs w:val="24"/>
        </w:rPr>
      </w:pPr>
      <w:r>
        <w:rPr>
          <w:color w:val="000000"/>
          <w:sz w:val="24"/>
          <w:szCs w:val="24"/>
        </w:rPr>
        <w:t>поповнення бібліотечного фонду, передплати періодичних видань та комплектування фонду різноманітних видань сільської бібліотеки;</w:t>
      </w:r>
    </w:p>
    <w:p w:rsidR="00B272FC" w:rsidRDefault="00B272FC" w:rsidP="00B272FC">
      <w:pPr>
        <w:pStyle w:val="af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color w:val="000000"/>
          <w:sz w:val="24"/>
          <w:szCs w:val="24"/>
        </w:rPr>
      </w:pPr>
      <w:r>
        <w:rPr>
          <w:color w:val="000000"/>
          <w:sz w:val="24"/>
          <w:szCs w:val="24"/>
        </w:rPr>
        <w:t xml:space="preserve">придбання костюмів, музичних та музично-електричних інструментів для належного функціонування сільських будинків культури та клубів; </w:t>
      </w:r>
    </w:p>
    <w:p w:rsidR="00B272FC" w:rsidRDefault="00B272FC" w:rsidP="00B272FC">
      <w:pPr>
        <w:pStyle w:val="af1"/>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color w:val="000000"/>
          <w:sz w:val="24"/>
          <w:szCs w:val="24"/>
        </w:rPr>
      </w:pPr>
      <w:r>
        <w:rPr>
          <w:color w:val="000000"/>
          <w:sz w:val="24"/>
          <w:szCs w:val="24"/>
        </w:rPr>
        <w:t>проведення культурно-масових заходів присвячених знаменним датам та вшануванню подій та людей, що прославляли та прославляють нашу державу та громаду.</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У рамках регіональної програми збереження пам’яток Великої Вітчизняної війни в селах передбачається продовжити роботи з упорядкування військового меморіалу, братських, індивідуальних могил та монументів, реконструкція краєзнавчого музею с. Крупець.</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Утримувати в належному стані культові споруди на території сіл Крупецької ОТГ.</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Підтримувати гідрологічний режим та охорону гідрологічного заказника місцевого значення «Княже озеро», виконувати природо-охоронне зобов’язання, щодо утримання заказника в належному стані, проводити відновлювальні роботи та здійснювати заходи по запобіганню змін природних комплексів Заказника внаслідок антропогенного впливу або стихійного лиха, окремі види діяльності, що не суперечать меті та завданням Заказника.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2.4. Підтримка сімей, дітей та молоді</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У рамках реалізації регіональної програми подолання дитячої безпритульності та бездоглядності планується: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 проведення лекцій, бесід та надання консультацій лікарями з питань репродуктивного здоров’я та планування сім’ї, профілактики туберкульозу, наркоманії, тютюнопаління;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 надання відповідної кваліфікованої медичної допомоги сім’ям, які бажають мати дітей;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підвищення рівня та якості медичного забезпечення материнства і дитинства;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 -удосконалення системи охорони здоров’я населення, насамперед підлітків, молоді, а також зниження рівня смертності, професійних захворювань, побутового та виробничого травматизму та збільшення тривалості життя населення;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-проведення комплексу виховних, інформаційно-пропагандистських та адміністративних заходів щодо запобігання соціальному сирітству, безпритульності та бездоглядності дітей, а також інформаційно-виховної кампанії щодо створення у суспільстві позитивного іміджу багатодітних сімей;</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-розвиток сімейних форм виховання дітей-сиріт та дітей, позбавлених батьківського піклування;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-забезпечення нарахування та виплати державної соціальної допомоги дітям-сиротам та дітям, позбавленим батьківського піклування, які перебувають під опікою(піклуванням);</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виконання заходів щодо відпочинку та оздоровлення дітей на період 2021-2023 років;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lastRenderedPageBreak/>
        <w:t>-забезпечення доступності дітей-інвалідів до закладів соціальної інфраструктури, закладів культури, освіти та до спеціальних закладів, які надають соціальні послуги;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-створення  умов для патріотичного, морального та духовного виховання молоді, формування її активної життєвої позиції шляхом залучення до участі в міжрайонних, всеукраїнських і регіональних інформаційно-просвітницьких та мистецьких акціях і заходах;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-забезпечення якісними послугами з оздоровлення та відпочинку дітей у дитячих оздоровчих закладах області;</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-виявлення на ранній стадії сімей, які неспроможні виконувати виховні функції і забезпечення захисту прав дітей.</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b w:val="0"/>
          <w:bCs w:val="0"/>
          <w:color w:val="000000"/>
        </w:rPr>
      </w:pPr>
      <w:r>
        <w:rPr>
          <w:rStyle w:val="ab"/>
          <w:color w:val="000000"/>
        </w:rPr>
        <w:t>2.5. Зелений Туризм та туристичні маршрути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r>
        <w:rPr>
          <w:color w:val="000000"/>
        </w:rPr>
        <w:t>Здійснювати  заходи щодо:</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організації підготовки  туристичних та екскурсійних гідів із числа старшокласників, вчителів та бажаючих жителів села;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-інформаційного забезпечення мережі об’єктів та маршрутів туристичної інфраструктури села з подальшим висвітленням в мережі інтернет, засобах масової інформації;</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-підготовки науково-практичних конференцій, симпозіумів, семінарів „Розвиток сільського і „зеленого” туризму” в селі;</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-створення сільського методичного центру з підготовки туристичних та екскурсійних кадрів;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-встановлення зв’язків з туристично-інформаційними центрами та пунктами Хмельницької області та сусідніх районів.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2.6. Фізичне виховання та спорт</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r>
        <w:rPr>
          <w:color w:val="000000"/>
        </w:rPr>
        <w:t xml:space="preserve">У рамках реалізації регіональної програми розвитку фізичної культури і спорту на 2021-2023 роки передбачається: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проектування та будівництво стадіонів в населених пунктах Крупецької ОТГ - залучення громадян до регулярних занять фізичною культурою та спортом;</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формування складу збірних команд сіл з пріоритетних видів спорту, а також забезпечення їм належних умов для підготовки;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створення умов для розвитку дитячо-юнацького та резервного спорту;</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проведення фізкультурно-оздоровчої та спортивно-масової роботи в навчальних закладах, за місцем проживання, у місцях масового відпочинку громадян;</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проведення сільських змагань, комплексних спортивних заходів за програмою спартакіади школярів, сільських спортивних ігор, універсіад, участь в обласних змаганнях з олімпійських та неолімпійських видів спорту за участю учнівської молоді;</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проведення інвентаризації спортивних споруд, поліпшення стану спортивної бази навчальних закладів вищої спортивної майстерності, сприяння збереженню матеріально-технічної бази.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center"/>
        <w:rPr>
          <w:rStyle w:val="ab"/>
        </w:rPr>
      </w:pPr>
      <w:r>
        <w:rPr>
          <w:rStyle w:val="ab"/>
          <w:color w:val="000000"/>
        </w:rPr>
        <w:t>3. Безпекажиттєдіяльностінаселення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cente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rStyle w:val="ab"/>
          <w:color w:val="000000"/>
        </w:rPr>
        <w:t>3.1. Охоронанавколишньогосередовища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lastRenderedPageBreak/>
        <w:t>Атмосфернеповітря в населеномупункті, на територіїгосподарства, а такожповітря у виробничих та іншихприміщенняхтривалогочитимчасовогоперебування людей повинно відповідатисанітарним нормам.</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Основна доля забруднення повітря у селах Крупецької ОТГ припадає на викиди від Хмельницької АЕС, ПрАТ «Славутський солодовий завод», маслоробний комбінат, роботи техніки піщаних кар’єрів  та автотранспорт. Викидивідпідприємств, пересувнихджерелзабрудненняскладають основнучастинузабрудненняповітря.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На сьогодні надмірне антропогенне навантаження на природне середовище сіл, посилене наслідками Чорнобильської катастрофи, кліматичні умови істотно знизило якість водно-ресурсного потенціалу сіл Крупецької сільської ради.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Головні цілі на 2021-2023 роки: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r>
        <w:rPr>
          <w:color w:val="000000"/>
        </w:rPr>
        <w:t>Реалізація заходів для покращення та стабілізації екологічного стану в селі, забезпечення безпечних умов життєдіяльності населення. Вирішення питання зменшення викидів в атмосферу, поліпшення якості питної води, впорядкування питань поводження з твердими побутовими відходами, озеленення головної площі сіл та магістральних вулиць.</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rStyle w:val="ab"/>
          <w:color w:val="000000"/>
        </w:rPr>
        <w:t>Основні завдання та заходи на 2021 – 2023 роки: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організація захисних лісосмуг в селах, вздовж магістральних вулиць, озеленення територій господарств, торгівельних закладів;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озеленення вулиць сіл, висадка дерев, кущів, газонів та квітників;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 здійснення контролю за якістю питної води;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придбання контейнерів для своєчасного транспортування побутових відходів;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зменшення негативного впливу відходів на навколишнє середовище (ліквідація стихійних сміттєзвалищ);</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здійснювати  контроль  за дотриманням екологічного законодавства та охорони довкілля при здійсненні індивідуального житлового будівництва;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виявлення та вирішення екологічних проблем  що можуть виникнути на території ради;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при зміні цільового призначення земельних ділянок, які проектуватимуться під забудову, усі вимоги чинного законодавства, особливо якісні та кількісні характеристики земельних ділянок;</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здійснювати захист та підтримувати природно-заповідні об’єкти, які розташовані на території Крупецької сільської ради.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Фінансування заходів буде здійснюватися за рахунок коштів підприємств, підприємців, коштів державного, обласного та місцевих фондів охорони навколишнього природного середовища та коштів інвесторів.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У 2021-2023 роках у сфері охорони навколишнього природного середовища буде продовжено реалізацію національних, регіональних, місцевих та об’єктових заходів щодо поліпшення екологічної ситуації в рамках Національної програми екологічного оздоровлення та поліпшення якості питної води, загальнодержавної програми формування національної екологічної мережі України, регіональних програм розвитку водного господарства в області, поводження з відходами, ліквідації наслідків підтоплення територій в містах і селищах області, охорони навколишнього природного середовища, моніторингу довкілля.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За рахунок коштів місцевого бюджету на впровадження природоохоронних заходів передбачається: озеленення </w:t>
      </w:r>
      <w:smartTag w:uri="urn:schemas-microsoft-com:office:smarttags" w:element="metricconverter">
        <w:smartTagPr>
          <w:attr w:name="ProductID" w:val="2 га"/>
        </w:smartTagPr>
        <w:r>
          <w:rPr>
            <w:color w:val="000000"/>
          </w:rPr>
          <w:t>2 га</w:t>
        </w:r>
      </w:smartTag>
      <w:r>
        <w:rPr>
          <w:color w:val="000000"/>
        </w:rPr>
        <w:t xml:space="preserve"> площі, відведеної під сільський парк,  очищення сільської </w:t>
      </w:r>
      <w:r>
        <w:rPr>
          <w:color w:val="000000"/>
        </w:rPr>
        <w:lastRenderedPageBreak/>
        <w:t>водойми (русла річки Устя) протяжністю 4700 м., контроль за продовженнямробітщодоповодження з відходами.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Реалізаціязаходів дозволить оздоровитиекологічнуситуацію.</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3.2. Техногенна безпека</w:t>
      </w:r>
    </w:p>
    <w:p w:rsidR="00B272FC" w:rsidRDefault="00B272FC" w:rsidP="00B272FC">
      <w:pPr>
        <w:widowControl w:val="0"/>
        <w:tabs>
          <w:tab w:val="left" w:pos="748"/>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Пріоритетними напрямами та завданнями з підвищення рівня безпеки життя громадян, цивільного захисту та техногенної безпеки є:</w:t>
      </w:r>
    </w:p>
    <w:p w:rsidR="00B272FC" w:rsidRDefault="00B272FC" w:rsidP="00B272FC">
      <w:pPr>
        <w:widowControl w:val="0"/>
        <w:numPr>
          <w:ilvl w:val="0"/>
          <w:numId w:val="3"/>
        </w:numPr>
        <w:tabs>
          <w:tab w:val="num" w:pos="0"/>
          <w:tab w:val="left" w:pos="1080"/>
          <w:tab w:val="left" w:pos="126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запобігання надзвичайним ситуаціям, ефективне реагування на них, забезпечення збереження життя і здоров’я людей;</w:t>
      </w:r>
    </w:p>
    <w:p w:rsidR="00B272FC" w:rsidRDefault="00B272FC" w:rsidP="00B272FC">
      <w:pPr>
        <w:pStyle w:val="rvps2"/>
        <w:widowControl w:val="0"/>
        <w:numPr>
          <w:ilvl w:val="0"/>
          <w:numId w:val="4"/>
        </w:numPr>
        <w:tabs>
          <w:tab w:val="clear" w:pos="720"/>
          <w:tab w:val="num" w:pos="0"/>
          <w:tab w:val="left" w:pos="1080"/>
          <w:tab w:val="num" w:pos="1920"/>
        </w:tabs>
        <w:spacing w:before="0" w:beforeAutospacing="0" w:after="0" w:afterAutospacing="0"/>
        <w:ind w:left="0" w:firstLine="720"/>
        <w:jc w:val="both"/>
        <w:rPr>
          <w:lang w:val="uk-UA"/>
        </w:rPr>
      </w:pPr>
      <w:r>
        <w:rPr>
          <w:lang w:val="uk-UA"/>
        </w:rPr>
        <w:t>організації навчання населення правилам безпеки життєдіяльності;</w:t>
      </w:r>
    </w:p>
    <w:p w:rsidR="00B272FC" w:rsidRDefault="00B272FC" w:rsidP="00B272FC">
      <w:pPr>
        <w:pStyle w:val="rvps2"/>
        <w:widowControl w:val="0"/>
        <w:numPr>
          <w:ilvl w:val="0"/>
          <w:numId w:val="4"/>
        </w:numPr>
        <w:tabs>
          <w:tab w:val="clear" w:pos="720"/>
          <w:tab w:val="num" w:pos="0"/>
          <w:tab w:val="left" w:pos="1080"/>
          <w:tab w:val="num" w:pos="1920"/>
        </w:tabs>
        <w:spacing w:before="0" w:beforeAutospacing="0" w:after="0" w:afterAutospacing="0"/>
        <w:ind w:left="0" w:firstLine="720"/>
        <w:jc w:val="both"/>
        <w:rPr>
          <w:lang w:val="uk-UA"/>
        </w:rPr>
      </w:pPr>
      <w:r>
        <w:rPr>
          <w:lang w:val="uk-UA"/>
        </w:rPr>
        <w:t>утримання фонду захисних споруд в готовності до використання за призначенням;</w:t>
      </w:r>
    </w:p>
    <w:p w:rsidR="00B272FC" w:rsidRDefault="00B272FC" w:rsidP="00B272FC">
      <w:pPr>
        <w:pStyle w:val="rvps2"/>
        <w:widowControl w:val="0"/>
        <w:numPr>
          <w:ilvl w:val="0"/>
          <w:numId w:val="4"/>
        </w:numPr>
        <w:tabs>
          <w:tab w:val="clear" w:pos="720"/>
          <w:tab w:val="num" w:pos="0"/>
          <w:tab w:val="left" w:pos="1080"/>
          <w:tab w:val="num" w:pos="1920"/>
        </w:tabs>
        <w:spacing w:before="0" w:beforeAutospacing="0" w:after="0" w:afterAutospacing="0"/>
        <w:ind w:left="0" w:firstLine="720"/>
        <w:jc w:val="both"/>
        <w:rPr>
          <w:lang w:val="uk-UA"/>
        </w:rPr>
      </w:pPr>
      <w:r>
        <w:rPr>
          <w:lang w:val="uk-UA"/>
        </w:rPr>
        <w:t>удосконалення системи централізованого оповіщення та зв’язку цивільного захисту;</w:t>
      </w:r>
    </w:p>
    <w:p w:rsidR="00B272FC" w:rsidRDefault="00B272FC" w:rsidP="00B272FC">
      <w:pPr>
        <w:widowControl w:val="0"/>
        <w:numPr>
          <w:ilvl w:val="0"/>
          <w:numId w:val="3"/>
        </w:numPr>
        <w:tabs>
          <w:tab w:val="num" w:pos="0"/>
          <w:tab w:val="left" w:pos="1080"/>
          <w:tab w:val="left" w:pos="126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забезпечення захисту життя та здоров’я населення, навколишнього природного середовища і об’єктів від впливу небезпечних факторів пожеж.</w:t>
      </w:r>
    </w:p>
    <w:p w:rsidR="00B272FC" w:rsidRDefault="00B272FC" w:rsidP="00B272FC">
      <w:pPr>
        <w:widowControl w:val="0"/>
        <w:tabs>
          <w:tab w:val="left" w:pos="1080"/>
        </w:tabs>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Основні заходи, що плануються для їх виконання:</w:t>
      </w:r>
    </w:p>
    <w:p w:rsidR="00B272FC" w:rsidRDefault="00B272FC" w:rsidP="00B272FC">
      <w:pPr>
        <w:widowControl w:val="0"/>
        <w:numPr>
          <w:ilvl w:val="0"/>
          <w:numId w:val="5"/>
        </w:numPr>
        <w:tabs>
          <w:tab w:val="clear" w:pos="720"/>
          <w:tab w:val="num" w:pos="0"/>
          <w:tab w:val="left" w:pos="108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створення матеріальних резервів для запобігання і ліквідації наслідків надзвичайних ситуацій;</w:t>
      </w:r>
    </w:p>
    <w:p w:rsidR="00B272FC" w:rsidRDefault="00B272FC" w:rsidP="00B272FC">
      <w:pPr>
        <w:widowControl w:val="0"/>
        <w:numPr>
          <w:ilvl w:val="0"/>
          <w:numId w:val="6"/>
        </w:numPr>
        <w:tabs>
          <w:tab w:val="num" w:pos="0"/>
          <w:tab w:val="left" w:pos="1080"/>
          <w:tab w:val="left" w:pos="126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своєчасне та якісне проведення невідкладних відновлювальних робіт і заходів, спрямованих на ліквідацію надзвичайних ситуацій та їх наслідків;</w:t>
      </w:r>
    </w:p>
    <w:p w:rsidR="00B272FC" w:rsidRDefault="00B272FC" w:rsidP="00B272FC">
      <w:pPr>
        <w:widowControl w:val="0"/>
        <w:numPr>
          <w:ilvl w:val="0"/>
          <w:numId w:val="6"/>
        </w:numPr>
        <w:tabs>
          <w:tab w:val="num" w:pos="0"/>
          <w:tab w:val="left" w:pos="1080"/>
          <w:tab w:val="left" w:pos="126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запобігання загибелі людей на водних об'єктах;</w:t>
      </w:r>
    </w:p>
    <w:p w:rsidR="00B272FC" w:rsidRDefault="00B272FC" w:rsidP="00B272FC">
      <w:pPr>
        <w:widowControl w:val="0"/>
        <w:numPr>
          <w:ilvl w:val="0"/>
          <w:numId w:val="6"/>
        </w:numPr>
        <w:tabs>
          <w:tab w:val="num" w:pos="0"/>
          <w:tab w:val="left" w:pos="1080"/>
          <w:tab w:val="left" w:pos="126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створення  місць масового відпочинку людей на водних об’єктах в населених пунктах;</w:t>
      </w:r>
    </w:p>
    <w:p w:rsidR="00B272FC" w:rsidRDefault="00B272FC" w:rsidP="00B272FC">
      <w:pPr>
        <w:widowControl w:val="0"/>
        <w:numPr>
          <w:ilvl w:val="0"/>
          <w:numId w:val="6"/>
        </w:numPr>
        <w:tabs>
          <w:tab w:val="num" w:pos="0"/>
          <w:tab w:val="left" w:pos="1080"/>
          <w:tab w:val="left" w:pos="126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організація навчання населення діям у надзвичайних ситуаціях;</w:t>
      </w:r>
    </w:p>
    <w:p w:rsidR="00B272FC" w:rsidRDefault="00B272FC" w:rsidP="00B272FC">
      <w:pPr>
        <w:widowControl w:val="0"/>
        <w:numPr>
          <w:ilvl w:val="0"/>
          <w:numId w:val="6"/>
        </w:numPr>
        <w:tabs>
          <w:tab w:val="num" w:pos="0"/>
          <w:tab w:val="left" w:pos="1080"/>
          <w:tab w:val="left" w:pos="126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організація роботи щодо публікацій в місцевих засобах масової інформації інструкцій про дії населення в різних надзвичайних ситуаціях, що можуть виникнути на території населених пунктів;</w:t>
      </w:r>
    </w:p>
    <w:p w:rsidR="00B272FC" w:rsidRDefault="00B272FC" w:rsidP="00B272FC">
      <w:pPr>
        <w:widowControl w:val="0"/>
        <w:numPr>
          <w:ilvl w:val="0"/>
          <w:numId w:val="6"/>
        </w:numPr>
        <w:tabs>
          <w:tab w:val="num" w:pos="0"/>
          <w:tab w:val="left" w:pos="1080"/>
          <w:tab w:val="left" w:pos="126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приведення в готовність систем протипожежного водопостачання на об’єктах та в населених пунктах;</w:t>
      </w:r>
    </w:p>
    <w:p w:rsidR="00B272FC" w:rsidRDefault="00B272FC" w:rsidP="00B272FC">
      <w:pPr>
        <w:widowControl w:val="0"/>
        <w:numPr>
          <w:ilvl w:val="0"/>
          <w:numId w:val="6"/>
        </w:numPr>
        <w:tabs>
          <w:tab w:val="num" w:pos="0"/>
          <w:tab w:val="left" w:pos="1080"/>
          <w:tab w:val="left" w:pos="126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організація розробки та проведення сезонних пожежно-профілактичних заходів під час підготовки до пожежонебезпечних періодів року;</w:t>
      </w:r>
    </w:p>
    <w:p w:rsidR="00B272FC" w:rsidRDefault="00B272FC" w:rsidP="00B272FC">
      <w:pPr>
        <w:widowControl w:val="0"/>
        <w:numPr>
          <w:ilvl w:val="0"/>
          <w:numId w:val="6"/>
        </w:numPr>
        <w:tabs>
          <w:tab w:val="num" w:pos="0"/>
          <w:tab w:val="left" w:pos="1080"/>
          <w:tab w:val="left" w:pos="1260"/>
        </w:tabs>
        <w:spacing w:after="0" w:line="240" w:lineRule="auto"/>
        <w:ind w:left="0" w:firstLine="720"/>
        <w:jc w:val="both"/>
        <w:rPr>
          <w:rFonts w:ascii="Times New Roman" w:hAnsi="Times New Roman" w:cs="Times New Roman"/>
          <w:sz w:val="24"/>
          <w:szCs w:val="24"/>
        </w:rPr>
      </w:pPr>
      <w:r>
        <w:rPr>
          <w:rFonts w:ascii="Times New Roman" w:hAnsi="Times New Roman" w:cs="Times New Roman"/>
          <w:sz w:val="24"/>
          <w:szCs w:val="24"/>
        </w:rPr>
        <w:t>виготовлення та розміщення табличок, листівок, плакатів з короткими інструкціями про заходи пожежної безпеки і рекомендаціями про порядок евакуації на випадок пожежі.</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567"/>
        <w:jc w:val="both"/>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3.3. Охорона праці</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З метою стабілізації стану безпеки праці, поліпшення гігієни праці, виробничого середовища та в рамках програми поліпшення стану безпеки, гігієни праці та виробничого середовища планується: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забезпечення функціонування системи управління охороною праці на підприємствах малого та середнього бізнесу;</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організація проведення профілактичних заходів, спрямованих на усунення шкідливих і небезпечних виробничих факторів, запобігання нещасним випадкам на виробництві, професійним захворюванням та іншим випадкам загрози життю або здоров’ю працівників;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lastRenderedPageBreak/>
        <w:t>- посилення контролю за дотриманням вимог законів та інших нормативно-правових актів з охорони праці;</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посилення контролю щодо проведення ідентифікації та декларування безпеки об’єктів підвищеної небезпеки на підприємствах села та прилягаючих населених пунктах;</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організація навчання з питань охорони праці керівників і спеціалістів органів місцевого самоврядування, керівників і фахівців підприємств, установ та організацій села.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3.4. Забезпечення законності та правопорядку</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У 2021-2023 роках в рамках регіональних програм профілактики злочинності, підвищення безпеки дорожнього руху передбачається з метою ослаблення дії криміногенних факторів в селі і, зокрема в період кризових суспільних ситуацій, забезпечити здійснення комплексу заходів щодо:</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постійного моніторингу та належного реагування на виявлені недоліки;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удосконалення системи профілактики злочинності та правопорушень, спрямованої на посилення боротьби з антисоціальними явищами;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створення надійних перешкод посиленню кримінального насильства;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 усунення причин виникнення тіньового сектору економіки та створення умов для його ліквідації;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залучення до виконання програми громадян, зокрема і громадських помічників дільничного інспектора міліції, активістів громадських формувань з охорони громадського порядку;</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підвищення оперативності реагування на вчинені злочини і правопорушення та їх виявлення.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r>
        <w:rPr>
          <w:color w:val="000000"/>
        </w:rPr>
        <w:t>У 2021-2023 роках передбачається недопустити вуличної злочинності, злочинності серед неповнолітніх.</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center"/>
        <w:rPr>
          <w:rStyle w:val="ab"/>
        </w:rPr>
      </w:pPr>
      <w:r>
        <w:rPr>
          <w:rStyle w:val="ab"/>
          <w:color w:val="000000"/>
        </w:rPr>
        <w:t>4.Технічна та інноваційна діяльність</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br/>
        <w:t xml:space="preserve">      У 2021-2023 роках для виконання основних завдань у сфері інноваційної діяльності планується забезпечити: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реалізацію регіональних програм інноваційної спрямованості;</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r>
        <w:rPr>
          <w:color w:val="000000"/>
        </w:rPr>
        <w:t xml:space="preserve"> - упровадження інноваційних та інвестиційних проектів із застосуванням енерго- та ресурсозберігаючих технологій.</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center"/>
        <w:rPr>
          <w:rStyle w:val="ab"/>
          <w:color w:val="000000"/>
        </w:rPr>
      </w:pPr>
      <w:r>
        <w:rPr>
          <w:rStyle w:val="ab"/>
          <w:color w:val="000000"/>
        </w:rPr>
        <w:t>5. Розвитокреального сектору економіки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center"/>
        <w:rPr>
          <w:rStyle w:val="ab"/>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r>
        <w:rPr>
          <w:rStyle w:val="ab"/>
          <w:color w:val="000000"/>
        </w:rPr>
        <w:t>5.1. Енергоефективність та енергозбереження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Продовжитивпровадженнязаходів, спрямованих на забезпеченнянадійного, безперебійного та якісногоенерго, та газозабезпеченнявсіхспоживачіву селах Крупецької ОТГ:</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заміна природного газу альтернативними видами палива.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З метою впровадження енергоефективних заходів, енергозберігаючих технологій на підприємствах господарського комплексу, у бюджетних установах і організаціях, на підприємствах життєзабезпечення населення передбачається упровадження сучасних приладів обліку енергоносіїв для побутових споживачів.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color w:val="000000"/>
        </w:rPr>
      </w:pPr>
      <w:r>
        <w:rPr>
          <w:rStyle w:val="ab"/>
          <w:color w:val="000000"/>
        </w:rPr>
        <w:t>5.2. Споживчийринок</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r>
        <w:rPr>
          <w:color w:val="000000"/>
        </w:rPr>
        <w:lastRenderedPageBreak/>
        <w:t xml:space="preserve">Споживчийринокзаймаєодне з провіднихмісць в соціальнійінфраструктурі сіл. Стратегіярозвиткусфериторгівліполягає у зростанніобсягуроздрібноготоварообігупідприємствторгівлі, в першу чергу, за рахунокреалізаціїтоваріввітчизняноговиробництва, формуванні та стабілізаціїспоживчого ринку.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На кінець 2020року в селахпрацює</w:t>
      </w:r>
      <w:r>
        <w:rPr>
          <w:color w:val="000000"/>
          <w:highlight w:val="yellow"/>
        </w:rPr>
        <w:t>15магазинів, з них 12 - переважнопродовольчогопрофілю, 1- непродовольчого, 1 – ресторанно-готельний комплекс, 2 – кафе</w:t>
      </w:r>
      <w:r>
        <w:rPr>
          <w:color w:val="000000"/>
        </w:rPr>
        <w:t>.</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За формами власності в структурі товарообороту переважає товарооборот підприємствприватноїформивласності, дана тенденціязбережеться і в прогнозованомуперіоді.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b w:val="0"/>
          <w:bCs w:val="0"/>
        </w:rPr>
      </w:pPr>
      <w:r>
        <w:rPr>
          <w:rStyle w:val="ab"/>
          <w:color w:val="000000"/>
        </w:rPr>
        <w:t xml:space="preserve">Головніцілі на </w:t>
      </w:r>
      <w:r>
        <w:rPr>
          <w:b/>
          <w:color w:val="000000"/>
        </w:rPr>
        <w:t>2021-2023</w:t>
      </w:r>
      <w:r>
        <w:rPr>
          <w:rStyle w:val="ab"/>
          <w:color w:val="000000"/>
        </w:rPr>
        <w:t>роки: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r>
        <w:rPr>
          <w:color w:val="000000"/>
        </w:rPr>
        <w:t>Формуванняефективноїінфраструктуриспоживчого ринку, здатноїзадовольнити потреби населення в якісних товарах та послугах, забезпеченнявисокогорівняобслуговування.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 xml:space="preserve">Основні завдання на </w:t>
      </w:r>
      <w:r>
        <w:rPr>
          <w:b/>
          <w:color w:val="000000"/>
        </w:rPr>
        <w:t>2021-2023</w:t>
      </w:r>
      <w:r>
        <w:rPr>
          <w:rStyle w:val="ab"/>
          <w:color w:val="000000"/>
        </w:rPr>
        <w:t>роки: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забезпечення реалізації державної політики в сфері послуг, спрямованої на вдосконалення торговельного та побутового обслуговування населення сіл;</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сприяння підтримці товаровиробників на місцевому рівні;</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посилення контролю за якістю та безпекою продукції, що виробляється та реалізується у селах;</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впровадження сучасних технологій обслуговування населення;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створення впорядкованого загального сільського ринку для реалізації продукції як власного виробництва сільських жителів так і для проведення ярмарків по забезпеченню селян товарами широкого вжитку;</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вивчення та пошук інвесторів по створенню об’єктів ресторанного типу в селах, заснованого на традиціях і рецептурах української національної кухні.</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5.3. Агропромисловий комплекс і розвиток сіл</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На 2021-2023  роки основні завдання  і шляхи вирішення проблемних питань, а саме;</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jc w:val="both"/>
        <w:rPr>
          <w:color w:val="000000"/>
        </w:rPr>
      </w:pPr>
      <w:r>
        <w:rPr>
          <w:color w:val="000000"/>
        </w:rPr>
        <w:t>забезпечення охорони та раціонального використання земель;</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забезпечення  рівноправного доступу сільськогосподарських товаровиробників, незалежно від форм господарювання,  до державних та регіональних програм підтримки розвитку агропромислового комплексу та соціальної сфери, що фінансуються з Державного та місцевих бюджетів;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зростання обсягів виробництва валової продукції сільського господарства;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сприяти у ​ підвищенні  врожайності сільськогосподарських культур;</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сприяти у підвищенні рівня виплати орендодавцям (власникам) земельних часток (паїв)  орендарями, паї яких розташовані на території Крупецької сільської ради;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забезпечувати охорону та сприяти у підвищенні  родючості грунту.</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З метою сприяння розвитку агропромислового комплексу в 2021-2023 роках  передбачається здійснити комплекс заходів щодо:</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пошуку інвесторів для створення інфраструктури агропромислового ринку, зокрема – обслуговуючої сільськогосподарської кооперації;</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формування системи дорадництва на селі з тим, щоб сільськогосподарською дорадчою діяльністю охопити всіх жителів села;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lastRenderedPageBreak/>
        <w:t>- створення сільського аграрно-маркетингового центру оптової торгівлі сільськогосподарською продукцією;</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удосконалення складання балансів попиту та пропозиції основних видів продовольства (зерна та продуктів його переробки, м’яса, м’ясопродуктів, молока, молокопродуктів, олії та цукру).</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rStyle w:val="ab"/>
          <w:color w:val="000000"/>
        </w:rPr>
        <w:t>5.4. Транспорт</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З метою поліпшенняорганізаціїперевезенняпасажирів, підвищенняефективності державного регулювання та контролю за діяльністюавтомобільного транспорту згідно з чиннимзаконодавством у 2021-2023рокахпередбачаєтьсяпроведення конкурсу середперевізників на перевезенняпасажирів на міжміських та приміськихавтобусних маршрутах загальногокористування, яківходять в межітериторіїКрупецької ОТГ. Удосконаленнясистеми контролю за перевезеннямпасажирівтранспортнимизасобамирізних форм власності.</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У2021-2023рокахпередбачаєтьсяспрямуватикоштиКрупецької ОТГ на проведення ремонтів дорожнього фонду в обсязі не меньше 6 500 000 грн. на фінансуваннявитрат, пов’язаних з ремонтом і утриманнямсільськихдоріг.</w:t>
      </w:r>
      <w:r>
        <w:rPr>
          <w:color w:val="000000"/>
        </w:rPr>
        <w:br/>
        <w:t>Першочерговиминапрямамиїхвикористаннявизначаються:</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jc w:val="both"/>
        <w:rPr>
          <w:color w:val="000000"/>
        </w:rPr>
      </w:pPr>
      <w:r>
        <w:rPr>
          <w:color w:val="000000"/>
        </w:rPr>
        <w:t xml:space="preserve">поточний ремонт та експлуатаційнеутримання – 5 000 000 грн, </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jc w:val="both"/>
        <w:rPr>
          <w:color w:val="000000"/>
        </w:rPr>
      </w:pPr>
      <w:r>
        <w:rPr>
          <w:color w:val="000000"/>
        </w:rPr>
        <w:t>капітальний ремонт – 1500 000 грн.</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Створення та утримання елементів примусового зниження швидкості на небезпечних ділянках доріг.</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Реалізація даних завдань та заходівдастьзмогуякіснонадаватипослугинаселенню в пасажирськихавтомобільнихперевезеннях та створить умови для безпечного та безаварійногодорожньогоруху.</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5.5. Зв’язок та інформаційні технології</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Пріоритетами розвитку в галузі пошти та зв’язку на 2021-2023 роках будуть:</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  створення, розвиток та інтеграція нових інформаційних систем, мереж, ресурсів та інформаційних технологій, упровадження фрагмента цифрового мовлення на всю територію сіл;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 розвитокінформаційногосуспільства (створеннярівних умов для доступу споживачів до мережіІнтернет в населених пунктах), удосконаленняпоштовоїмережі.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У2021-2023 роках буде продовжено виконання комплексу пріоритетних завдань регіональної програми інформатизації, щодо розвитку інформаційного суспільства: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розвиток телекомунікаційної інфраструктури сіл з використанням сучасних технологій відповідно до стандартів ЄС;</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забезпечення вільного доступу населення до телекомунікаційних послуг та інформаційних ресурсів;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забезпечення сприятливих умов для подання звітності в електронному вигляді до державних органів із застосуванням електронного цифрового підпису відповідно до чинного законодавства України;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підвищення комп’ютерної та інформаційної грамотності населення, насамперед, шляхом упровадження у сфері освіти новітніх інформаційно-телекомунікаційних технологій.</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center"/>
        <w:rPr>
          <w:rStyle w:val="ab"/>
          <w:color w:val="000000"/>
        </w:rPr>
      </w:pPr>
      <w:r>
        <w:rPr>
          <w:rStyle w:val="ab"/>
          <w:color w:val="000000"/>
        </w:rPr>
        <w:lastRenderedPageBreak/>
        <w:t>6. Фінансові ресурси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center"/>
        <w:rPr>
          <w:rStyle w:val="ab"/>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color w:val="000000"/>
        </w:rPr>
      </w:pPr>
      <w:r>
        <w:rPr>
          <w:rStyle w:val="ab"/>
          <w:color w:val="000000"/>
        </w:rPr>
        <w:t>6.1. Податково-бюджетна діяльність</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r>
        <w:rPr>
          <w:color w:val="000000"/>
        </w:rPr>
        <w:t xml:space="preserve">Головними напрямами щодо забезпечення наповнюваності бюджету у 2021-2023 роках  визначено: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забезпечення повноти сплати орендної плати за земельні ділянки державної і комунальної власності згідно з укладеними договорами оренди землі;</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удосконалення управління приватними майновими паями селян, шляхом передачі їх в оренду та концесію, корпоратизації, акціонування чи продажу через аукціони;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продовження роботи щодо перегляду та прийняття сільською радою економічно обґрунтованих (що має включати інвестиційну складову для забезпечення підвищення якості надання таких послуг) тарифів і зборів, що дозволить стовідсотково відшкодовувати витрати на їх виробництво, приведення у відповідність вартості соціального податку до розміру доходів населення, створення умов для оплати реально спожитих ресурсів та наданих послуг, відповідності якості наданих послуг, забезпечення беззбиткової діяльності сільської ради;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забезпечення своєчасності і повноти сплати податків і зборів (обов’язкових платежів) до зведеного, державного та місцевих бюджетів;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цільове, раціональне та економне витрачання бюджетних коштів;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забезпечення першочергових та соціально захищених видатків;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 забезпечення своєчасних та повних розрахунків об’єктів бюджетної сфери села за спожиті енергоресурси;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обмеження окремих видатків на утримання сільської ради;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скасування пільг зі сплати місцевих податків і зборів, що призводять до необґрунтованих втрат місцевого бюджету;</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посилення попереднього та поточного контролю за цільовим та ефективним використанням бюджетних коштів, вжиття дієвих заходів щодо попередження порушень та вчасного усунення виявлених порушень;</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вивчення та запроводження платних рекламних послуг з використанням біг-бордів, дошок для оголошень та інших інформаційних джерел;</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передбачати сесією сільської ради надання субвенцій районному бюджету та місцевим бюджетам сільських рад у разі потреби;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активізація роботи та підвищення ефективності діяльності комісій органу виконавчої влади щодо забезпечення податкових та інших надходжень до бюджету та погашення заборгованості з виплати заробітної плати, пенсій, інших соціальних виплат.</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center"/>
        <w:rPr>
          <w:rStyle w:val="ab"/>
        </w:rPr>
      </w:pPr>
      <w:r>
        <w:rPr>
          <w:color w:val="000000"/>
        </w:rPr>
        <w:br/>
      </w:r>
      <w:r>
        <w:rPr>
          <w:rStyle w:val="ab"/>
          <w:color w:val="000000"/>
        </w:rPr>
        <w:t>7. Ринкові перетворення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center"/>
        <w:rPr>
          <w:rStyle w:val="ab"/>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color w:val="000000"/>
        </w:rPr>
      </w:pPr>
      <w:r>
        <w:rPr>
          <w:rStyle w:val="ab"/>
          <w:color w:val="000000"/>
        </w:rPr>
        <w:t>7.1. Розвиток підприємництва та фермерських господарств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r>
        <w:rPr>
          <w:color w:val="000000"/>
        </w:rPr>
        <w:t>У 2021-2023 роках  в рамках регіональної програми розвитку малого підприємництва передбачається здійснити комплекс заходів щодо:</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проведення моніторингу виконання Закону України „Про засади державної регуляторної політики у сфері господарської діяльності”;</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створення в селах сприятливого інвестиційного клімату шляхом:</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lastRenderedPageBreak/>
        <w:t>створення, подальшого розширення і оновлення бази інвестиційних проектів сільської ради, підприємств і підприємців розташованих на території сіл для потенційних інвесторів;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активізації у сфері висвітлення інвестиційного потенціалу сіл на всіх доступних інформаційно - міжнародних форумах, семінарах, конференціях;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розміщення інформації щодо інвестиційного потенціалу та інвестиційної діяльності сіл в мережі Internet;</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відстеження за участю комісії та виконкому сільської ради результативності дії прийнятих регуляторних актів за напрямами – соціально-трудові відносини, регулювання економічних процесів, організаційно-правове забезпечення, фінансово-ресурсне забезпечення, менеджмент малих підприємств;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забезпечення ефективної участі комісії з питань розвитку підприємництва в реалізації державної стратегії підтримки малого бізнесу (розповсюдження довідників, бюлетенів, каталогів, брошур, посібників, навчально-методичної літератури та інших друкованих матеріалів з питань підприємництва,участь в проведенні виставок і конференцій);</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надання на конкурсній основі часткового відшкодування з бюджету села відсоткових ставок за кредитами, залученими підприємцями для реалізації інвестиційних проектів;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 - забезпечення гарантованого доступу до кредитів для підприємців та фермерів через розвиток ринку фінансових послуг, та кредитно-гарантійних установ;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 проведення засідань, семінарів-практикумів з питань державної регуляторної політики та допомога в здійсненні державної реєстрації суб’єктів підприємницької діяльності, розробка пропозицій щодо поліпшення підприємницької діяльності;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оприлюднення інформації щодо розвитку підприємництва.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7.2. Конкурентна та антимонопольна політика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З метою сприяння розвитку економічної конкуренції в підприємницькій діяльності, демонополізації економіки, фінансової, матеріальної, інформаційної, консультативної підтримки суб’єктів господарювання області в 2021-2023 роках  передбачається здійснити комплекс заходів щодо:</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можливості впровадження нових видів товарів (послуг) та сприяння появі нових суб’єктів господарювання на товарних ринках;</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створення рівних умов доступу на товарні ринки суб’єктів господарювання;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дотримання конкурентних засад при здійсненні процедур закупівлі товарів, робіт та послуг за державні кошти;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протидії зловживанням монопольним становищем, недобросовісній конкуренції, антиконкурентним узгодженим діям суб’єктів господарювання, насамперед на ринках споживчих товарів і послуг.</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7.3. Регулювання цін</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З метою забезпечення реалізації державної цінової та тарифної політики, запобігання безпідставного зростання цін та створення стабільної прогнозованої ситуації на ринку споживчих та основних продовольчих товарів передбачається: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lastRenderedPageBreak/>
        <w:t>- вжиття заходів щодо забезпечення виконання Протоколів порозуміння між органами місцевого самоврядування та суб’єктами оптової та мережевої роздрібної торгівлі;</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підписання Протоколу порозуміння між органами місцевого самоврядування та суб’єктами господарювання, що здійснюють виробництво, оптову й роздрібну торгівлю лікарськими засобами та виробами медичного призначення;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здійснення моніторингу цінової ситуації на підприємствах роздрібної торгівлі та на продовольчому ринку, вжиття упереджувальних заходів стосовно її стабілізації, у тому числі шляхом запровадження регулювання цін на деякі види продовольчих товарів та оприлюднення отриманих даних у засобах масової інформації;</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 продовження роботи, спрямованої на подальший розвиток конкуренції у сфері торгівлі, у тому числі шляхом розвитку та вдосконалення мережі об’єктів роздрібної торгівлі в селі;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упровадження заходів контролю за запобіганням, недопущенням та припиненням зловживань монопольним становищем, насамперед на ринках споживчих товарів і послуг;</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здійснення оцінки ресурсного наповнення ринків товарами широкого вжитку, у тому числі продовольства, за рахунок власного виробництва.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rPr>
      </w:pPr>
      <w:r>
        <w:rPr>
          <w:rStyle w:val="ab"/>
          <w:color w:val="000000"/>
        </w:rPr>
        <w:t>7.4. Захист прав споживачів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У 2021-2023 роках з метою вдосконалення системи захисту прав споживачів у рамках реалізації завдань і заходів регіональної програми захисту прав споживачів передбачається: </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1" w:firstLine="567"/>
        <w:jc w:val="both"/>
      </w:pPr>
      <w:r>
        <w:rPr>
          <w:color w:val="000000"/>
        </w:rPr>
        <w:t>вжиття заходів щодо вилучення та припинення реалізації неякісної продукції;</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1" w:firstLine="567"/>
        <w:jc w:val="both"/>
      </w:pPr>
      <w:r>
        <w:rPr>
          <w:color w:val="000000"/>
        </w:rPr>
        <w:t xml:space="preserve">посилення контролю за якістю продуктів і продовольчої сировини, за якістю продукції дитячого асортименту, у тому числі продуктів дитячого харчування (вітчизняного та імпортного виробництва), яка реалізується в мережі роздрібної торгівлі та в дитячих та шкільних закладах; </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1" w:firstLine="567"/>
        <w:jc w:val="both"/>
      </w:pPr>
      <w:r>
        <w:rPr>
          <w:color w:val="000000"/>
        </w:rPr>
        <w:t>сприяння та надання допомоги громадянам у застосуванні правозахисного державного механізму шляхом надання консультацій, методологічної і практичної допомоги у складанні юридичних документів, претензій, позовних заяв та безпосередньої участі в судових справах щодо захисту прав споживачів у їх інтересах;</w:t>
      </w:r>
    </w:p>
    <w:p w:rsidR="00B272FC" w:rsidRDefault="00B272FC" w:rsidP="00B272FC">
      <w:pPr>
        <w:pStyle w:val="af5"/>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right="-1" w:firstLine="567"/>
        <w:jc w:val="both"/>
      </w:pPr>
      <w:r>
        <w:rPr>
          <w:color w:val="000000"/>
        </w:rPr>
        <w:t>поширення діяльності постійно діючого консультаційного пункту для споживачів з надання консультацій із захисту їх прав та надання, за необхідністю, правової допомоги.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center"/>
        <w:rPr>
          <w:rStyle w:val="ab"/>
        </w:rPr>
      </w:pPr>
      <w:r>
        <w:rPr>
          <w:color w:val="000000"/>
        </w:rPr>
        <w:br/>
      </w:r>
      <w:r>
        <w:rPr>
          <w:rStyle w:val="ab"/>
          <w:color w:val="000000"/>
        </w:rPr>
        <w:t>8. Регіональний розвиток</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rStyle w:val="ab"/>
          <w:color w:val="000000"/>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r>
        <w:rPr>
          <w:color w:val="000000"/>
        </w:rPr>
        <w:t>З метою наближення рівня життя населення до європейських стандартів та створення умов для посилення економічної активності територіальних громад, що сприятиме поступовому усуненню галузевих і територіальних диспропорцій у розвитку сіл і забезпеченню прискореного зростання відносно відсталих в економічному та соціальному розвитку сіл і селищ області, у 2021-2023 роках буде забезпечено:</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підвищення ефективності реалізації місцевих, обласних, державних цільових програм щодо розвитку сіл – проведення моніторингу існуючих цільових програм та обґрунтування їх дієвості й необхідності реалізації на даному етапі розвитку сіл Крупецької ОТГ;</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lastRenderedPageBreak/>
        <w:t>- реалізацію заходів регіональної програми розвитку місцевого самоврядування щодо проведення капітальних ремонтів адміністративних  приміщень;</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реалізацію заходів Державної стратегії регіонального розвитку на період до 2025 року, у тому числі:</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розробку сільської програми розвитку туризму;</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забезпечення модернізації систем освітлення з використанням енергоефективних ламп;</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організацію підвищення кваліфікації та перепідготовки працівників соціальних служб у центрах перепідготовки та підвищення кваліфікації працівників органів місцевого самоврядування;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визначення основних засад проведення адміністративно-територіальної реформи;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забезпечення раціонального використання земельних ресурсів з урахуванням потреб населення села.</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Передбачається продовження реалізації заходів:</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проектів та програм Всеукраїнського конкурсу розвитку місцевого самоврядування;</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програм і проектів обласного конкурсу органів місцевого самоврядування.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 xml:space="preserve">В процесівиконанняПрограмаможеуточнюватися для врахуванняновихсоціально-економічнихпроцесів, щовідбуватимуться в економіцідержави та сілКрупецької ОТГ. </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r>
        <w:rPr>
          <w:color w:val="000000"/>
        </w:rPr>
        <w:t>Зміни і доповнення до ПрограмизатверджуютьсяКрупецькоюсільською радою за поданнямвиконавчогокомітетусільської ради.</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center"/>
        <w:rPr>
          <w:b/>
          <w:bCs/>
          <w:color w:val="000000"/>
        </w:rPr>
      </w:pPr>
      <w:r>
        <w:rPr>
          <w:rStyle w:val="ab"/>
          <w:color w:val="000000"/>
        </w:rPr>
        <w:t>9.</w:t>
      </w:r>
      <w:r>
        <w:rPr>
          <w:b/>
          <w:bCs/>
          <w:color w:val="000000"/>
        </w:rPr>
        <w:t>Перелікперспективнихпроектів, реалізаціяякихпередбачається у 2021-2023роках</w:t>
      </w: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center"/>
        <w:rPr>
          <w:b/>
          <w:color w:val="000000"/>
        </w:rPr>
      </w:pPr>
    </w:p>
    <w:tbl>
      <w:tblPr>
        <w:tblStyle w:val="af6"/>
        <w:tblW w:w="10035" w:type="dxa"/>
        <w:tblLayout w:type="fixed"/>
        <w:tblLook w:val="04A0" w:firstRow="1" w:lastRow="0" w:firstColumn="1" w:lastColumn="0" w:noHBand="0" w:noVBand="1"/>
      </w:tblPr>
      <w:tblGrid>
        <w:gridCol w:w="674"/>
        <w:gridCol w:w="6666"/>
        <w:gridCol w:w="1418"/>
        <w:gridCol w:w="1277"/>
      </w:tblGrid>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b/>
                <w:sz w:val="24"/>
                <w:szCs w:val="24"/>
              </w:rPr>
            </w:pPr>
            <w:r>
              <w:rPr>
                <w:rFonts w:ascii="Times New Roman" w:hAnsi="Times New Roman" w:cs="Times New Roman"/>
                <w:b/>
                <w:sz w:val="24"/>
                <w:szCs w:val="24"/>
              </w:rPr>
              <w:t>№</w:t>
            </w:r>
          </w:p>
          <w:p w:rsidR="00B272FC" w:rsidRDefault="00B272FC" w:rsidP="00C61D81">
            <w:pPr>
              <w:rPr>
                <w:rFonts w:ascii="Times New Roman" w:hAnsi="Times New Roman" w:cs="Times New Roman"/>
                <w:b/>
                <w:sz w:val="24"/>
                <w:szCs w:val="24"/>
              </w:rPr>
            </w:pPr>
            <w:r>
              <w:rPr>
                <w:rFonts w:ascii="Times New Roman" w:hAnsi="Times New Roman" w:cs="Times New Roman"/>
                <w:b/>
                <w:sz w:val="24"/>
                <w:szCs w:val="24"/>
              </w:rPr>
              <w:t>п\п</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b/>
                <w:sz w:val="24"/>
                <w:szCs w:val="24"/>
              </w:rPr>
            </w:pPr>
            <w:r>
              <w:rPr>
                <w:rFonts w:ascii="Times New Roman" w:hAnsi="Times New Roman" w:cs="Times New Roman"/>
                <w:b/>
                <w:sz w:val="24"/>
                <w:szCs w:val="24"/>
              </w:rPr>
              <w:t>Найменування інвестиційного проекту</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b/>
                <w:sz w:val="24"/>
                <w:szCs w:val="24"/>
              </w:rPr>
            </w:pPr>
            <w:r>
              <w:rPr>
                <w:rFonts w:ascii="Times New Roman" w:hAnsi="Times New Roman" w:cs="Times New Roman"/>
                <w:b/>
                <w:sz w:val="24"/>
                <w:szCs w:val="24"/>
              </w:rPr>
              <w:t>Термін виконання</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b/>
                <w:sz w:val="24"/>
                <w:szCs w:val="24"/>
              </w:rPr>
            </w:pPr>
            <w:r>
              <w:rPr>
                <w:rFonts w:ascii="Times New Roman" w:hAnsi="Times New Roman" w:cs="Times New Roman"/>
                <w:b/>
                <w:sz w:val="24"/>
                <w:szCs w:val="24"/>
              </w:rPr>
              <w:t>Сума, тис. грн.</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Капітальний ремонт (утеплення частини будівлі, заміна вікон та дверей, благоустрій території) будівлі сільського клубу за адресою: вул. Вишнева, 38, с. Полянь, Славутського району, Хмельницької області</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p w:rsidR="00B272FC" w:rsidRDefault="00B272FC" w:rsidP="00C61D81">
            <w:pPr>
              <w:rPr>
                <w:rFonts w:ascii="Times New Roman" w:hAnsi="Times New Roman" w:cs="Times New Roman"/>
                <w:sz w:val="24"/>
                <w:szCs w:val="24"/>
              </w:rPr>
            </w:pP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272FC" w:rsidRDefault="00B272FC" w:rsidP="00C61D81">
            <w:pPr>
              <w:rPr>
                <w:rFonts w:ascii="Times New Roman" w:hAnsi="Times New Roman" w:cs="Times New Roman"/>
                <w:sz w:val="24"/>
                <w:szCs w:val="24"/>
              </w:rPr>
            </w:pPr>
          </w:p>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584,723</w:t>
            </w:r>
          </w:p>
          <w:p w:rsidR="00B272FC" w:rsidRDefault="00B272FC" w:rsidP="00C61D81">
            <w:pPr>
              <w:rPr>
                <w:rFonts w:ascii="Times New Roman" w:hAnsi="Times New Roman" w:cs="Times New Roman"/>
                <w:sz w:val="24"/>
                <w:szCs w:val="24"/>
              </w:rPr>
            </w:pP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Капітальний ремонт (утеплення фасаду) будівлі садочку та спортзалу Полянського навчально-виховного комплексу «Дошкільний навчальний заклад – школа І-III ступенів» за адресою: вул. Шкільна, 10б, с. Полянь, Славутського району, Хмельницької області</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1200,508</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Капітальний ремонт (заміна покрівлі, заміна вікон і дверей) будівлі садочку та спортзалу Полянського навчально-виховного комплексу «Дошкільний навчальний заклад – школа І-III ступенів» за адресою: вул. Шкільна, 10б, с. Полянь, Славутського району, Хмельницької області</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1206,604</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4.</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Капітальний ремонт (утеплення покрівлі) Крупецького ліцею Крупецької сільської ради Славутського району, Хмельницької області за адресою: вул. Шкільна, 1а, с. Крупець, Славутського району, Хмельницької області»</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2678,443</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5.</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 xml:space="preserve">Капітальний ремонт (внутрішнє опорядження актової зали) будівлі сільського будинку культури по вул. </w:t>
            </w:r>
            <w:r>
              <w:rPr>
                <w:rFonts w:ascii="Times New Roman" w:hAnsi="Times New Roman" w:cs="Times New Roman"/>
                <w:sz w:val="24"/>
                <w:szCs w:val="24"/>
              </w:rPr>
              <w:lastRenderedPageBreak/>
              <w:t>Б.Хмельницького, 98 в с. Крупець Славутського району Хмельницької області</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lastRenderedPageBreak/>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1380,319</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lastRenderedPageBreak/>
              <w:t>6.</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Капітальний ремонт приміщень фойє та бібліотеки будівлі Крупецького сільського будинку культури в с. Крупець Славутського району Хмельницької області</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624,172</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7.</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Реконструкцію будівлі під приміщення сільського клубу в с. Потереба, вул. Б.Хмельницького, 12, Славутського району, Хмельницької області</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20201-2023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1433,020</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8.</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Капітальний ремонт (внутрішнє опорядження та утеплення перекриття) будівлі фельдшерського пункту за адресою: вул. Л.Українки, 23А, с. Комарівка, Славутського району Хмельницької області</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1447,280</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9.</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Капітальний ремонт (внутрішнє опорядження) будівлі фельдшерського пункту за адресою: вул. Шевченка, 13 с. Колом'є, Славутського району, Хмельницької області</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1346,940</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10.</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Капітальний ремонт огорожі кладовища с. Колом’єКрупецької сільської ради Славутського району Хмельницької області</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991,248</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Капітальний ремонт покриття вул. Незалежності в с. Крупець Славутського району Хмельницької області</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1498,542</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Нове будівництво спортивного майданчика для міні-футболу зі штучним покриттям в с.Крупець, Славутського району, Хмельницької області по вул. Б.Хмельницького, 98</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1434,998</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Нове будівництво спортивного майданчика Крупецького ліцею Крупецької сільської ради за адресою: вул. Шкільна,1а, с.Крупець, Славутського району, Хмельницької області</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1499,149</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14.</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Капітальний ремонт їдальні та благоустрій території дитячого оздоровчого табору «Голубі озера Славутчини» на вул. Ганни Охман, 33 в с. СтриганиСлавутського району Хмельницької області</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7564,448</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15.</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Капітальний ремонт (заміна покрівлі) будівлі головного корпусу дитячого оздоровчого табору «Голубі озера Славутчини» на вул. Г.Охман, 33 в с. Стригани, Славутського району, Хмельницької області</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1485,101</w:t>
            </w:r>
          </w:p>
        </w:tc>
      </w:tr>
      <w:tr w:rsidR="00B272FC" w:rsidTr="00C61D81">
        <w:trPr>
          <w:trHeight w:val="1194"/>
        </w:trPr>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16.</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jc w:val="both"/>
              <w:rPr>
                <w:rFonts w:ascii="Times New Roman" w:hAnsi="Times New Roman" w:cs="Times New Roman"/>
                <w:sz w:val="24"/>
                <w:szCs w:val="24"/>
              </w:rPr>
            </w:pPr>
            <w:r>
              <w:rPr>
                <w:rFonts w:ascii="Times New Roman" w:hAnsi="Times New Roman" w:cs="Times New Roman"/>
                <w:bCs/>
                <w:color w:val="000000"/>
                <w:sz w:val="24"/>
                <w:shd w:val="clear" w:color="auto" w:fill="FFFFFF"/>
              </w:rPr>
              <w:t>Капітальний ремонт прилеглої території (з облаштуванням водопостачання та каналізації) будівлі Крупецького сільського будинку культури  в с.КрупецьСлавутського району Хмельницької області.</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1488,57</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17.</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jc w:val="both"/>
              <w:rPr>
                <w:rFonts w:ascii="Times New Roman" w:hAnsi="Times New Roman" w:cs="Times New Roman"/>
                <w:bCs/>
                <w:color w:val="000000"/>
                <w:sz w:val="24"/>
                <w:shd w:val="clear" w:color="auto" w:fill="FFFFFF"/>
              </w:rPr>
            </w:pPr>
            <w:r>
              <w:rPr>
                <w:rFonts w:ascii="Times New Roman" w:hAnsi="Times New Roman" w:cs="Times New Roman"/>
                <w:color w:val="000000"/>
                <w:sz w:val="24"/>
                <w:szCs w:val="24"/>
              </w:rPr>
              <w:t>Капітальний ремонт електричних мереж вуличного освітлення Крупецької сільської ради по вул.Михайлова, вул.Богдана Хмельницького в с.ПотеребаСлавутського району Хмельницької області (від ТП-31)</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lang w:val="en-US"/>
              </w:rPr>
            </w:pPr>
            <w:r>
              <w:rPr>
                <w:rFonts w:ascii="Times New Roman" w:hAnsi="Times New Roman" w:cs="Times New Roman"/>
                <w:sz w:val="24"/>
                <w:szCs w:val="24"/>
                <w:lang w:val="en-US"/>
              </w:rPr>
              <w:t>182</w:t>
            </w:r>
            <w:r>
              <w:rPr>
                <w:rFonts w:ascii="Times New Roman" w:hAnsi="Times New Roman" w:cs="Times New Roman"/>
                <w:sz w:val="24"/>
                <w:szCs w:val="24"/>
              </w:rPr>
              <w:t>,</w:t>
            </w:r>
            <w:r>
              <w:rPr>
                <w:rFonts w:ascii="Times New Roman" w:hAnsi="Times New Roman" w:cs="Times New Roman"/>
                <w:sz w:val="24"/>
                <w:szCs w:val="24"/>
                <w:lang w:val="en-US"/>
              </w:rPr>
              <w:t>069</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18.</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jc w:val="both"/>
              <w:rPr>
                <w:rFonts w:ascii="Times New Roman" w:hAnsi="Times New Roman" w:cs="Times New Roman"/>
                <w:bCs/>
                <w:color w:val="000000"/>
                <w:sz w:val="24"/>
                <w:shd w:val="clear" w:color="auto" w:fill="FFFFFF"/>
              </w:rPr>
            </w:pPr>
            <w:r>
              <w:rPr>
                <w:rFonts w:ascii="Times New Roman" w:hAnsi="Times New Roman" w:cs="Times New Roman"/>
                <w:color w:val="000000"/>
                <w:sz w:val="24"/>
                <w:szCs w:val="24"/>
              </w:rPr>
              <w:t>Капітальний ремонт електричних мереж вуличного освітлення Крупецької сільської ради  по частині вул.Островського, вул.Мічуріна, вул.Олейнюка в с.ЛисичеСлавутського району Хмельницької області (від ТП-219)</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176,095</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19.</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jc w:val="both"/>
              <w:rPr>
                <w:rFonts w:ascii="Times New Roman" w:hAnsi="Times New Roman" w:cs="Times New Roman"/>
                <w:bCs/>
                <w:color w:val="000000"/>
                <w:sz w:val="24"/>
                <w:shd w:val="clear" w:color="auto" w:fill="FFFFFF"/>
              </w:rPr>
            </w:pPr>
            <w:r>
              <w:rPr>
                <w:rFonts w:ascii="Times New Roman" w:hAnsi="Times New Roman" w:cs="Times New Roman"/>
                <w:color w:val="000000"/>
                <w:sz w:val="24"/>
                <w:szCs w:val="24"/>
              </w:rPr>
              <w:t xml:space="preserve">Капітальний ремонт електричних мереж вуличного освітлення </w:t>
            </w:r>
            <w:r>
              <w:rPr>
                <w:rFonts w:ascii="Times New Roman" w:hAnsi="Times New Roman" w:cs="Times New Roman"/>
                <w:color w:val="000000"/>
                <w:sz w:val="24"/>
                <w:szCs w:val="24"/>
              </w:rPr>
              <w:lastRenderedPageBreak/>
              <w:t>Крупецької сільської ради по вул.Незалежності, вул.Шкільній в с.ЛисичеСлавутського району Хмельницької області (від ТП-229)</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lastRenderedPageBreak/>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140,087</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lastRenderedPageBreak/>
              <w:t>20.</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jc w:val="both"/>
              <w:rPr>
                <w:rFonts w:ascii="Times New Roman" w:hAnsi="Times New Roman" w:cs="Times New Roman"/>
                <w:bCs/>
                <w:color w:val="000000"/>
                <w:sz w:val="24"/>
                <w:shd w:val="clear" w:color="auto" w:fill="FFFFFF"/>
              </w:rPr>
            </w:pPr>
            <w:r>
              <w:rPr>
                <w:rFonts w:ascii="Times New Roman" w:hAnsi="Times New Roman" w:cs="Times New Roman"/>
                <w:color w:val="000000"/>
                <w:sz w:val="24"/>
                <w:szCs w:val="24"/>
              </w:rPr>
              <w:t>Капітальний ремонт електричних мереж вуличного освітлення Крупецької сільської ради по частині вул.Островського в с.ЛисичеСлавутського району Хмельницької області (від ТП-156)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164,630</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21.</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jc w:val="both"/>
              <w:rPr>
                <w:rFonts w:ascii="Times New Roman" w:hAnsi="Times New Roman" w:cs="Times New Roman"/>
                <w:bCs/>
                <w:color w:val="000000"/>
                <w:sz w:val="24"/>
                <w:shd w:val="clear" w:color="auto" w:fill="FFFFFF"/>
              </w:rPr>
            </w:pPr>
            <w:r>
              <w:rPr>
                <w:rFonts w:ascii="Times New Roman" w:hAnsi="Times New Roman" w:cs="Times New Roman"/>
                <w:color w:val="000000"/>
                <w:sz w:val="24"/>
                <w:szCs w:val="24"/>
              </w:rPr>
              <w:t>Капітальний ремонт електричних мереж вуличного освітлення Крупецької сільської ради по вул.Гагаріна, вул.Дружби в с.ЛисичеСлавутського району Хмельницької області (від ТП-156)</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237,241</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22.</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jc w:val="both"/>
              <w:rPr>
                <w:rFonts w:ascii="Times New Roman" w:hAnsi="Times New Roman" w:cs="Times New Roman"/>
                <w:bCs/>
                <w:color w:val="000000"/>
                <w:sz w:val="24"/>
                <w:shd w:val="clear" w:color="auto" w:fill="FFFFFF"/>
              </w:rPr>
            </w:pPr>
            <w:r>
              <w:rPr>
                <w:rFonts w:ascii="Times New Roman" w:hAnsi="Times New Roman" w:cs="Times New Roman"/>
                <w:color w:val="000000"/>
                <w:sz w:val="24"/>
                <w:szCs w:val="24"/>
              </w:rPr>
              <w:t>Капітальний ремонт електричних мереж вуличного освітлення Крупецької сільської ради по вул.Шевченка, вул.Садовій, вул.Парковій в с.Дідова Гора Славутського району Хмельницької області (від ТП-30)</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153,008</w:t>
            </w:r>
          </w:p>
        </w:tc>
      </w:tr>
      <w:tr w:rsidR="00B272FC" w:rsidTr="00C61D81">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23.</w:t>
            </w:r>
          </w:p>
        </w:tc>
        <w:tc>
          <w:tcPr>
            <w:tcW w:w="66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jc w:val="both"/>
              <w:rPr>
                <w:rFonts w:ascii="Times New Roman" w:hAnsi="Times New Roman" w:cs="Times New Roman"/>
                <w:color w:val="000000"/>
                <w:sz w:val="24"/>
                <w:szCs w:val="24"/>
              </w:rPr>
            </w:pPr>
            <w:r>
              <w:rPr>
                <w:rFonts w:ascii="Times New Roman" w:hAnsi="Times New Roman" w:cs="Times New Roman"/>
                <w:color w:val="000000"/>
                <w:sz w:val="24"/>
                <w:szCs w:val="24"/>
              </w:rPr>
              <w:t>Капітальне будівництво – водопостачання села ПоляньСлавутського району Хмельницької області (коригування)</w:t>
            </w: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2021-2023</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72FC" w:rsidRDefault="00B272FC" w:rsidP="00C61D81">
            <w:pPr>
              <w:rPr>
                <w:rFonts w:ascii="Times New Roman" w:hAnsi="Times New Roman" w:cs="Times New Roman"/>
                <w:sz w:val="24"/>
                <w:szCs w:val="24"/>
              </w:rPr>
            </w:pPr>
            <w:r>
              <w:rPr>
                <w:rFonts w:ascii="Times New Roman" w:hAnsi="Times New Roman" w:cs="Times New Roman"/>
                <w:sz w:val="24"/>
                <w:szCs w:val="24"/>
              </w:rPr>
              <w:t>5584,846</w:t>
            </w:r>
          </w:p>
        </w:tc>
      </w:tr>
    </w:tbl>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rPr>
          <w:color w:val="000000"/>
        </w:rPr>
      </w:pPr>
    </w:p>
    <w:p w:rsidR="00B272FC" w:rsidRDefault="00B272FC" w:rsidP="00B272F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right="-1" w:firstLine="567"/>
        <w:jc w:val="both"/>
      </w:pPr>
      <w:r>
        <w:rPr>
          <w:color w:val="000000"/>
        </w:rPr>
        <w:t>Сільський голова                                                                          Валерій МИХАЛЮК</w:t>
      </w:r>
    </w:p>
    <w:p w:rsidR="009D7C48" w:rsidRDefault="009D7C48"/>
    <w:sectPr w:rsidR="009D7C4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003029"/>
    <w:multiLevelType w:val="hybridMultilevel"/>
    <w:tmpl w:val="55C85648"/>
    <w:lvl w:ilvl="0" w:tplc="14241C48">
      <w:start w:val="1"/>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1FC27C3C"/>
    <w:multiLevelType w:val="hybridMultilevel"/>
    <w:tmpl w:val="C59CA5C2"/>
    <w:lvl w:ilvl="0" w:tplc="98C2F03C">
      <w:start w:val="1"/>
      <w:numFmt w:val="bullet"/>
      <w:lvlText w:val=""/>
      <w:lvlJc w:val="left"/>
      <w:pPr>
        <w:tabs>
          <w:tab w:val="num" w:pos="720"/>
        </w:tabs>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nsid w:val="2A2C08E3"/>
    <w:multiLevelType w:val="hybridMultilevel"/>
    <w:tmpl w:val="41FE4010"/>
    <w:lvl w:ilvl="0" w:tplc="98C2F03C">
      <w:start w:val="1"/>
      <w:numFmt w:val="bullet"/>
      <w:lvlText w:val=""/>
      <w:lvlJc w:val="left"/>
      <w:pPr>
        <w:tabs>
          <w:tab w:val="num" w:pos="1440"/>
        </w:tabs>
        <w:ind w:left="144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
    <w:nsid w:val="3382493C"/>
    <w:multiLevelType w:val="multilevel"/>
    <w:tmpl w:val="E72047C6"/>
    <w:lvl w:ilvl="0">
      <w:start w:val="1"/>
      <w:numFmt w:val="decimal"/>
      <w:lvlText w:val="%1."/>
      <w:lvlJc w:val="left"/>
      <w:pPr>
        <w:ind w:left="927" w:hanging="360"/>
      </w:pPr>
    </w:lvl>
    <w:lvl w:ilvl="1">
      <w:start w:val="2"/>
      <w:numFmt w:val="decimal"/>
      <w:isLgl/>
      <w:lvlText w:val="%1.%2."/>
      <w:lvlJc w:val="left"/>
      <w:pPr>
        <w:ind w:left="987" w:hanging="42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num w:numId="1">
    <w:abstractNumId w:val="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72FC"/>
    <w:rsid w:val="00171A2E"/>
    <w:rsid w:val="00304C90"/>
    <w:rsid w:val="00505B6D"/>
    <w:rsid w:val="006D3977"/>
    <w:rsid w:val="007D6C18"/>
    <w:rsid w:val="009D7C48"/>
    <w:rsid w:val="00B272FC"/>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5">
    <w:name w:val="Normal (Web)"/>
    <w:basedOn w:val="a"/>
    <w:uiPriority w:val="99"/>
    <w:unhideWhenUsed/>
    <w:rsid w:val="00B272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Абзац списка Знак"/>
    <w:link w:val="af1"/>
    <w:uiPriority w:val="34"/>
    <w:locked/>
    <w:rsid w:val="00B272FC"/>
  </w:style>
  <w:style w:type="character" w:customStyle="1" w:styleId="HTML">
    <w:name w:val="Стандартный HTML Знак"/>
    <w:aliases w:val="Знак2 Знак, Знак2 Знак"/>
    <w:basedOn w:val="a0"/>
    <w:link w:val="HTML0"/>
    <w:uiPriority w:val="99"/>
    <w:locked/>
    <w:rsid w:val="00B272FC"/>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B272FC"/>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B272FC"/>
    <w:rPr>
      <w:rFonts w:ascii="Consolas" w:hAnsi="Consolas"/>
      <w:sz w:val="20"/>
      <w:szCs w:val="20"/>
      <w:lang w:val="ru-RU" w:eastAsia="ru-RU" w:bidi="ar-SA"/>
    </w:rPr>
  </w:style>
  <w:style w:type="paragraph" w:customStyle="1" w:styleId="rvps2">
    <w:name w:val="rvps2"/>
    <w:basedOn w:val="a"/>
    <w:uiPriority w:val="99"/>
    <w:rsid w:val="00B272FC"/>
    <w:pPr>
      <w:spacing w:before="100" w:beforeAutospacing="1" w:after="100" w:afterAutospacing="1" w:line="240" w:lineRule="auto"/>
    </w:pPr>
    <w:rPr>
      <w:rFonts w:ascii="Times New Roman" w:eastAsia="Times New Roman" w:hAnsi="Times New Roman" w:cs="Times New Roman"/>
      <w:sz w:val="24"/>
      <w:szCs w:val="24"/>
    </w:rPr>
  </w:style>
  <w:style w:type="table" w:styleId="af6">
    <w:name w:val="Table Grid"/>
    <w:basedOn w:val="a1"/>
    <w:uiPriority w:val="59"/>
    <w:rsid w:val="00B272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5">
    <w:name w:val="Normal (Web)"/>
    <w:basedOn w:val="a"/>
    <w:uiPriority w:val="99"/>
    <w:unhideWhenUsed/>
    <w:rsid w:val="00B272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Абзац списка Знак"/>
    <w:link w:val="af1"/>
    <w:uiPriority w:val="34"/>
    <w:locked/>
    <w:rsid w:val="00B272FC"/>
  </w:style>
  <w:style w:type="character" w:customStyle="1" w:styleId="HTML">
    <w:name w:val="Стандартный HTML Знак"/>
    <w:aliases w:val="Знак2 Знак, Знак2 Знак"/>
    <w:basedOn w:val="a0"/>
    <w:link w:val="HTML0"/>
    <w:uiPriority w:val="99"/>
    <w:locked/>
    <w:rsid w:val="00B272FC"/>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B272FC"/>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B272FC"/>
    <w:rPr>
      <w:rFonts w:ascii="Consolas" w:hAnsi="Consolas"/>
      <w:sz w:val="20"/>
      <w:szCs w:val="20"/>
      <w:lang w:val="ru-RU" w:eastAsia="ru-RU" w:bidi="ar-SA"/>
    </w:rPr>
  </w:style>
  <w:style w:type="paragraph" w:customStyle="1" w:styleId="rvps2">
    <w:name w:val="rvps2"/>
    <w:basedOn w:val="a"/>
    <w:uiPriority w:val="99"/>
    <w:rsid w:val="00B272FC"/>
    <w:pPr>
      <w:spacing w:before="100" w:beforeAutospacing="1" w:after="100" w:afterAutospacing="1" w:line="240" w:lineRule="auto"/>
    </w:pPr>
    <w:rPr>
      <w:rFonts w:ascii="Times New Roman" w:eastAsia="Times New Roman" w:hAnsi="Times New Roman" w:cs="Times New Roman"/>
      <w:sz w:val="24"/>
      <w:szCs w:val="24"/>
    </w:rPr>
  </w:style>
  <w:style w:type="table" w:styleId="af6">
    <w:name w:val="Table Grid"/>
    <w:basedOn w:val="a1"/>
    <w:uiPriority w:val="59"/>
    <w:rsid w:val="00B272F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E9C9C-BB7C-40A2-B9D6-3706D608B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Template>
  <TotalTime>1</TotalTime>
  <Pages>21</Pages>
  <Words>8036</Words>
  <Characters>45806</Characters>
  <Application>Microsoft Office Word</Application>
  <DocSecurity>0</DocSecurity>
  <Lines>381</Lines>
  <Paragraphs>107</Paragraphs>
  <ScaleCrop>false</ScaleCrop>
  <Company>Microsoft</Company>
  <LinksUpToDate>false</LinksUpToDate>
  <CharactersWithSpaces>53735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2020-11-17T16:40:00Z</dcterms:created>
  <dcterms:modified xsi:type="dcterms:W3CDTF">2020-11-17T16:41:00Z</dcterms:modified>
</cp:coreProperties>
</file>