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499" w:rsidRDefault="00E31499" w:rsidP="00E3149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/>
          <w:b/>
          <w:color w:val="000000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A41080" wp14:editId="3919B546">
                <wp:simplePos x="0" y="0"/>
                <wp:positionH relativeFrom="margin">
                  <wp:posOffset>2792095</wp:posOffset>
                </wp:positionH>
                <wp:positionV relativeFrom="paragraph">
                  <wp:posOffset>-52705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9.85pt;margin-top:-4.1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31499" w:rsidRDefault="00E31499" w:rsidP="00E31499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31499" w:rsidRDefault="00E31499" w:rsidP="00E31499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31499" w:rsidRDefault="00E31499" w:rsidP="00E31499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31499" w:rsidRDefault="00E31499" w:rsidP="00E31499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31499" w:rsidRDefault="00E31499" w:rsidP="00E31499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31499" w:rsidRDefault="00E31499" w:rsidP="00E31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1499" w:rsidRDefault="00E31499" w:rsidP="00E31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1499" w:rsidRDefault="00E31499" w:rsidP="00E31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31499" w:rsidRDefault="00E31499" w:rsidP="00E3149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31499" w:rsidRDefault="00E31499" w:rsidP="00E31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31499" w:rsidRDefault="00E31499" w:rsidP="00E31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31499" w:rsidRDefault="00E31499" w:rsidP="00E31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1499" w:rsidRDefault="00E31499" w:rsidP="00E31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31499" w:rsidRDefault="00E31499" w:rsidP="00E31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1499" w:rsidRDefault="00E31499" w:rsidP="00E31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X</w:t>
      </w:r>
      <w:r w:rsidR="002C1FEA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X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31499" w:rsidRDefault="00E31499" w:rsidP="00E3149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31499" w:rsidRDefault="006557F8" w:rsidP="00E3149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 w:rsidRPr="002C1FEA">
        <w:rPr>
          <w:rFonts w:ascii="Times New Roman" w:eastAsia="Arial Unicode MS" w:hAnsi="Times New Roman"/>
          <w:color w:val="000000"/>
          <w:sz w:val="24"/>
          <w:szCs w:val="24"/>
        </w:rPr>
        <w:t>23</w:t>
      </w:r>
      <w:r w:rsidR="00E31499" w:rsidRPr="002C1FEA"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2C1FEA">
        <w:rPr>
          <w:rFonts w:ascii="Times New Roman" w:eastAsia="Arial Unicode MS" w:hAnsi="Times New Roman"/>
          <w:color w:val="000000"/>
          <w:sz w:val="24"/>
          <w:szCs w:val="24"/>
        </w:rPr>
        <w:t>2</w:t>
      </w:r>
      <w:r w:rsidR="00E31499">
        <w:rPr>
          <w:rFonts w:ascii="Times New Roman" w:eastAsia="Arial Unicode MS" w:hAnsi="Times New Roman"/>
          <w:color w:val="000000"/>
          <w:sz w:val="24"/>
          <w:szCs w:val="24"/>
        </w:rPr>
        <w:t>. 202</w:t>
      </w:r>
      <w:r w:rsidR="00E31499" w:rsidRPr="002C1FEA">
        <w:rPr>
          <w:rFonts w:ascii="Times New Roman" w:eastAsia="Arial Unicode MS" w:hAnsi="Times New Roman"/>
          <w:color w:val="000000"/>
          <w:sz w:val="24"/>
          <w:szCs w:val="24"/>
        </w:rPr>
        <w:t>2</w:t>
      </w:r>
      <w:r w:rsidR="00E31499">
        <w:rPr>
          <w:rFonts w:ascii="Times New Roman" w:eastAsia="Arial Unicode MS" w:hAnsi="Times New Roman"/>
          <w:color w:val="000000"/>
          <w:sz w:val="24"/>
          <w:szCs w:val="24"/>
        </w:rPr>
        <w:t xml:space="preserve"> року                                            Крупець                                                       №____</w:t>
      </w:r>
    </w:p>
    <w:p w:rsidR="00E31499" w:rsidRDefault="00E31499" w:rsidP="00E3149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557F8" w:rsidRDefault="00E31499" w:rsidP="00A53EC7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E31499">
        <w:rPr>
          <w:rFonts w:ascii="Times New Roman" w:hAnsi="Times New Roman"/>
          <w:b/>
          <w:sz w:val="24"/>
          <w:szCs w:val="24"/>
          <w:lang w:eastAsia="ru-RU"/>
        </w:rPr>
        <w:t xml:space="preserve">Про </w:t>
      </w:r>
      <w:r w:rsidR="006557F8">
        <w:rPr>
          <w:rFonts w:ascii="Times New Roman" w:hAnsi="Times New Roman"/>
          <w:b/>
          <w:sz w:val="24"/>
          <w:szCs w:val="24"/>
          <w:lang w:eastAsia="ru-RU"/>
        </w:rPr>
        <w:t xml:space="preserve">зміну </w:t>
      </w:r>
      <w:r w:rsidR="00885B87">
        <w:rPr>
          <w:rFonts w:ascii="Times New Roman" w:hAnsi="Times New Roman"/>
          <w:b/>
          <w:sz w:val="24"/>
          <w:szCs w:val="24"/>
          <w:lang w:eastAsia="ru-RU"/>
        </w:rPr>
        <w:t>та затвердження</w:t>
      </w:r>
      <w:r w:rsidR="00885B87" w:rsidRPr="00885B8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885B87">
        <w:rPr>
          <w:rFonts w:ascii="Times New Roman" w:hAnsi="Times New Roman"/>
          <w:b/>
          <w:sz w:val="24"/>
          <w:szCs w:val="24"/>
          <w:lang w:eastAsia="ru-RU"/>
        </w:rPr>
        <w:t>місцезнаходження</w:t>
      </w:r>
    </w:p>
    <w:p w:rsidR="006557F8" w:rsidRDefault="006557F8" w:rsidP="006557F8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іменованого об’єкту та його вулиць </w:t>
      </w:r>
    </w:p>
    <w:p w:rsidR="00EB6E33" w:rsidRDefault="006557F8" w:rsidP="00A53EC7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</w:t>
      </w:r>
      <w:r w:rsidR="00A42E49">
        <w:rPr>
          <w:rFonts w:ascii="Times New Roman" w:hAnsi="Times New Roman"/>
          <w:b/>
          <w:sz w:val="24"/>
          <w:szCs w:val="24"/>
          <w:lang w:eastAsia="ru-RU"/>
        </w:rPr>
        <w:t xml:space="preserve"> с</w:t>
      </w:r>
      <w:r>
        <w:rPr>
          <w:rFonts w:ascii="Times New Roman" w:hAnsi="Times New Roman"/>
          <w:b/>
          <w:sz w:val="24"/>
          <w:szCs w:val="24"/>
          <w:lang w:eastAsia="ru-RU"/>
        </w:rPr>
        <w:t>ловниках</w:t>
      </w:r>
      <w:r w:rsidR="00EB6E33">
        <w:rPr>
          <w:rFonts w:ascii="Times New Roman" w:hAnsi="Times New Roman"/>
          <w:b/>
          <w:sz w:val="24"/>
          <w:szCs w:val="24"/>
          <w:lang w:eastAsia="ru-RU"/>
        </w:rPr>
        <w:t xml:space="preserve"> Державного реєстру речових прав </w:t>
      </w:r>
    </w:p>
    <w:p w:rsidR="00A53EC7" w:rsidRDefault="00EB6E33" w:rsidP="00A53EC7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 нерухоме майно</w:t>
      </w:r>
      <w:r w:rsidR="00BE272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E31499" w:rsidRDefault="00E31499" w:rsidP="00A53EC7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</w:p>
    <w:p w:rsidR="00E31499" w:rsidRDefault="00E31499" w:rsidP="00A53EC7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31499">
        <w:rPr>
          <w:rFonts w:ascii="Times New Roman" w:hAnsi="Times New Roman"/>
          <w:sz w:val="24"/>
          <w:szCs w:val="24"/>
        </w:rPr>
        <w:t xml:space="preserve">Керуючись </w:t>
      </w:r>
      <w:r w:rsidR="008404C7">
        <w:rPr>
          <w:rFonts w:ascii="Times New Roman" w:hAnsi="Times New Roman"/>
          <w:sz w:val="24"/>
          <w:szCs w:val="24"/>
        </w:rPr>
        <w:t>пунктом 41 частини 1 статті 26 Закону</w:t>
      </w:r>
      <w:r w:rsidRPr="00E31499">
        <w:rPr>
          <w:rFonts w:ascii="Times New Roman" w:hAnsi="Times New Roman"/>
          <w:sz w:val="24"/>
          <w:szCs w:val="24"/>
        </w:rPr>
        <w:t xml:space="preserve"> Украї</w:t>
      </w:r>
      <w:r w:rsidR="008404C7">
        <w:rPr>
          <w:rFonts w:ascii="Times New Roman" w:hAnsi="Times New Roman"/>
          <w:sz w:val="24"/>
          <w:szCs w:val="24"/>
        </w:rPr>
        <w:t xml:space="preserve">ни «Про місцеве самоврядування», наказом Міністерства </w:t>
      </w:r>
      <w:r w:rsidR="008404C7" w:rsidRPr="008404C7">
        <w:rPr>
          <w:rFonts w:ascii="Times New Roman" w:hAnsi="Times New Roman"/>
          <w:sz w:val="24"/>
          <w:szCs w:val="24"/>
        </w:rPr>
        <w:t xml:space="preserve">юстиції України від 6 липня </w:t>
      </w:r>
      <w:r w:rsidR="008404C7">
        <w:rPr>
          <w:rFonts w:ascii="Times New Roman" w:hAnsi="Times New Roman"/>
          <w:sz w:val="24"/>
          <w:szCs w:val="24"/>
        </w:rPr>
        <w:t xml:space="preserve">2012 року №1014/5 «Про словники </w:t>
      </w:r>
      <w:r w:rsidR="008404C7" w:rsidRPr="008404C7">
        <w:rPr>
          <w:rFonts w:ascii="Times New Roman" w:hAnsi="Times New Roman"/>
          <w:sz w:val="24"/>
          <w:szCs w:val="24"/>
        </w:rPr>
        <w:t>Державного реєстру речових прав на нерухоме майно»</w:t>
      </w:r>
      <w:r w:rsidR="008404C7">
        <w:rPr>
          <w:rFonts w:ascii="Times New Roman" w:hAnsi="Times New Roman"/>
          <w:sz w:val="24"/>
          <w:szCs w:val="24"/>
        </w:rPr>
        <w:t xml:space="preserve">, Порядком ведення словників Державного реєстру речових прав на нерухоме майно, </w:t>
      </w:r>
      <w:r w:rsidR="00A42E49">
        <w:rPr>
          <w:rFonts w:ascii="Times New Roman" w:hAnsi="Times New Roman"/>
          <w:sz w:val="24"/>
          <w:szCs w:val="24"/>
        </w:rPr>
        <w:t xml:space="preserve">рішенням сесії Полянської сільської ради від 21.09.2011 року №60 «Про присвоєння адреси обслуговуючому кооперативу «Садове товариство «Будівельник» </w:t>
      </w:r>
      <w:proofErr w:type="spellStart"/>
      <w:r w:rsidR="00A42E49">
        <w:rPr>
          <w:rFonts w:ascii="Times New Roman" w:hAnsi="Times New Roman"/>
          <w:sz w:val="24"/>
          <w:szCs w:val="24"/>
        </w:rPr>
        <w:t>с.Полянь</w:t>
      </w:r>
      <w:proofErr w:type="spellEnd"/>
      <w:r w:rsidR="00A42E49">
        <w:rPr>
          <w:rFonts w:ascii="Times New Roman" w:hAnsi="Times New Roman"/>
          <w:sz w:val="24"/>
          <w:szCs w:val="24"/>
        </w:rPr>
        <w:t xml:space="preserve">», з метою впорядкування адресного господарства на території громади, </w:t>
      </w:r>
      <w:r w:rsidR="003A3012">
        <w:rPr>
          <w:rFonts w:ascii="Times New Roman" w:hAnsi="Times New Roman"/>
          <w:sz w:val="24"/>
          <w:szCs w:val="24"/>
        </w:rPr>
        <w:t>сільська</w:t>
      </w:r>
      <w:r w:rsidRPr="00E31499">
        <w:rPr>
          <w:rFonts w:ascii="Times New Roman" w:hAnsi="Times New Roman"/>
          <w:sz w:val="24"/>
          <w:szCs w:val="24"/>
        </w:rPr>
        <w:t xml:space="preserve"> рада</w:t>
      </w:r>
    </w:p>
    <w:p w:rsidR="006C0652" w:rsidRDefault="006C0652" w:rsidP="00A53EC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6557F8" w:rsidRPr="00980C21" w:rsidRDefault="006557F8" w:rsidP="006557F8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557F8">
        <w:rPr>
          <w:rFonts w:ascii="Times New Roman" w:hAnsi="Times New Roman"/>
          <w:sz w:val="24"/>
          <w:szCs w:val="24"/>
        </w:rPr>
        <w:t xml:space="preserve">Змінити </w:t>
      </w:r>
      <w:bookmarkStart w:id="0" w:name="_GoBack"/>
      <w:bookmarkEnd w:id="0"/>
      <w:r w:rsidRPr="006557F8">
        <w:rPr>
          <w:rFonts w:ascii="Times New Roman" w:hAnsi="Times New Roman"/>
          <w:sz w:val="24"/>
          <w:szCs w:val="24"/>
        </w:rPr>
        <w:t>місцезнаходження</w:t>
      </w:r>
      <w:r>
        <w:rPr>
          <w:rFonts w:ascii="Times New Roman" w:hAnsi="Times New Roman"/>
          <w:sz w:val="24"/>
          <w:szCs w:val="24"/>
        </w:rPr>
        <w:t xml:space="preserve"> іменованого об’єкту</w:t>
      </w:r>
      <w:r w:rsidRPr="006557F8">
        <w:rPr>
          <w:rFonts w:ascii="Times New Roman" w:hAnsi="Times New Roman"/>
          <w:sz w:val="24"/>
          <w:szCs w:val="24"/>
        </w:rPr>
        <w:t xml:space="preserve"> Обслуговуючий кооператив «Садове товариство «Будівельник» (код ЄДРПОУ 37596719) з власними вулицями, а саме:</w:t>
      </w:r>
      <w:r w:rsidR="00980C21">
        <w:rPr>
          <w:rFonts w:ascii="Times New Roman" w:hAnsi="Times New Roman"/>
          <w:sz w:val="24"/>
          <w:szCs w:val="24"/>
        </w:rPr>
        <w:t xml:space="preserve"> </w:t>
      </w:r>
      <w:r w:rsidRPr="00980C21">
        <w:rPr>
          <w:rFonts w:ascii="Times New Roman" w:hAnsi="Times New Roman"/>
          <w:sz w:val="24"/>
          <w:szCs w:val="24"/>
        </w:rPr>
        <w:t>вулиця  Соснова;</w:t>
      </w:r>
      <w:r w:rsidR="00980C21">
        <w:rPr>
          <w:rFonts w:ascii="Times New Roman" w:hAnsi="Times New Roman"/>
          <w:sz w:val="24"/>
          <w:szCs w:val="24"/>
        </w:rPr>
        <w:t xml:space="preserve"> </w:t>
      </w:r>
      <w:r w:rsidRPr="00980C21">
        <w:rPr>
          <w:rFonts w:ascii="Times New Roman" w:hAnsi="Times New Roman"/>
          <w:sz w:val="24"/>
          <w:szCs w:val="24"/>
        </w:rPr>
        <w:t>вулиця Вишнева;</w:t>
      </w:r>
      <w:r w:rsidR="00980C21">
        <w:rPr>
          <w:rFonts w:ascii="Times New Roman" w:hAnsi="Times New Roman"/>
          <w:sz w:val="24"/>
          <w:szCs w:val="24"/>
        </w:rPr>
        <w:t xml:space="preserve"> </w:t>
      </w:r>
      <w:r w:rsidRPr="00980C21">
        <w:rPr>
          <w:rFonts w:ascii="Times New Roman" w:hAnsi="Times New Roman"/>
          <w:sz w:val="24"/>
          <w:szCs w:val="24"/>
        </w:rPr>
        <w:t>вулиця Будівельників;</w:t>
      </w:r>
      <w:r w:rsidR="00980C21">
        <w:rPr>
          <w:rFonts w:ascii="Times New Roman" w:hAnsi="Times New Roman"/>
          <w:sz w:val="24"/>
          <w:szCs w:val="24"/>
        </w:rPr>
        <w:t xml:space="preserve"> </w:t>
      </w:r>
      <w:r w:rsidRPr="00980C21">
        <w:rPr>
          <w:rFonts w:ascii="Times New Roman" w:hAnsi="Times New Roman"/>
          <w:sz w:val="24"/>
          <w:szCs w:val="24"/>
        </w:rPr>
        <w:t>вулиця Травнева;</w:t>
      </w:r>
      <w:r w:rsidR="00980C21">
        <w:rPr>
          <w:rFonts w:ascii="Times New Roman" w:hAnsi="Times New Roman"/>
          <w:sz w:val="24"/>
          <w:szCs w:val="24"/>
        </w:rPr>
        <w:t xml:space="preserve"> </w:t>
      </w:r>
      <w:r w:rsidRPr="00980C21">
        <w:rPr>
          <w:rFonts w:ascii="Times New Roman" w:hAnsi="Times New Roman"/>
          <w:sz w:val="24"/>
          <w:szCs w:val="24"/>
        </w:rPr>
        <w:t>вулиця Дачна</w:t>
      </w:r>
      <w:r w:rsidR="00980C21" w:rsidRPr="00980C21">
        <w:rPr>
          <w:rFonts w:ascii="Times New Roman" w:hAnsi="Times New Roman"/>
          <w:sz w:val="24"/>
          <w:szCs w:val="24"/>
        </w:rPr>
        <w:t>,</w:t>
      </w:r>
      <w:r w:rsidR="00980C21">
        <w:rPr>
          <w:rFonts w:ascii="Times New Roman" w:hAnsi="Times New Roman"/>
          <w:sz w:val="24"/>
          <w:szCs w:val="24"/>
        </w:rPr>
        <w:t xml:space="preserve"> </w:t>
      </w:r>
      <w:r w:rsidR="00980C21" w:rsidRPr="00980C21">
        <w:rPr>
          <w:rFonts w:ascii="Times New Roman" w:hAnsi="Times New Roman"/>
          <w:sz w:val="24"/>
          <w:szCs w:val="24"/>
        </w:rPr>
        <w:t>перенести</w:t>
      </w:r>
      <w:r w:rsidR="00885B87">
        <w:rPr>
          <w:rFonts w:ascii="Times New Roman" w:hAnsi="Times New Roman"/>
          <w:sz w:val="24"/>
          <w:szCs w:val="24"/>
        </w:rPr>
        <w:t xml:space="preserve"> з Крупецької територіальної громади</w:t>
      </w:r>
      <w:r w:rsidRPr="00980C21">
        <w:rPr>
          <w:rFonts w:ascii="Times New Roman" w:hAnsi="Times New Roman"/>
          <w:sz w:val="24"/>
          <w:szCs w:val="24"/>
        </w:rPr>
        <w:t xml:space="preserve"> </w:t>
      </w:r>
      <w:r w:rsidR="00885B87">
        <w:rPr>
          <w:rFonts w:ascii="Times New Roman" w:hAnsi="Times New Roman"/>
          <w:sz w:val="24"/>
          <w:szCs w:val="24"/>
        </w:rPr>
        <w:t xml:space="preserve">Шепетівського району Хмельницької області </w:t>
      </w:r>
      <w:r w:rsidRPr="00980C21">
        <w:rPr>
          <w:rFonts w:ascii="Times New Roman" w:hAnsi="Times New Roman"/>
          <w:sz w:val="24"/>
          <w:szCs w:val="24"/>
        </w:rPr>
        <w:t xml:space="preserve">в межі села </w:t>
      </w:r>
      <w:proofErr w:type="spellStart"/>
      <w:r w:rsidRPr="00980C21">
        <w:rPr>
          <w:rFonts w:ascii="Times New Roman" w:hAnsi="Times New Roman"/>
          <w:sz w:val="24"/>
          <w:szCs w:val="24"/>
        </w:rPr>
        <w:t>Комарівка</w:t>
      </w:r>
      <w:proofErr w:type="spellEnd"/>
      <w:r w:rsidRPr="00980C21">
        <w:rPr>
          <w:rFonts w:ascii="Times New Roman" w:hAnsi="Times New Roman"/>
          <w:sz w:val="24"/>
          <w:szCs w:val="24"/>
        </w:rPr>
        <w:t xml:space="preserve"> Шепетівського району Хмельницької області і затвердити місцезнаходження Обслуговуючий кооператив «Садове товариство «Будівельник» (код ЄДРПОУ 37596719) за адресою: село </w:t>
      </w:r>
      <w:proofErr w:type="spellStart"/>
      <w:r w:rsidRPr="00980C21">
        <w:rPr>
          <w:rFonts w:ascii="Times New Roman" w:hAnsi="Times New Roman"/>
          <w:sz w:val="24"/>
          <w:szCs w:val="24"/>
        </w:rPr>
        <w:t>Комарівка</w:t>
      </w:r>
      <w:proofErr w:type="spellEnd"/>
      <w:r w:rsidRPr="00980C21">
        <w:rPr>
          <w:rFonts w:ascii="Times New Roman" w:hAnsi="Times New Roman"/>
          <w:sz w:val="24"/>
          <w:szCs w:val="24"/>
        </w:rPr>
        <w:t xml:space="preserve"> Шепетівського району Хмельницької області.  </w:t>
      </w:r>
    </w:p>
    <w:p w:rsidR="00A42E49" w:rsidRDefault="006557F8" w:rsidP="00A53EC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8D368A" w:rsidRPr="008D368A">
        <w:rPr>
          <w:rFonts w:ascii="Times New Roman" w:hAnsi="Times New Roman"/>
          <w:sz w:val="24"/>
          <w:szCs w:val="24"/>
        </w:rPr>
        <w:t xml:space="preserve">. </w:t>
      </w:r>
      <w:r w:rsidR="00A42E49">
        <w:rPr>
          <w:rFonts w:ascii="Times New Roman" w:hAnsi="Times New Roman"/>
          <w:sz w:val="24"/>
          <w:szCs w:val="24"/>
        </w:rPr>
        <w:t xml:space="preserve">Направити копію рішення до </w:t>
      </w:r>
      <w:r w:rsidR="00A42E49" w:rsidRPr="00A42E49">
        <w:rPr>
          <w:rFonts w:ascii="Times New Roman" w:hAnsi="Times New Roman"/>
          <w:sz w:val="24"/>
          <w:szCs w:val="24"/>
        </w:rPr>
        <w:t>Хмельницької</w:t>
      </w:r>
      <w:r w:rsidR="00E00050">
        <w:rPr>
          <w:rFonts w:ascii="Times New Roman" w:hAnsi="Times New Roman"/>
          <w:sz w:val="24"/>
          <w:szCs w:val="24"/>
        </w:rPr>
        <w:t xml:space="preserve"> регіональної</w:t>
      </w:r>
      <w:r w:rsidR="00A42E49" w:rsidRPr="00A42E49">
        <w:rPr>
          <w:rFonts w:ascii="Times New Roman" w:hAnsi="Times New Roman"/>
          <w:sz w:val="24"/>
          <w:szCs w:val="24"/>
        </w:rPr>
        <w:t xml:space="preserve"> філії Державного підприємства «На</w:t>
      </w:r>
      <w:r w:rsidR="00A42E49">
        <w:rPr>
          <w:rFonts w:ascii="Times New Roman" w:hAnsi="Times New Roman"/>
          <w:sz w:val="24"/>
          <w:szCs w:val="24"/>
        </w:rPr>
        <w:t>ціональні інформаційні системи» для внесення змін до с</w:t>
      </w:r>
      <w:r w:rsidR="00A42E49" w:rsidRPr="00A42E49">
        <w:rPr>
          <w:rFonts w:ascii="Times New Roman" w:hAnsi="Times New Roman"/>
          <w:sz w:val="24"/>
          <w:szCs w:val="24"/>
        </w:rPr>
        <w:t>ловників Державного реєстру речових прав на нерухоме майно</w:t>
      </w:r>
      <w:r w:rsidR="00A42E49">
        <w:rPr>
          <w:rFonts w:ascii="Times New Roman" w:hAnsi="Times New Roman"/>
          <w:sz w:val="24"/>
          <w:szCs w:val="24"/>
        </w:rPr>
        <w:t xml:space="preserve"> </w:t>
      </w:r>
      <w:r w:rsidR="00A42E49" w:rsidRPr="00A42E49">
        <w:rPr>
          <w:rFonts w:ascii="Times New Roman" w:hAnsi="Times New Roman"/>
          <w:sz w:val="24"/>
          <w:szCs w:val="24"/>
        </w:rPr>
        <w:t>для внесення відповідни</w:t>
      </w:r>
      <w:r w:rsidR="00A42E49">
        <w:rPr>
          <w:rFonts w:ascii="Times New Roman" w:hAnsi="Times New Roman"/>
          <w:sz w:val="24"/>
          <w:szCs w:val="24"/>
        </w:rPr>
        <w:t xml:space="preserve">х змін до реєстрів Міністерства </w:t>
      </w:r>
      <w:r w:rsidR="00A42E49" w:rsidRPr="00A42E49">
        <w:rPr>
          <w:rFonts w:ascii="Times New Roman" w:hAnsi="Times New Roman"/>
          <w:sz w:val="24"/>
          <w:szCs w:val="24"/>
        </w:rPr>
        <w:t>юстиції України.</w:t>
      </w:r>
    </w:p>
    <w:p w:rsidR="003B54D9" w:rsidRDefault="006557F8" w:rsidP="00A53EC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8D368A" w:rsidRPr="008D368A">
        <w:rPr>
          <w:rFonts w:ascii="Times New Roman" w:hAnsi="Times New Roman"/>
          <w:sz w:val="24"/>
          <w:szCs w:val="24"/>
        </w:rPr>
        <w:t xml:space="preserve">. Контроль за виконанням даного рішення покласти на </w:t>
      </w:r>
      <w:r w:rsidR="0093147C">
        <w:rPr>
          <w:rFonts w:ascii="Times New Roman" w:hAnsi="Times New Roman"/>
          <w:sz w:val="24"/>
          <w:szCs w:val="24"/>
        </w:rPr>
        <w:t>постійну комісію</w:t>
      </w:r>
      <w:r w:rsidR="002F5A02">
        <w:rPr>
          <w:rFonts w:ascii="Times New Roman" w:hAnsi="Times New Roman"/>
          <w:sz w:val="24"/>
          <w:szCs w:val="24"/>
        </w:rPr>
        <w:t xml:space="preserve"> з питань земельних відносин</w:t>
      </w:r>
      <w:r w:rsidR="0093147C" w:rsidRPr="0093147C">
        <w:rPr>
          <w:rFonts w:ascii="Times New Roman" w:hAnsi="Times New Roman"/>
          <w:sz w:val="24"/>
          <w:szCs w:val="24"/>
        </w:rPr>
        <w:t xml:space="preserve">, </w:t>
      </w:r>
      <w:r w:rsidR="002F5A02">
        <w:rPr>
          <w:rFonts w:ascii="Times New Roman" w:hAnsi="Times New Roman"/>
          <w:sz w:val="24"/>
          <w:szCs w:val="24"/>
        </w:rPr>
        <w:t>природокористування</w:t>
      </w:r>
      <w:r w:rsidR="0093147C" w:rsidRPr="0093147C">
        <w:rPr>
          <w:rFonts w:ascii="Times New Roman" w:hAnsi="Times New Roman"/>
          <w:sz w:val="24"/>
          <w:szCs w:val="24"/>
        </w:rPr>
        <w:t>, планування терито</w:t>
      </w:r>
      <w:r w:rsidR="002F5A02">
        <w:rPr>
          <w:rFonts w:ascii="Times New Roman" w:hAnsi="Times New Roman"/>
          <w:sz w:val="24"/>
          <w:szCs w:val="24"/>
        </w:rPr>
        <w:t>рії, будівництва, архітектури</w:t>
      </w:r>
      <w:r w:rsidR="0093147C" w:rsidRPr="0093147C">
        <w:rPr>
          <w:rFonts w:ascii="Times New Roman" w:hAnsi="Times New Roman"/>
          <w:sz w:val="24"/>
          <w:szCs w:val="24"/>
        </w:rPr>
        <w:t>, охорони пам</w:t>
      </w:r>
      <w:r w:rsidR="002F5A02">
        <w:rPr>
          <w:rFonts w:ascii="Times New Roman" w:hAnsi="Times New Roman"/>
          <w:sz w:val="24"/>
          <w:szCs w:val="24"/>
        </w:rPr>
        <w:t>’яток</w:t>
      </w:r>
      <w:r w:rsidR="0093147C" w:rsidRPr="0093147C">
        <w:rPr>
          <w:rFonts w:ascii="Times New Roman" w:hAnsi="Times New Roman"/>
          <w:sz w:val="24"/>
          <w:szCs w:val="24"/>
        </w:rPr>
        <w:t>, історичного середовища та благоустрою</w:t>
      </w:r>
      <w:r w:rsidR="003B54D9" w:rsidRPr="003B54D9">
        <w:rPr>
          <w:rFonts w:ascii="Times New Roman" w:hAnsi="Times New Roman"/>
          <w:sz w:val="24"/>
          <w:szCs w:val="24"/>
        </w:rPr>
        <w:t xml:space="preserve"> (голова комісії – </w:t>
      </w:r>
      <w:r w:rsidR="0093147C">
        <w:rPr>
          <w:rFonts w:ascii="Times New Roman" w:hAnsi="Times New Roman"/>
          <w:sz w:val="24"/>
          <w:szCs w:val="24"/>
        </w:rPr>
        <w:t>Денисюк Т.В.</w:t>
      </w:r>
      <w:r w:rsidR="003B54D9" w:rsidRPr="003B54D9">
        <w:rPr>
          <w:rFonts w:ascii="Times New Roman" w:hAnsi="Times New Roman"/>
          <w:sz w:val="24"/>
          <w:szCs w:val="24"/>
        </w:rPr>
        <w:t>)</w:t>
      </w:r>
      <w:r w:rsidR="003B54D9">
        <w:rPr>
          <w:rFonts w:ascii="Times New Roman" w:hAnsi="Times New Roman"/>
          <w:sz w:val="24"/>
          <w:szCs w:val="24"/>
        </w:rPr>
        <w:t>.</w:t>
      </w:r>
    </w:p>
    <w:p w:rsidR="00A53EC7" w:rsidRDefault="00A53EC7" w:rsidP="00A53EC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557F8" w:rsidRDefault="006557F8" w:rsidP="00A53EC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557F8" w:rsidRDefault="006557F8" w:rsidP="00A53EC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B54D9" w:rsidRDefault="003B54D9" w:rsidP="00EB6E33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73427B">
        <w:rPr>
          <w:rFonts w:ascii="Times New Roman" w:hAnsi="Times New Roman"/>
          <w:color w:val="000000"/>
          <w:sz w:val="24"/>
          <w:szCs w:val="24"/>
        </w:rPr>
        <w:t>Сільський голова</w:t>
      </w:r>
      <w:r w:rsidRPr="0073427B">
        <w:rPr>
          <w:rFonts w:ascii="Times New Roman" w:hAnsi="Times New Roman"/>
          <w:color w:val="000000"/>
          <w:sz w:val="24"/>
          <w:szCs w:val="24"/>
        </w:rPr>
        <w:tab/>
      </w:r>
      <w:r w:rsidRPr="0073427B">
        <w:rPr>
          <w:rFonts w:ascii="Times New Roman" w:hAnsi="Times New Roman"/>
          <w:color w:val="000000"/>
          <w:sz w:val="24"/>
          <w:szCs w:val="24"/>
        </w:rPr>
        <w:tab/>
      </w:r>
      <w:r w:rsidRPr="0073427B">
        <w:rPr>
          <w:rFonts w:ascii="Times New Roman" w:hAnsi="Times New Roman"/>
          <w:color w:val="000000"/>
          <w:sz w:val="24"/>
          <w:szCs w:val="24"/>
        </w:rPr>
        <w:tab/>
        <w:t xml:space="preserve">                                                           Валерій МИХАЛЮК</w:t>
      </w:r>
    </w:p>
    <w:sectPr w:rsidR="003B54D9" w:rsidSect="00E3149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16C" w:rsidRDefault="00C6516C" w:rsidP="004441E3">
      <w:pPr>
        <w:spacing w:after="0" w:line="240" w:lineRule="auto"/>
      </w:pPr>
      <w:r>
        <w:separator/>
      </w:r>
    </w:p>
  </w:endnote>
  <w:endnote w:type="continuationSeparator" w:id="0">
    <w:p w:rsidR="00C6516C" w:rsidRDefault="00C6516C" w:rsidP="0044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16C" w:rsidRDefault="00C6516C" w:rsidP="004441E3">
      <w:pPr>
        <w:spacing w:after="0" w:line="240" w:lineRule="auto"/>
      </w:pPr>
      <w:r>
        <w:separator/>
      </w:r>
    </w:p>
  </w:footnote>
  <w:footnote w:type="continuationSeparator" w:id="0">
    <w:p w:rsidR="00C6516C" w:rsidRDefault="00C6516C" w:rsidP="00444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06EE7"/>
    <w:multiLevelType w:val="hybridMultilevel"/>
    <w:tmpl w:val="C1708DF6"/>
    <w:lvl w:ilvl="0" w:tplc="6234C88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015"/>
    <w:rsid w:val="000E796B"/>
    <w:rsid w:val="00156844"/>
    <w:rsid w:val="001724E6"/>
    <w:rsid w:val="002C1FEA"/>
    <w:rsid w:val="002F5A02"/>
    <w:rsid w:val="00360DE7"/>
    <w:rsid w:val="0037693A"/>
    <w:rsid w:val="003A3012"/>
    <w:rsid w:val="003B54D9"/>
    <w:rsid w:val="004441E3"/>
    <w:rsid w:val="00485325"/>
    <w:rsid w:val="00571385"/>
    <w:rsid w:val="006557F8"/>
    <w:rsid w:val="00690C61"/>
    <w:rsid w:val="006C0652"/>
    <w:rsid w:val="00801E18"/>
    <w:rsid w:val="00813BF4"/>
    <w:rsid w:val="0083735D"/>
    <w:rsid w:val="008404C7"/>
    <w:rsid w:val="00885B87"/>
    <w:rsid w:val="008D368A"/>
    <w:rsid w:val="008D59E5"/>
    <w:rsid w:val="0093147C"/>
    <w:rsid w:val="00980C21"/>
    <w:rsid w:val="00982D1A"/>
    <w:rsid w:val="00993015"/>
    <w:rsid w:val="0099506D"/>
    <w:rsid w:val="009D224A"/>
    <w:rsid w:val="00A20856"/>
    <w:rsid w:val="00A305FC"/>
    <w:rsid w:val="00A42E49"/>
    <w:rsid w:val="00A53EC7"/>
    <w:rsid w:val="00A6493D"/>
    <w:rsid w:val="00B4043C"/>
    <w:rsid w:val="00B87D96"/>
    <w:rsid w:val="00BE2722"/>
    <w:rsid w:val="00BE65C2"/>
    <w:rsid w:val="00BF7ABB"/>
    <w:rsid w:val="00C6516C"/>
    <w:rsid w:val="00CB0BC5"/>
    <w:rsid w:val="00CC46B4"/>
    <w:rsid w:val="00CE3DCF"/>
    <w:rsid w:val="00E00050"/>
    <w:rsid w:val="00E31499"/>
    <w:rsid w:val="00E87EC5"/>
    <w:rsid w:val="00EB6E33"/>
    <w:rsid w:val="00F40BB0"/>
    <w:rsid w:val="00F6072B"/>
    <w:rsid w:val="00F67038"/>
    <w:rsid w:val="00F9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499"/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3149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E3149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31499"/>
    <w:rPr>
      <w:rFonts w:ascii="Consolas" w:eastAsia="Times New Roman" w:hAnsi="Consolas" w:cs="Times New Roman"/>
      <w:sz w:val="20"/>
      <w:szCs w:val="20"/>
      <w:lang w:val="uk-UA" w:eastAsia="uk-UA"/>
    </w:rPr>
  </w:style>
  <w:style w:type="paragraph" w:styleId="a3">
    <w:name w:val="No Spacing"/>
    <w:uiPriority w:val="1"/>
    <w:qFormat/>
    <w:rsid w:val="00E3149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4">
    <w:name w:val="List Paragraph"/>
    <w:basedOn w:val="a"/>
    <w:uiPriority w:val="34"/>
    <w:qFormat/>
    <w:rsid w:val="00A42E4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44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41E3"/>
    <w:rPr>
      <w:rFonts w:ascii="Calibri" w:eastAsia="Times New Roman" w:hAnsi="Calibri" w:cs="Times New Roman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444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41E3"/>
    <w:rPr>
      <w:rFonts w:ascii="Calibri" w:eastAsia="Times New Roman" w:hAnsi="Calibri" w:cs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499"/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3149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E3149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31499"/>
    <w:rPr>
      <w:rFonts w:ascii="Consolas" w:eastAsia="Times New Roman" w:hAnsi="Consolas" w:cs="Times New Roman"/>
      <w:sz w:val="20"/>
      <w:szCs w:val="20"/>
      <w:lang w:val="uk-UA" w:eastAsia="uk-UA"/>
    </w:rPr>
  </w:style>
  <w:style w:type="paragraph" w:styleId="a3">
    <w:name w:val="No Spacing"/>
    <w:uiPriority w:val="1"/>
    <w:qFormat/>
    <w:rsid w:val="00E3149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4">
    <w:name w:val="List Paragraph"/>
    <w:basedOn w:val="a"/>
    <w:uiPriority w:val="34"/>
    <w:qFormat/>
    <w:rsid w:val="00A42E4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44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41E3"/>
    <w:rPr>
      <w:rFonts w:ascii="Calibri" w:eastAsia="Times New Roman" w:hAnsi="Calibri" w:cs="Times New Roman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444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41E3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89512-D6B3-4FBC-A619-DAAA96987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40</cp:revision>
  <dcterms:created xsi:type="dcterms:W3CDTF">2022-01-17T06:48:00Z</dcterms:created>
  <dcterms:modified xsi:type="dcterms:W3CDTF">2022-02-10T09:58:00Z</dcterms:modified>
</cp:coreProperties>
</file>