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180" w:rsidRDefault="00200180" w:rsidP="00200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lang w:eastAsia="ru-RU"/>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2834005</wp:posOffset>
                </wp:positionH>
                <wp:positionV relativeFrom="paragraph">
                  <wp:posOffset>-161925</wp:posOffset>
                </wp:positionV>
                <wp:extent cx="444500" cy="610870"/>
                <wp:effectExtent l="0" t="0" r="0" b="0"/>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3.15pt;margin-top:-12.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200180" w:rsidRDefault="00200180" w:rsidP="00200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lang w:eastAsia="ru-RU"/>
        </w:rPr>
      </w:pPr>
    </w:p>
    <w:p w:rsidR="00200180" w:rsidRDefault="00200180" w:rsidP="00200180">
      <w:pPr>
        <w:tabs>
          <w:tab w:val="left" w:pos="2520"/>
        </w:tabs>
        <w:spacing w:after="0"/>
        <w:rPr>
          <w:rFonts w:ascii="Times New Roman" w:hAnsi="Times New Roman"/>
          <w:b/>
          <w:sz w:val="24"/>
          <w:szCs w:val="24"/>
        </w:rPr>
      </w:pPr>
    </w:p>
    <w:p w:rsidR="00200180" w:rsidRDefault="00200180" w:rsidP="00200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200180" w:rsidRDefault="00200180" w:rsidP="00200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200180" w:rsidRDefault="00200180" w:rsidP="00200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200180" w:rsidRDefault="00200180" w:rsidP="00200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200180" w:rsidRDefault="00200180" w:rsidP="00200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200180" w:rsidRDefault="00200180" w:rsidP="00200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200180" w:rsidRDefault="00200180" w:rsidP="00200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200180" w:rsidRDefault="00200180" w:rsidP="00200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200180" w:rsidRDefault="00200180" w:rsidP="00200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p>
    <w:p w:rsidR="00200180" w:rsidRDefault="00200180" w:rsidP="00200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r>
        <w:rPr>
          <w:rFonts w:ascii="Times New Roman" w:hAnsi="Times New Roman"/>
          <w:sz w:val="24"/>
          <w:szCs w:val="24"/>
        </w:rPr>
        <w:t>26.04.2021                                                 Крупець                                                           №31</w:t>
      </w:r>
    </w:p>
    <w:p w:rsidR="00200180" w:rsidRDefault="00200180" w:rsidP="00200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p>
    <w:p w:rsidR="00200180" w:rsidRDefault="00200180" w:rsidP="00200180">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Pr>
          <w:sz w:val="24"/>
          <w:szCs w:val="24"/>
        </w:rPr>
        <w:t xml:space="preserve">    Про створення постійно діючої комісії </w:t>
      </w:r>
    </w:p>
    <w:p w:rsidR="00200180" w:rsidRDefault="00200180" w:rsidP="00200180">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Pr>
          <w:sz w:val="24"/>
          <w:szCs w:val="24"/>
        </w:rPr>
        <w:t xml:space="preserve">    з питань бджільництва,    </w:t>
      </w:r>
    </w:p>
    <w:p w:rsidR="00200180" w:rsidRDefault="00200180" w:rsidP="00200180">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Pr>
          <w:sz w:val="24"/>
          <w:szCs w:val="24"/>
        </w:rPr>
        <w:t xml:space="preserve">    попередження та встановлення факту</w:t>
      </w:r>
    </w:p>
    <w:p w:rsidR="00200180" w:rsidRDefault="00200180" w:rsidP="00200180">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Pr>
          <w:sz w:val="24"/>
          <w:szCs w:val="24"/>
        </w:rPr>
        <w:t xml:space="preserve">    отруєння бджіл на території  </w:t>
      </w:r>
    </w:p>
    <w:p w:rsidR="00200180" w:rsidRDefault="00200180" w:rsidP="00200180">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Pr>
          <w:sz w:val="24"/>
          <w:szCs w:val="24"/>
        </w:rPr>
        <w:t xml:space="preserve">    </w:t>
      </w:r>
      <w:proofErr w:type="spellStart"/>
      <w:r>
        <w:rPr>
          <w:sz w:val="24"/>
          <w:szCs w:val="24"/>
        </w:rPr>
        <w:t>Крупецької</w:t>
      </w:r>
      <w:proofErr w:type="spellEnd"/>
      <w:r>
        <w:rPr>
          <w:sz w:val="24"/>
          <w:szCs w:val="24"/>
        </w:rPr>
        <w:t xml:space="preserve"> сільської ради</w:t>
      </w:r>
    </w:p>
    <w:p w:rsidR="00200180" w:rsidRDefault="00200180" w:rsidP="00200180">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szCs w:val="24"/>
        </w:rPr>
      </w:pPr>
    </w:p>
    <w:p w:rsidR="00200180" w:rsidRDefault="00200180" w:rsidP="00200180">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val="0"/>
          <w:sz w:val="24"/>
          <w:szCs w:val="24"/>
        </w:rPr>
      </w:pPr>
      <w:r>
        <w:rPr>
          <w:b w:val="0"/>
          <w:sz w:val="24"/>
          <w:szCs w:val="24"/>
        </w:rPr>
        <w:t xml:space="preserve">         Відповідно до  статті 33 Закону України “Про місцеве самоврядування в Україні”, інструкції з профілактики та встановлення факту отруєння бджіл засобами захисту рослин, затвердженої наказом Міністерства розвитку економіки, торгівлі та сільського господарства України 19 лютого 2021 року N 338 “ Про деякі питання у сфері бджільництва” та з метою попередження та виключення випадків отруєння бджіл засобами захисту рослин (пестицидами та агрохімікатами) під час обробітку аграріями сільськогосподарських угідь, виконавчий комітет </w:t>
      </w:r>
      <w:proofErr w:type="spellStart"/>
      <w:r>
        <w:rPr>
          <w:b w:val="0"/>
          <w:sz w:val="24"/>
          <w:szCs w:val="24"/>
        </w:rPr>
        <w:t>Крупецької</w:t>
      </w:r>
      <w:proofErr w:type="spellEnd"/>
      <w:r>
        <w:rPr>
          <w:b w:val="0"/>
          <w:sz w:val="24"/>
          <w:szCs w:val="24"/>
        </w:rPr>
        <w:t xml:space="preserve"> сільської ради</w:t>
      </w:r>
    </w:p>
    <w:p w:rsidR="00200180" w:rsidRDefault="00200180" w:rsidP="00200180">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val="0"/>
          <w:sz w:val="24"/>
          <w:szCs w:val="24"/>
        </w:rPr>
      </w:pPr>
      <w:r>
        <w:rPr>
          <w:b w:val="0"/>
          <w:sz w:val="24"/>
          <w:szCs w:val="24"/>
        </w:rPr>
        <w:t xml:space="preserve"> ВИРІШИВ:</w:t>
      </w:r>
    </w:p>
    <w:p w:rsidR="00200180" w:rsidRDefault="00200180" w:rsidP="00200180">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8"/>
        <w:jc w:val="both"/>
        <w:rPr>
          <w:b w:val="0"/>
          <w:sz w:val="24"/>
          <w:szCs w:val="24"/>
        </w:rPr>
      </w:pPr>
      <w:r>
        <w:rPr>
          <w:b w:val="0"/>
          <w:sz w:val="24"/>
          <w:szCs w:val="24"/>
        </w:rPr>
        <w:t xml:space="preserve">1. Створити постійно діючу комісію з питань бджільництва, попередження та встановлення факту отруєння бджіл на території </w:t>
      </w:r>
      <w:proofErr w:type="spellStart"/>
      <w:r>
        <w:rPr>
          <w:b w:val="0"/>
          <w:sz w:val="24"/>
          <w:szCs w:val="24"/>
        </w:rPr>
        <w:t>Крупецької</w:t>
      </w:r>
      <w:proofErr w:type="spellEnd"/>
      <w:r>
        <w:rPr>
          <w:b w:val="0"/>
          <w:sz w:val="24"/>
          <w:szCs w:val="24"/>
        </w:rPr>
        <w:t xml:space="preserve">  сільської ради та затвердити її склад (додається).</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sz w:val="24"/>
          <w:szCs w:val="24"/>
          <w:lang w:eastAsia="en-US"/>
        </w:rPr>
      </w:pPr>
      <w:r>
        <w:rPr>
          <w:rFonts w:ascii="Times New Roman" w:hAnsi="Times New Roman" w:cs="Times New Roman"/>
          <w:sz w:val="24"/>
          <w:szCs w:val="24"/>
        </w:rPr>
        <w:t xml:space="preserve">       2. Затвердити Положення  </w:t>
      </w:r>
      <w:r>
        <w:rPr>
          <w:rFonts w:ascii="Times New Roman" w:eastAsia="Calibri" w:hAnsi="Times New Roman" w:cs="Times New Roman"/>
          <w:sz w:val="24"/>
          <w:szCs w:val="24"/>
          <w:lang w:eastAsia="en-US"/>
        </w:rPr>
        <w:t xml:space="preserve">про комісію з питань бджільництва, попередження та </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фіксації масового отруєння бджіл на території </w:t>
      </w:r>
      <w:proofErr w:type="spellStart"/>
      <w:r>
        <w:rPr>
          <w:rFonts w:ascii="Times New Roman" w:eastAsia="Calibri" w:hAnsi="Times New Roman" w:cs="Times New Roman"/>
          <w:sz w:val="24"/>
          <w:szCs w:val="24"/>
          <w:lang w:eastAsia="en-US"/>
        </w:rPr>
        <w:t>Крупецької</w:t>
      </w:r>
      <w:proofErr w:type="spellEnd"/>
      <w:r>
        <w:rPr>
          <w:rFonts w:ascii="Times New Roman" w:eastAsia="Calibri" w:hAnsi="Times New Roman" w:cs="Times New Roman"/>
          <w:sz w:val="24"/>
          <w:szCs w:val="24"/>
          <w:lang w:eastAsia="en-US"/>
        </w:rPr>
        <w:t xml:space="preserve"> сільської ради , що додається</w:t>
      </w:r>
    </w:p>
    <w:p w:rsidR="00200180" w:rsidRDefault="00200180" w:rsidP="00200180">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8"/>
        <w:jc w:val="both"/>
        <w:rPr>
          <w:b w:val="0"/>
          <w:sz w:val="24"/>
          <w:szCs w:val="24"/>
        </w:rPr>
      </w:pPr>
      <w:r>
        <w:rPr>
          <w:b w:val="0"/>
          <w:sz w:val="24"/>
          <w:szCs w:val="24"/>
        </w:rPr>
        <w:t xml:space="preserve">3. Загальному відділу </w:t>
      </w:r>
      <w:proofErr w:type="spellStart"/>
      <w:r>
        <w:rPr>
          <w:b w:val="0"/>
          <w:sz w:val="24"/>
          <w:szCs w:val="24"/>
        </w:rPr>
        <w:t>Крупецької</w:t>
      </w:r>
      <w:proofErr w:type="spellEnd"/>
      <w:r>
        <w:rPr>
          <w:b w:val="0"/>
          <w:sz w:val="24"/>
          <w:szCs w:val="24"/>
        </w:rPr>
        <w:t xml:space="preserve"> сільської ради  оприлюднити дане рішення на офіційній </w:t>
      </w:r>
      <w:proofErr w:type="spellStart"/>
      <w:r>
        <w:rPr>
          <w:b w:val="0"/>
          <w:sz w:val="24"/>
          <w:szCs w:val="24"/>
        </w:rPr>
        <w:t>веб</w:t>
      </w:r>
      <w:proofErr w:type="spellEnd"/>
      <w:r>
        <w:rPr>
          <w:b w:val="0"/>
          <w:sz w:val="24"/>
          <w:szCs w:val="24"/>
        </w:rPr>
        <w:t xml:space="preserve"> - сторінці сільської ради.</w:t>
      </w:r>
    </w:p>
    <w:p w:rsidR="00200180" w:rsidRDefault="00200180" w:rsidP="00200180">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8"/>
        <w:jc w:val="both"/>
        <w:rPr>
          <w:b w:val="0"/>
          <w:sz w:val="24"/>
          <w:szCs w:val="24"/>
        </w:rPr>
      </w:pPr>
      <w:r>
        <w:rPr>
          <w:b w:val="0"/>
          <w:sz w:val="24"/>
          <w:szCs w:val="24"/>
        </w:rPr>
        <w:t>4. Контроль за виконанням цього розпорядження покласти на заступника сільського голови  з питань діяльності виконавчих органів ради ЛІПСЬКУ Любов Петрівну.</w:t>
      </w:r>
    </w:p>
    <w:p w:rsidR="00200180" w:rsidRDefault="00200180" w:rsidP="00200180">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val="0"/>
          <w:sz w:val="24"/>
          <w:szCs w:val="24"/>
        </w:rPr>
      </w:pPr>
    </w:p>
    <w:p w:rsidR="00200180" w:rsidRDefault="00200180" w:rsidP="00200180">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8"/>
        <w:jc w:val="both"/>
        <w:rPr>
          <w:b w:val="0"/>
          <w:sz w:val="24"/>
          <w:szCs w:val="24"/>
        </w:rPr>
      </w:pPr>
    </w:p>
    <w:p w:rsidR="00200180" w:rsidRDefault="00200180" w:rsidP="00200180">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8"/>
        <w:jc w:val="both"/>
        <w:rPr>
          <w:b w:val="0"/>
          <w:sz w:val="24"/>
          <w:szCs w:val="24"/>
        </w:rPr>
      </w:pPr>
    </w:p>
    <w:p w:rsidR="00200180" w:rsidRDefault="00200180" w:rsidP="00200180">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val="0"/>
          <w:sz w:val="24"/>
          <w:szCs w:val="24"/>
        </w:rPr>
      </w:pPr>
      <w:r>
        <w:rPr>
          <w:b w:val="0"/>
          <w:sz w:val="24"/>
          <w:szCs w:val="24"/>
        </w:rPr>
        <w:lastRenderedPageBreak/>
        <w:t xml:space="preserve">Сільський голова </w:t>
      </w:r>
      <w:r>
        <w:rPr>
          <w:b w:val="0"/>
          <w:sz w:val="24"/>
          <w:szCs w:val="24"/>
        </w:rPr>
        <w:tab/>
      </w:r>
      <w:r>
        <w:rPr>
          <w:b w:val="0"/>
          <w:sz w:val="24"/>
          <w:szCs w:val="24"/>
        </w:rPr>
        <w:tab/>
        <w:t xml:space="preserve">                                                           Валерій МИХАЛЮК</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t xml:space="preserve">                                                                                </w:t>
      </w:r>
      <w:r>
        <w:rPr>
          <w:rFonts w:ascii="Times New Roman" w:hAnsi="Times New Roman" w:cs="Times New Roman"/>
          <w:sz w:val="24"/>
          <w:szCs w:val="24"/>
        </w:rPr>
        <w:t>Додаток</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 xml:space="preserve">                                                                                    до рішення виконавчого</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 xml:space="preserve">                                                                                   комітету  сільської ради</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 xml:space="preserve">                                                                             від  26.04 .2021 р.   №31</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Склад постійно діючої комісії</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 xml:space="preserve"> з питань бджільництва, попередження та встановлення факту отруєння бджіл на території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roofErr w:type="spellStart"/>
      <w:r>
        <w:rPr>
          <w:rFonts w:ascii="Times New Roman" w:hAnsi="Times New Roman" w:cs="Times New Roman"/>
          <w:sz w:val="24"/>
          <w:szCs w:val="24"/>
        </w:rPr>
        <w:t>Ліпська</w:t>
      </w:r>
      <w:proofErr w:type="spellEnd"/>
      <w:r>
        <w:rPr>
          <w:rFonts w:ascii="Times New Roman" w:hAnsi="Times New Roman" w:cs="Times New Roman"/>
          <w:sz w:val="24"/>
          <w:szCs w:val="24"/>
        </w:rPr>
        <w:t xml:space="preserve">                                             - заступник сільського голови з питань діяльності,</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Любов Петрівна                                  виконавчих органів ради ,  голова комісії; </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roofErr w:type="spellStart"/>
      <w:r>
        <w:rPr>
          <w:rFonts w:ascii="Times New Roman" w:hAnsi="Times New Roman" w:cs="Times New Roman"/>
          <w:sz w:val="24"/>
          <w:szCs w:val="24"/>
        </w:rPr>
        <w:t>Черната</w:t>
      </w:r>
      <w:proofErr w:type="spellEnd"/>
      <w:r>
        <w:rPr>
          <w:rFonts w:ascii="Times New Roman" w:hAnsi="Times New Roman" w:cs="Times New Roman"/>
          <w:sz w:val="24"/>
          <w:szCs w:val="24"/>
        </w:rPr>
        <w:t xml:space="preserve"> Алла                                   - начальник відділу з організаційно – кадрової роботи,</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Вікторівна                                          секретар комісії;</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Денисюк Тетяна                               - начальник відділу комунальної власності, охорони </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Володимирівна                                   навколишнього середовища та земельних відносин,</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член комісії;</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Матвійчук Василь                            - завідувач </w:t>
      </w:r>
      <w:proofErr w:type="spellStart"/>
      <w:r>
        <w:rPr>
          <w:rFonts w:ascii="Times New Roman" w:hAnsi="Times New Roman" w:cs="Times New Roman"/>
          <w:sz w:val="24"/>
          <w:szCs w:val="24"/>
        </w:rPr>
        <w:t>Кривинської</w:t>
      </w:r>
      <w:proofErr w:type="spellEnd"/>
      <w:r>
        <w:rPr>
          <w:rFonts w:ascii="Times New Roman" w:hAnsi="Times New Roman" w:cs="Times New Roman"/>
          <w:sz w:val="24"/>
          <w:szCs w:val="24"/>
        </w:rPr>
        <w:t xml:space="preserve"> дільниці ветеринарної </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Леонідович                                          медицини, член комісії (за згодою) ;</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roofErr w:type="spellStart"/>
      <w:r>
        <w:rPr>
          <w:rFonts w:ascii="Times New Roman" w:hAnsi="Times New Roman" w:cs="Times New Roman"/>
          <w:sz w:val="24"/>
          <w:szCs w:val="24"/>
        </w:rPr>
        <w:t>Ковба</w:t>
      </w:r>
      <w:proofErr w:type="spellEnd"/>
      <w:r>
        <w:rPr>
          <w:rFonts w:ascii="Times New Roman" w:hAnsi="Times New Roman" w:cs="Times New Roman"/>
          <w:sz w:val="24"/>
          <w:szCs w:val="24"/>
        </w:rPr>
        <w:t xml:space="preserve">                                                   - староста </w:t>
      </w:r>
      <w:proofErr w:type="spellStart"/>
      <w:r>
        <w:rPr>
          <w:rFonts w:ascii="Times New Roman" w:hAnsi="Times New Roman" w:cs="Times New Roman"/>
          <w:sz w:val="24"/>
          <w:szCs w:val="24"/>
        </w:rPr>
        <w:t>Стриганського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старостинського</w:t>
      </w:r>
      <w:proofErr w:type="spellEnd"/>
      <w:r>
        <w:rPr>
          <w:rFonts w:ascii="Times New Roman" w:hAnsi="Times New Roman" w:cs="Times New Roman"/>
          <w:sz w:val="24"/>
          <w:szCs w:val="24"/>
        </w:rPr>
        <w:t xml:space="preserve"> округу;</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Олександр Леонідович    </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roofErr w:type="spellStart"/>
      <w:r>
        <w:rPr>
          <w:rFonts w:ascii="Times New Roman" w:hAnsi="Times New Roman" w:cs="Times New Roman"/>
          <w:sz w:val="24"/>
          <w:szCs w:val="24"/>
        </w:rPr>
        <w:t>Шатковський</w:t>
      </w:r>
      <w:proofErr w:type="spellEnd"/>
      <w:r>
        <w:rPr>
          <w:rFonts w:ascii="Times New Roman" w:hAnsi="Times New Roman" w:cs="Times New Roman"/>
          <w:sz w:val="24"/>
          <w:szCs w:val="24"/>
        </w:rPr>
        <w:t xml:space="preserve">                                      - староста Полянського </w:t>
      </w:r>
      <w:proofErr w:type="spellStart"/>
      <w:r>
        <w:rPr>
          <w:rFonts w:ascii="Times New Roman" w:hAnsi="Times New Roman" w:cs="Times New Roman"/>
          <w:sz w:val="24"/>
          <w:szCs w:val="24"/>
        </w:rPr>
        <w:t>старостинського</w:t>
      </w:r>
      <w:proofErr w:type="spellEnd"/>
      <w:r>
        <w:rPr>
          <w:rFonts w:ascii="Times New Roman" w:hAnsi="Times New Roman" w:cs="Times New Roman"/>
          <w:sz w:val="24"/>
          <w:szCs w:val="24"/>
        </w:rPr>
        <w:t xml:space="preserve"> округу ;                          </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Костянтин </w:t>
      </w:r>
      <w:proofErr w:type="spellStart"/>
      <w:r>
        <w:rPr>
          <w:rFonts w:ascii="Times New Roman" w:hAnsi="Times New Roman" w:cs="Times New Roman"/>
          <w:sz w:val="24"/>
          <w:szCs w:val="24"/>
        </w:rPr>
        <w:t>Вацлавович</w:t>
      </w:r>
      <w:proofErr w:type="spellEnd"/>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Смолій                                                 - староста </w:t>
      </w:r>
      <w:proofErr w:type="spellStart"/>
      <w:r>
        <w:rPr>
          <w:rFonts w:ascii="Times New Roman" w:hAnsi="Times New Roman" w:cs="Times New Roman"/>
          <w:sz w:val="24"/>
          <w:szCs w:val="24"/>
        </w:rPr>
        <w:t>Головлівського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старостинського</w:t>
      </w:r>
      <w:proofErr w:type="spellEnd"/>
      <w:r>
        <w:rPr>
          <w:rFonts w:ascii="Times New Roman" w:hAnsi="Times New Roman" w:cs="Times New Roman"/>
          <w:sz w:val="24"/>
          <w:szCs w:val="24"/>
        </w:rPr>
        <w:t xml:space="preserve"> округу;</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Олександр Миколайович  </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Ковальчук                                            - староста </w:t>
      </w:r>
      <w:proofErr w:type="spellStart"/>
      <w:r>
        <w:rPr>
          <w:rFonts w:ascii="Times New Roman" w:hAnsi="Times New Roman" w:cs="Times New Roman"/>
          <w:sz w:val="24"/>
          <w:szCs w:val="24"/>
        </w:rPr>
        <w:t>Лисиченського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старостинського</w:t>
      </w:r>
      <w:proofErr w:type="spellEnd"/>
      <w:r>
        <w:rPr>
          <w:rFonts w:ascii="Times New Roman" w:hAnsi="Times New Roman" w:cs="Times New Roman"/>
          <w:sz w:val="24"/>
          <w:szCs w:val="24"/>
        </w:rPr>
        <w:t xml:space="preserve"> округу;</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Григорій Григорович</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Красномовець Сергій                          - поліцейський офіцер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Іванович                                                 </w:t>
      </w:r>
      <w:proofErr w:type="spellStart"/>
      <w:r>
        <w:rPr>
          <w:rFonts w:ascii="Times New Roman" w:hAnsi="Times New Roman" w:cs="Times New Roman"/>
          <w:sz w:val="24"/>
          <w:szCs w:val="24"/>
        </w:rPr>
        <w:t>Шепетівського</w:t>
      </w:r>
      <w:proofErr w:type="spellEnd"/>
      <w:r>
        <w:rPr>
          <w:rFonts w:ascii="Times New Roman" w:hAnsi="Times New Roman" w:cs="Times New Roman"/>
          <w:sz w:val="24"/>
          <w:szCs w:val="24"/>
        </w:rPr>
        <w:t xml:space="preserve"> РУП ГУНП в</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Хмельницькій області ( за згодою).</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Сільський голова                                                                            Валерій МИХАЛЮК</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00180" w:rsidRDefault="00200180" w:rsidP="00200180">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heme="minorEastAsia"/>
          <w:b w:val="0"/>
          <w:sz w:val="24"/>
          <w:szCs w:val="24"/>
          <w:lang w:eastAsia="uk-UA"/>
        </w:rPr>
      </w:pPr>
    </w:p>
    <w:p w:rsidR="00200180" w:rsidRDefault="00200180" w:rsidP="00200180">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val="0"/>
          <w:sz w:val="24"/>
          <w:szCs w:val="24"/>
        </w:rPr>
      </w:pP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Затверджено</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рішення виконавчого комітету </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eastAsia="Calibri" w:hAnsi="Times New Roman" w:cs="Times New Roman"/>
          <w:sz w:val="24"/>
          <w:szCs w:val="24"/>
          <w:lang w:eastAsia="en-US"/>
        </w:rPr>
      </w:pPr>
      <w:proofErr w:type="spellStart"/>
      <w:r>
        <w:rPr>
          <w:rFonts w:ascii="Times New Roman" w:eastAsia="Calibri" w:hAnsi="Times New Roman" w:cs="Times New Roman"/>
          <w:sz w:val="24"/>
          <w:szCs w:val="24"/>
          <w:lang w:eastAsia="en-US"/>
        </w:rPr>
        <w:t>Крупецької</w:t>
      </w:r>
      <w:proofErr w:type="spellEnd"/>
      <w:r>
        <w:rPr>
          <w:rFonts w:ascii="Times New Roman" w:eastAsia="Calibri" w:hAnsi="Times New Roman" w:cs="Times New Roman"/>
          <w:sz w:val="24"/>
          <w:szCs w:val="24"/>
          <w:lang w:eastAsia="en-US"/>
        </w:rPr>
        <w:t xml:space="preserve"> сільської ради</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від 26.04.2021 р. №31 </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ПОЛОЖЕННЯ</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про комісію з питань бджільництва, попередження та фіксації масового отруєння бджіл на території </w:t>
      </w:r>
      <w:proofErr w:type="spellStart"/>
      <w:r>
        <w:rPr>
          <w:rFonts w:ascii="Times New Roman" w:eastAsia="Calibri" w:hAnsi="Times New Roman" w:cs="Times New Roman"/>
          <w:sz w:val="24"/>
          <w:szCs w:val="24"/>
          <w:lang w:eastAsia="en-US"/>
        </w:rPr>
        <w:t>Крупецької</w:t>
      </w:r>
      <w:proofErr w:type="spellEnd"/>
      <w:r>
        <w:rPr>
          <w:rFonts w:ascii="Times New Roman" w:eastAsia="Calibri" w:hAnsi="Times New Roman" w:cs="Times New Roman"/>
          <w:sz w:val="24"/>
          <w:szCs w:val="24"/>
          <w:lang w:eastAsia="en-US"/>
        </w:rPr>
        <w:t xml:space="preserve"> сільської ради</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1.Загальні положення.</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1.1. Комісія з питань бджільництва, попередження та фіксації масового отруєння бджіл на території </w:t>
      </w:r>
      <w:proofErr w:type="spellStart"/>
      <w:r>
        <w:rPr>
          <w:rFonts w:ascii="Times New Roman" w:eastAsia="Calibri" w:hAnsi="Times New Roman" w:cs="Times New Roman"/>
          <w:sz w:val="24"/>
          <w:szCs w:val="24"/>
          <w:lang w:eastAsia="en-US"/>
        </w:rPr>
        <w:t>Крупецької</w:t>
      </w:r>
      <w:proofErr w:type="spellEnd"/>
      <w:r>
        <w:rPr>
          <w:rFonts w:ascii="Times New Roman" w:eastAsia="Calibri" w:hAnsi="Times New Roman" w:cs="Times New Roman"/>
          <w:sz w:val="24"/>
          <w:szCs w:val="24"/>
          <w:lang w:eastAsia="en-US"/>
        </w:rPr>
        <w:t xml:space="preserve"> сільської ради (далі - Комісія), діє на постійній основі, сприяє інформуванню бджолярів про агрохімічні роботи під час обробітку аграріями сільськогосподарських культур, з метою попередження випадків отруєння бджіл та фіксує випадки масового отруєння бджіл на території сільської ради.</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1.2. Комісія в своїй роботі керується Законами України «Про місцеве самоврядування в Україні», «Про бджільництво», «Інструкцією щодо попередження та ліквідації хвороб і отруєнь бджіл», яка затверджена наказом Головного державного інспектора ветеринарної медицини України від 30.01.2001 року № 9, «Інструкцією по профілактиці отруєння бджіл пестицидами» від 14.06.1989 року, яка затверджена </w:t>
      </w:r>
      <w:proofErr w:type="spellStart"/>
      <w:r>
        <w:rPr>
          <w:rFonts w:ascii="Times New Roman" w:eastAsia="Calibri" w:hAnsi="Times New Roman" w:cs="Times New Roman"/>
          <w:sz w:val="24"/>
          <w:szCs w:val="24"/>
          <w:lang w:eastAsia="en-US"/>
        </w:rPr>
        <w:t>Всезоюзним</w:t>
      </w:r>
      <w:proofErr w:type="spellEnd"/>
      <w:r>
        <w:rPr>
          <w:rFonts w:ascii="Times New Roman" w:eastAsia="Calibri" w:hAnsi="Times New Roman" w:cs="Times New Roman"/>
          <w:sz w:val="24"/>
          <w:szCs w:val="24"/>
          <w:lang w:eastAsia="en-US"/>
        </w:rPr>
        <w:t xml:space="preserve"> </w:t>
      </w:r>
      <w:proofErr w:type="spellStart"/>
      <w:r>
        <w:rPr>
          <w:rFonts w:ascii="Times New Roman" w:eastAsia="Calibri" w:hAnsi="Times New Roman" w:cs="Times New Roman"/>
          <w:sz w:val="24"/>
          <w:szCs w:val="24"/>
          <w:lang w:eastAsia="en-US"/>
        </w:rPr>
        <w:t>виробничо</w:t>
      </w:r>
      <w:proofErr w:type="spellEnd"/>
      <w:r>
        <w:rPr>
          <w:rFonts w:ascii="Times New Roman" w:eastAsia="Calibri" w:hAnsi="Times New Roman" w:cs="Times New Roman"/>
          <w:sz w:val="24"/>
          <w:szCs w:val="24"/>
          <w:lang w:eastAsia="en-US"/>
        </w:rPr>
        <w:t xml:space="preserve"> науковим об’єднанням по агрохімічному обслуговуванню сільського господарства «</w:t>
      </w:r>
      <w:proofErr w:type="spellStart"/>
      <w:r>
        <w:rPr>
          <w:rFonts w:ascii="Times New Roman" w:eastAsia="Calibri" w:hAnsi="Times New Roman" w:cs="Times New Roman"/>
          <w:sz w:val="24"/>
          <w:szCs w:val="24"/>
          <w:lang w:eastAsia="en-US"/>
        </w:rPr>
        <w:t>Союзсельхозхімія</w:t>
      </w:r>
      <w:proofErr w:type="spellEnd"/>
      <w:r>
        <w:rPr>
          <w:rFonts w:ascii="Times New Roman" w:eastAsia="Calibri" w:hAnsi="Times New Roman" w:cs="Times New Roman"/>
          <w:sz w:val="24"/>
          <w:szCs w:val="24"/>
          <w:lang w:eastAsia="en-US"/>
        </w:rPr>
        <w:t>» і Головними управлінням ветеринарії Держагропрому та Положенням.</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1.3. Положення про Комісію затверджується рішенням виконавчого комітету сільської ради. </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1.4. Склад Комісії затверджуються рішенням виконавчого комітету сільської ради. </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 Сфера діяльності та обов’язки Комісії.</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2.1. Інформування населення та </w:t>
      </w:r>
      <w:proofErr w:type="spellStart"/>
      <w:r>
        <w:rPr>
          <w:rFonts w:ascii="Times New Roman" w:eastAsia="Calibri" w:hAnsi="Times New Roman" w:cs="Times New Roman"/>
          <w:sz w:val="24"/>
          <w:szCs w:val="24"/>
          <w:lang w:eastAsia="en-US"/>
        </w:rPr>
        <w:t>Держпродспоживслужби</w:t>
      </w:r>
      <w:proofErr w:type="spellEnd"/>
      <w:r>
        <w:rPr>
          <w:rFonts w:ascii="Times New Roman" w:eastAsia="Calibri" w:hAnsi="Times New Roman" w:cs="Times New Roman"/>
          <w:sz w:val="24"/>
          <w:szCs w:val="24"/>
          <w:lang w:eastAsia="en-US"/>
        </w:rPr>
        <w:t xml:space="preserve"> фізичними особами та/або юридичними особами, які збираються використовувати засоби захисту рослин відбувається відповідно до «Інструкції по профілактиці отруєння бджіл пестицидами» від </w:t>
      </w:r>
      <w:r>
        <w:rPr>
          <w:rFonts w:ascii="Times New Roman" w:eastAsia="Calibri" w:hAnsi="Times New Roman" w:cs="Times New Roman"/>
          <w:sz w:val="24"/>
          <w:szCs w:val="24"/>
          <w:lang w:eastAsia="en-US"/>
        </w:rPr>
        <w:lastRenderedPageBreak/>
        <w:t>14.06.1989 року. 2.2. Комісія здійснює обстеження і фіксацію випадків отруєння бджіл на вимогу та за заявою власника пасіки. До роботи комісії залучається власник обстежуваної пасіки або уповноважена ним особа. Також до роботи комісії можуть бути залучені за згодою: фізичні та/або юридичні особи або їх представники, які  використовували засоби захисту рослин у межах 8 кілометрів від розміщення пасіки.</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2.3. Комісія є правоможною за присутності представників Ветеринарної медицини, Національної поліції та власника пасіки або уповноваженої ним особи. </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2.4. Секретар Комісії повідомляє членів Комісії про час, дату і місце засідання комісії. Формою роботи Комісії є засідання (в тому числі виїзне). Всі рішення приймаються більшістю голосів учасників засідання. У разі рівного розподілу голосів вирішальним є голос голови Комісії. </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2.5. Комісія збирається невідкладно після надходження заяви про встановлення факту отруєння бджіл від власника пасіки, зареєстрованої на відповідній території, або уповноваженої ним особи, але не пізніше ніж через 24 години після надходження такої заяви. Комісія має право: отримувати в установленому порядку від підприємств, установ та організацій інформацію, документи та матеріали, необхідні для виконання покладених на неї завдань; залучати до участі у своїй роботі представників місцевих органів виконавчої влади, інших органів місцевого самоврядування, підприємств, установ та організацій, громадян (за їх згодою); запрошувати керівників та інших представників суб’єктів господарювання (їх посадових та службових осіб), фізичних осіб, дії чи бездіяльність яких стали підставою для розгляду відповідного питання комісією, отримувати від них інформацію, документи та матеріали, необхідні для виконання покладених на неї завдань; звертатися до правоохоронних органів щодо вжиття заходів з метою припинення порушення прав і законних інтересів суб’єктів господарювання або окремих громадян; ініціювати питання про притягнення до відповідальності за порушення норм законодавства винних осіб; взаємодіяти з органами виконавчої влади, органами місцевого самоврядування, підприємствами, установами та організаціями. </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2.6. Завданнями комісії є: установлення достовірності загибелі бджіл; установлення обставин, за яких сталася загибель бджіл; відібрання і спрямування в лабораторію проб матеріалу; установлення джерела та причин загибелі бджіл, надання висновків та пропозицій. Комісія протягом 24 годин збирає зразки </w:t>
      </w:r>
      <w:proofErr w:type="spellStart"/>
      <w:r>
        <w:rPr>
          <w:rFonts w:ascii="Times New Roman" w:eastAsia="Calibri" w:hAnsi="Times New Roman" w:cs="Times New Roman"/>
          <w:sz w:val="24"/>
          <w:szCs w:val="24"/>
          <w:lang w:eastAsia="en-US"/>
        </w:rPr>
        <w:t>загинувших</w:t>
      </w:r>
      <w:proofErr w:type="spellEnd"/>
      <w:r>
        <w:rPr>
          <w:rFonts w:ascii="Times New Roman" w:eastAsia="Calibri" w:hAnsi="Times New Roman" w:cs="Times New Roman"/>
          <w:sz w:val="24"/>
          <w:szCs w:val="24"/>
          <w:lang w:eastAsia="en-US"/>
        </w:rPr>
        <w:t xml:space="preserve"> бджіл, шматочки свіжого пилку та меду і направляє на проведення аналізу. Відбирає зразки </w:t>
      </w:r>
      <w:proofErr w:type="spellStart"/>
      <w:r>
        <w:rPr>
          <w:rFonts w:ascii="Times New Roman" w:eastAsia="Calibri" w:hAnsi="Times New Roman" w:cs="Times New Roman"/>
          <w:sz w:val="24"/>
          <w:szCs w:val="24"/>
          <w:lang w:eastAsia="en-US"/>
        </w:rPr>
        <w:t>загинувших</w:t>
      </w:r>
      <w:proofErr w:type="spellEnd"/>
      <w:r>
        <w:rPr>
          <w:rFonts w:ascii="Times New Roman" w:eastAsia="Calibri" w:hAnsi="Times New Roman" w:cs="Times New Roman"/>
          <w:sz w:val="24"/>
          <w:szCs w:val="24"/>
          <w:lang w:eastAsia="en-US"/>
        </w:rPr>
        <w:t xml:space="preserve"> бджіл, шматочок щільника (15x15) з свіжо принесеним нектаром та квітковим пилком. У кожний відібраний зразок вкладає листок з надписом часу та дати відбору, засвідчені підписами членів комісії. Також відбирає зразки рослини, яку обробляли, зразки відбираються по 6 діагоналі через поле і не менше 10 пакетів, також вкладаючи надпис з часом та датою відбору, засвідчені підписами членів комісії.</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2.7. Наявність та кількість бджолиних сімей у власника пасіки підтверджуються ветеринарно-санітарним паспортом пасіки. У разі відсутності ветеринарно-санітарного паспорта пасіки або записів у ньому про кількість бджолиних сімей (наявних та таких, що </w:t>
      </w:r>
      <w:r>
        <w:rPr>
          <w:rFonts w:ascii="Times New Roman" w:eastAsia="Calibri" w:hAnsi="Times New Roman" w:cs="Times New Roman"/>
          <w:sz w:val="24"/>
          <w:szCs w:val="24"/>
          <w:lang w:eastAsia="en-US"/>
        </w:rPr>
        <w:lastRenderedPageBreak/>
        <w:t>перевезені на кочівлю) інформація власника пасіки про наявну кількість бджолиних сімей не береться до уваги. Результати обстеження комісії фіксуються в акті. До акта вноситься наступна інформація: дата, час, місце (область, район, населений пункт) його складання; склад присутніх членів комісії та залучених осіб із зазначенням посади, прізвища, імені, по батькові (за наявності), контактних телефонів; номер паспорта пасіки, дата його видачі, власник пасіки відповідно до ветеринарно-санітарного паспорта пасіки, кількість бджолиних сімей, зазначена у ветеринарно-санітарному паспорті пасіки, згідно з останнім підтвердженим записом державного лікаря ветеринарної медицини; стаціонарна чи кочова пасіка; погода, температура, наявність льоту бджіл; технологія утримання бджіл, кількість бджолиних сімей, які перебували на місці обстеження пасіки комісією, координати та адреса пасіки; кількість розміщених на пасіці пронумерованих вуликів; реквізити акта останнього клінічного огляду бджолиних сімей; відповідність інформації в ветеринарно-санітарному паспорті пасіки наявному стану пасіки; характер загибелі (одиничний чи масовий, раптовість та одночасність), клінічні ознаки (отруєння чи хвороба); кількість бджолиних сімей, які загинули повністю та які загинули частково (у відсотках до загальної кількості бджіл у бджолиній сім’ї) унаслідок отруєння (орієнтовно); вага загиблих робочих бджіл, розплоду, бджолиних маток, вибракуваного меду, перги і недоотриманої іншої продукції бджільництва; наявність записів у журналах обліку зареєстрованих пасік, що ведеться в виконавчому комітеті міської ради; про власників, постійних користувачів, орендарів земельних ділянок (їх координати, адреса, кадастрові номери), на яких здійснюється сільськогосподарська діяльність і які знаходяться в радіусі 8 кілометрів від місця розташування пасіки (за наявності); щодо наявності в суб’єкта господарювання, який застосовував засоби захисту рослин, дійсного допуску (посвідчення) на проведення робіт, пов’язаних із транспортуванням, зберіганням, застосуванням та торгівлею пестицидами і агрохімікатами; щодо застосовуваних засобів захисту рослин – назва препарату та діючої речовини, норма витрати, спосіб та період застосування (за наявності); культура, яку обробляли, фаза розвитку культури (за можливості встановити дані обставини); 7 строки ізоляції бджіл; наявність масово квітучих медоносних та ентомофільних культур у радіусі 8 кілометрів від пасіки; про здійснення або нездійснення завчасного повідомлення фізичними та юридичними особами власників пасік через органи місцевого самоврядування про використання пестицидів; щодо рекомендацій та заходів, ужитих для збереження бджолиних сімей (надання допомоги бджолам); про кількість відібраних проб та зразків, їх назви та вид (патологічний матеріал, бджоли, продукція бджільництва, а також зелена маса рослин, ґрунту) для проведення дослідження на підтвердження факту отруєння бджіл з обов’язковим зазначенням їх назв, нумерації та осіб, яким вони передані для зберігання або доставки в лабораторію; попередня причина загибелі бджіл (діагноз) (за можливості встановити дані обставини).</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2.8. Зразки відібраних проб, шматочок щільника (15x15) з свіжо принесеним нектаром та квітковим пилком, разом з складеним актом направляють в лабораторію .</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 xml:space="preserve"> 2.9. Зразки проб відібраних рослин з поля, де проводився обробіток разом з актом направляють в міжобласну контрольно-токсикологічну лабораторію.</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2.10. Відшкодування шкоди за позовом власника пасіки стягується з винних осіб у судовому порядку або відшкодовується за мировою угодою. </w:t>
      </w: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4"/>
          <w:szCs w:val="24"/>
          <w:lang w:eastAsia="en-US"/>
        </w:rPr>
      </w:pP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4"/>
          <w:szCs w:val="24"/>
          <w:lang w:eastAsia="en-US"/>
        </w:rPr>
      </w:pP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4"/>
          <w:szCs w:val="24"/>
          <w:lang w:eastAsia="en-US"/>
        </w:rPr>
      </w:pP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4"/>
          <w:szCs w:val="24"/>
          <w:lang w:eastAsia="en-US"/>
        </w:rPr>
      </w:pPr>
    </w:p>
    <w:p w:rsidR="00200180" w:rsidRDefault="00200180" w:rsidP="00200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Сільський голова                                                                              Валерій МИХАЛЮК</w:t>
      </w:r>
    </w:p>
    <w:p w:rsidR="000776B7" w:rsidRDefault="000776B7">
      <w:bookmarkStart w:id="0" w:name="_GoBack"/>
      <w:bookmarkEnd w:id="0"/>
    </w:p>
    <w:sectPr w:rsidR="000776B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AE4" w:rsidRDefault="00613AE4">
      <w:pPr>
        <w:spacing w:after="0" w:line="240" w:lineRule="auto"/>
      </w:pPr>
      <w:r>
        <w:separator/>
      </w:r>
    </w:p>
  </w:endnote>
  <w:endnote w:type="continuationSeparator" w:id="0">
    <w:p w:rsidR="00613AE4" w:rsidRDefault="00613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AE4" w:rsidRDefault="00613AE4">
      <w:pPr>
        <w:spacing w:after="0" w:line="240" w:lineRule="auto"/>
      </w:pPr>
      <w:r>
        <w:separator/>
      </w:r>
    </w:p>
  </w:footnote>
  <w:footnote w:type="continuationSeparator" w:id="0">
    <w:p w:rsidR="00613AE4" w:rsidRDefault="00613A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180"/>
    <w:rsid w:val="000776B7"/>
    <w:rsid w:val="00200180"/>
    <w:rsid w:val="00613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180"/>
    <w:rPr>
      <w:rFonts w:eastAsiaTheme="minorEastAsia"/>
      <w:lang w:val="uk-UA" w:eastAsia="uk-U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lang w:val="ru-RU" w:eastAsia="ru-RU"/>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lang w:val="ru-RU" w:eastAsia="ru-RU"/>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lang w:val="ru-RU" w:eastAsia="ru-RU"/>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lang w:val="ru-RU" w:eastAsia="ru-RU"/>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lang w:val="ru-RU" w:eastAsia="ru-RU"/>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lang w:val="ru-RU" w:eastAsia="ru-RU"/>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lang w:val="ru-RU" w:eastAsia="ru-RU"/>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lang w:val="ru-RU" w:eastAsia="ru-RU"/>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lang w:val="ru-RU" w:eastAsia="ru-RU"/>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lang w:val="ru-RU" w:eastAsia="ru-RU"/>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lang w:val="ru-RU" w:eastAsia="ru-RU"/>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val="ru-RU" w:eastAsia="ru-RU"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lang w:val="ru-RU" w:eastAsia="ru-RU"/>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lang w:val="ru-RU" w:eastAsia="ru-RU"/>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val="ru-RU" w:eastAsia="ru-RU"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val="ru-RU" w:eastAsia="ru-RU"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val="ru-RU" w:eastAsia="ru-RU"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lang w:val="ru-RU" w:eastAsia="ru-RU"/>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val="ru-RU"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val="ru-RU"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val="ru-RU"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val="ru-RU"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val="ru-RU"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val="ru-RU"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val="ru-RU"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val="ru-RU"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val="ru-RU"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customStyle="1" w:styleId="210">
    <w:name w:val="Основной текст 21"/>
    <w:basedOn w:val="a"/>
    <w:uiPriority w:val="99"/>
    <w:qFormat/>
    <w:rsid w:val="00200180"/>
    <w:pPr>
      <w:suppressAutoHyphens/>
      <w:spacing w:after="0" w:line="240" w:lineRule="auto"/>
    </w:pPr>
    <w:rPr>
      <w:rFonts w:ascii="Times New Roman" w:eastAsia="Times New Roman" w:hAnsi="Times New Roman" w:cs="Times New Roman"/>
      <w:b/>
      <w:sz w:val="32"/>
      <w:szCs w:val="3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180"/>
    <w:rPr>
      <w:rFonts w:eastAsiaTheme="minorEastAsia"/>
      <w:lang w:val="uk-UA" w:eastAsia="uk-U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lang w:val="ru-RU" w:eastAsia="ru-RU"/>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lang w:val="ru-RU" w:eastAsia="ru-RU"/>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lang w:val="ru-RU" w:eastAsia="ru-RU"/>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lang w:val="ru-RU" w:eastAsia="ru-RU"/>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lang w:val="ru-RU" w:eastAsia="ru-RU"/>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lang w:val="ru-RU" w:eastAsia="ru-RU"/>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lang w:val="ru-RU" w:eastAsia="ru-RU"/>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lang w:val="ru-RU" w:eastAsia="ru-RU"/>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lang w:val="ru-RU" w:eastAsia="ru-RU"/>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lang w:val="ru-RU" w:eastAsia="ru-RU"/>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lang w:val="ru-RU" w:eastAsia="ru-RU"/>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val="ru-RU" w:eastAsia="ru-RU"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lang w:val="ru-RU" w:eastAsia="ru-RU"/>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lang w:val="ru-RU" w:eastAsia="ru-RU"/>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val="ru-RU" w:eastAsia="ru-RU"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val="ru-RU" w:eastAsia="ru-RU"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val="ru-RU" w:eastAsia="ru-RU"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lang w:val="ru-RU" w:eastAsia="ru-RU"/>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val="ru-RU"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val="ru-RU"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val="ru-RU"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val="ru-RU"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val="ru-RU"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val="ru-RU"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val="ru-RU"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val="ru-RU"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val="ru-RU"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customStyle="1" w:styleId="210">
    <w:name w:val="Основной текст 21"/>
    <w:basedOn w:val="a"/>
    <w:uiPriority w:val="99"/>
    <w:qFormat/>
    <w:rsid w:val="00200180"/>
    <w:pPr>
      <w:suppressAutoHyphens/>
      <w:spacing w:after="0" w:line="240" w:lineRule="auto"/>
    </w:pPr>
    <w:rPr>
      <w:rFonts w:ascii="Times New Roman" w:eastAsia="Times New Roman" w:hAnsi="Times New Roman" w:cs="Times New Roman"/>
      <w:b/>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0</TotalTime>
  <Pages>6</Pages>
  <Words>1917</Words>
  <Characters>10928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2021-04-27T15:20:00Z</dcterms:created>
  <dcterms:modified xsi:type="dcterms:W3CDTF">2021-04-27T15:20:00Z</dcterms:modified>
</cp:coreProperties>
</file>