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0008" w:rsidRDefault="00710008" w:rsidP="007100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10008" w:rsidRDefault="00710008" w:rsidP="0071000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0008" w:rsidRDefault="00710008" w:rsidP="00710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0008" w:rsidRDefault="00710008" w:rsidP="00710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0008" w:rsidRDefault="00710008" w:rsidP="007100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0008" w:rsidRDefault="00710008" w:rsidP="00710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10008" w:rsidRDefault="00710008" w:rsidP="007100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0008" w:rsidRDefault="00710008" w:rsidP="007100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№110</w:t>
      </w:r>
    </w:p>
    <w:p w:rsidR="00710008" w:rsidRPr="002621DE" w:rsidRDefault="00710008" w:rsidP="0071000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10008" w:rsidRPr="002621DE" w:rsidRDefault="00710008" w:rsidP="00710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710008" w:rsidRDefault="00710008" w:rsidP="00710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710008" w:rsidRPr="002621DE" w:rsidRDefault="00710008" w:rsidP="00710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та</w:t>
      </w:r>
    </w:p>
    <w:p w:rsidR="00710008" w:rsidRPr="002621DE" w:rsidRDefault="00710008" w:rsidP="0071000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10008" w:rsidRPr="002621DE" w:rsidRDefault="00710008" w:rsidP="0071000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Прусу Д.Ю.</w:t>
      </w:r>
    </w:p>
    <w:p w:rsidR="00710008" w:rsidRPr="002621DE" w:rsidRDefault="00710008" w:rsidP="00710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0008" w:rsidRPr="002621DE" w:rsidRDefault="00710008" w:rsidP="00710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>Пруса Д.Ю.,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10008" w:rsidRPr="002621DE" w:rsidRDefault="00710008" w:rsidP="00710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10008" w:rsidRPr="002621DE" w:rsidRDefault="00710008" w:rsidP="00710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Прусу Денису Юрійовичу </w:t>
      </w:r>
      <w:r w:rsidRPr="002621DE">
        <w:rPr>
          <w:rFonts w:ascii="Times New Roman" w:eastAsia="Calibri" w:hAnsi="Times New Roman" w:cs="Times New Roman"/>
          <w:sz w:val="24"/>
          <w:szCs w:val="24"/>
        </w:rPr>
        <w:t>проєкт землеустрою щодо відведення земельної ділянки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зі зміною цільового призначення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1,0275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>район (Славутський</w:t>
      </w:r>
      <w:r w:rsidRPr="002621DE">
        <w:rPr>
          <w:rFonts w:ascii="Times New Roman" w:eastAsia="Calibri" w:hAnsi="Times New Roman" w:cs="Times New Roman"/>
          <w:sz w:val="24"/>
          <w:szCs w:val="24"/>
        </w:rPr>
        <w:t>район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перемейнування)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Крупецька сільська рада (Головлівська сільська рада до приєднання)</w:t>
      </w:r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0008" w:rsidRPr="002621DE" w:rsidRDefault="00710008" w:rsidP="00710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Прусу Денису Юрійовичу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адресою: </w:t>
      </w:r>
      <w:r w:rsidR="00D54E03">
        <w:rPr>
          <w:rFonts w:ascii="Times New Roman" w:eastAsia="Calibri" w:hAnsi="Times New Roman" w:cs="Times New Roman"/>
          <w:sz w:val="24"/>
        </w:rPr>
        <w:t>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D54E03">
        <w:rPr>
          <w:rFonts w:ascii="Times New Roman" w:eastAsia="Arial Unicode MS" w:hAnsi="Times New Roman" w:cs="Times New Roman"/>
          <w:sz w:val="24"/>
          <w:szCs w:val="24"/>
        </w:rPr>
        <w:t>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1,0275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6823982100:03:008:0003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 яка розташована Хмельницька область,  Шепетівський</w:t>
      </w:r>
      <w:r w:rsidR="00D54E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район (Славутський </w:t>
      </w:r>
      <w:r w:rsidRPr="002621DE">
        <w:rPr>
          <w:rFonts w:ascii="Times New Roman" w:eastAsia="Calibri" w:hAnsi="Times New Roman" w:cs="Times New Roman"/>
          <w:sz w:val="24"/>
          <w:szCs w:val="24"/>
        </w:rPr>
        <w:t>район</w:t>
      </w:r>
      <w:r>
        <w:rPr>
          <w:rFonts w:ascii="Times New Roman" w:eastAsia="Calibri" w:hAnsi="Times New Roman" w:cs="Times New Roman"/>
          <w:sz w:val="24"/>
          <w:szCs w:val="24"/>
        </w:rPr>
        <w:t xml:space="preserve"> до перемейнування)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Крупецька сільська рада (Головлівська сільська рада до приєднання)</w:t>
      </w:r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10008" w:rsidRPr="002621DE" w:rsidRDefault="00710008" w:rsidP="007100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Прусу Д.Ю.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10008" w:rsidRPr="002621DE" w:rsidRDefault="00710008" w:rsidP="007100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10008" w:rsidRDefault="00710008" w:rsidP="00710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0008" w:rsidRPr="002621DE" w:rsidRDefault="00710008" w:rsidP="00710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10008" w:rsidRPr="002621DE" w:rsidRDefault="00710008" w:rsidP="00710008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A864DE" w:rsidRPr="00710008" w:rsidRDefault="00A864DE">
      <w:pPr>
        <w:rPr>
          <w:lang w:val="en-US"/>
        </w:rPr>
      </w:pPr>
    </w:p>
    <w:sectPr w:rsidR="00A864DE" w:rsidRPr="00710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008"/>
    <w:rsid w:val="00710008"/>
    <w:rsid w:val="00A864DE"/>
    <w:rsid w:val="00D5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100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000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000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0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1000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000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000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298</Words>
  <Characters>1699</Characters>
  <Application>Microsoft Office Word</Application>
  <DocSecurity>0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2021-11-26T07:19:00Z</dcterms:created>
  <dcterms:modified xsi:type="dcterms:W3CDTF">2021-11-26T09:40:00Z</dcterms:modified>
</cp:coreProperties>
</file>