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2D" w:rsidRPr="009661BA" w:rsidRDefault="003B0D2D" w:rsidP="003B0D2D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3B0D2D" w:rsidRDefault="003B0D2D" w:rsidP="003B0D2D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B0D2D" w:rsidRDefault="003B0D2D" w:rsidP="003B0D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0D2D" w:rsidRDefault="003B0D2D" w:rsidP="003B0D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0D2D" w:rsidRDefault="003B0D2D" w:rsidP="003B0D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0D2D" w:rsidRDefault="003B0D2D" w:rsidP="003B0D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noProof/>
          <w:color w:val="000000"/>
          <w:sz w:val="24"/>
          <w:szCs w:val="24"/>
          <w:lang w:val="ru-RU" w:eastAsia="ru-RU"/>
        </w:rPr>
        <w:pict>
          <v:group id="_x0000_s1026" style="position:absolute;left:0;text-align:left;margin-left:227.85pt;margin-top:-49.4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B0D2D" w:rsidRDefault="003B0D2D" w:rsidP="003B0D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B0D2D" w:rsidRDefault="003B0D2D" w:rsidP="003B0D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B0D2D" w:rsidRDefault="003B0D2D" w:rsidP="003B0D2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B0D2D" w:rsidRDefault="003B0D2D" w:rsidP="003B0D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B0D2D" w:rsidRDefault="003B0D2D" w:rsidP="003B0D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B0D2D" w:rsidRDefault="003B0D2D" w:rsidP="003B0D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0D2D" w:rsidRDefault="003B0D2D" w:rsidP="003B0D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B0D2D" w:rsidRDefault="003B0D2D" w:rsidP="003B0D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0D2D" w:rsidRDefault="003B0D2D" w:rsidP="003B0D2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B0D2D" w:rsidRDefault="003B0D2D" w:rsidP="003B0D2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B0D2D" w:rsidRDefault="003B0D2D" w:rsidP="003B0D2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     №60</w:t>
      </w:r>
    </w:p>
    <w:p w:rsidR="003B0D2D" w:rsidRDefault="003B0D2D" w:rsidP="003B0D2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B0D2D" w:rsidRDefault="003B0D2D" w:rsidP="003B0D2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B0D2D" w:rsidRDefault="003B0D2D" w:rsidP="003B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102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Про внесення змін до Комплексної Програми підтримки Головного управління Державної фіскальної служби у Хмельницькій області по забезпеченню надходжень до бюджетів усіх рівнів на 2019 рік</w:t>
      </w:r>
    </w:p>
    <w:p w:rsidR="003B0D2D" w:rsidRDefault="003B0D2D" w:rsidP="003B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Внаслідок того , що Головне управління ДФС у Хмельницькій області припиняється , а Головне управління ДПС у Хмельницькій області є її правонаступником ,  відповідно</w:t>
      </w:r>
      <w:r>
        <w:rPr>
          <w:rFonts w:ascii="Times New Roman" w:hAnsi="Times New Roman" w:cs="Times New Roman"/>
          <w:sz w:val="24"/>
        </w:rPr>
        <w:t xml:space="preserve"> до пункту 22 частини 1 статті 26, пункту 3 частини 4 статті 42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</w:rPr>
        <w:t xml:space="preserve"> сільська рада    </w:t>
      </w:r>
    </w:p>
    <w:p w:rsidR="003B0D2D" w:rsidRDefault="003B0D2D" w:rsidP="003B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ВИРІШИЛА:</w:t>
      </w:r>
    </w:p>
    <w:p w:rsidR="003B0D2D" w:rsidRDefault="003B0D2D" w:rsidP="003B0D2D">
      <w:pPr>
        <w:tabs>
          <w:tab w:val="left" w:pos="9724"/>
        </w:tabs>
        <w:spacing w:after="0"/>
        <w:ind w:right="-8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1.Внести зміни до  «Комплексної  Програми  підтримки Головного управління Державної фіскальної служби у Хмельницькій області по забезпеченню надходжень до бюджетів усіх рівнів на 2019 рік» , затвердженої рішенням ХХІ</w:t>
      </w:r>
      <w:r>
        <w:rPr>
          <w:rFonts w:ascii="Times New Roman" w:hAnsi="Times New Roman" w:cs="Times New Roman"/>
          <w:sz w:val="24"/>
          <w:lang w:val="en-US"/>
        </w:rPr>
        <w:t>V</w:t>
      </w:r>
      <w:r>
        <w:rPr>
          <w:rFonts w:ascii="Times New Roman" w:hAnsi="Times New Roman" w:cs="Times New Roman"/>
          <w:sz w:val="24"/>
        </w:rPr>
        <w:t xml:space="preserve"> сесії сільської ради </w:t>
      </w:r>
      <w:r>
        <w:rPr>
          <w:rFonts w:ascii="Times New Roman" w:hAnsi="Times New Roman" w:cs="Times New Roman"/>
          <w:sz w:val="24"/>
          <w:lang w:val="en-US"/>
        </w:rPr>
        <w:t>V</w:t>
      </w:r>
      <w:r>
        <w:rPr>
          <w:rFonts w:ascii="Times New Roman" w:hAnsi="Times New Roman" w:cs="Times New Roman"/>
          <w:sz w:val="24"/>
        </w:rPr>
        <w:t>ІІ скликання 12.07.2019 №35 , замінивши в тексті слова «Головне управління Державної фіскальної служби у Хмельницькій області » на «Головне управління Державної податкової  служби у  Хмельницькій області ».</w:t>
      </w:r>
    </w:p>
    <w:p w:rsidR="003B0D2D" w:rsidRDefault="003B0D2D" w:rsidP="003B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Контроль за виконанням цього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</w:rPr>
        <w:t>)  та начальника відділу фінансів Крупецької сільської ради О.М.</w:t>
      </w:r>
      <w:proofErr w:type="spellStart"/>
      <w:r>
        <w:rPr>
          <w:rFonts w:ascii="Times New Roman" w:hAnsi="Times New Roman" w:cs="Times New Roman"/>
          <w:sz w:val="24"/>
        </w:rPr>
        <w:t>Голубовську</w:t>
      </w:r>
      <w:proofErr w:type="spellEnd"/>
      <w:r>
        <w:rPr>
          <w:rFonts w:ascii="Times New Roman" w:hAnsi="Times New Roman" w:cs="Times New Roman"/>
          <w:sz w:val="24"/>
        </w:rPr>
        <w:t xml:space="preserve"> .</w:t>
      </w:r>
    </w:p>
    <w:p w:rsidR="003B0D2D" w:rsidRDefault="003B0D2D" w:rsidP="003B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3B0D2D" w:rsidRDefault="003B0D2D" w:rsidP="003B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3B0D2D" w:rsidRDefault="003B0D2D" w:rsidP="003B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3B0D2D" w:rsidRDefault="003B0D2D" w:rsidP="003B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3B0D2D" w:rsidRDefault="003B0D2D" w:rsidP="003B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Сільський голова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              В.А. </w:t>
      </w:r>
      <w:proofErr w:type="spellStart"/>
      <w:r>
        <w:rPr>
          <w:rFonts w:ascii="Times New Roman" w:hAnsi="Times New Roman" w:cs="Times New Roman"/>
          <w:sz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B0D2D"/>
    <w:rsid w:val="003450B5"/>
    <w:rsid w:val="003B0D2D"/>
    <w:rsid w:val="00A2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D2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1336</Characters>
  <Application>Microsoft Office Word</Application>
  <DocSecurity>0</DocSecurity>
  <Lines>11</Lines>
  <Paragraphs>3</Paragraphs>
  <ScaleCrop>false</ScaleCrop>
  <Company>Home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2019-09-25T11:16:00Z</dcterms:created>
  <dcterms:modified xsi:type="dcterms:W3CDTF">2019-09-25T11:16:00Z</dcterms:modified>
</cp:coreProperties>
</file>