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33" w:rsidRDefault="00917F33" w:rsidP="00917F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7F33" w:rsidRDefault="00917F33" w:rsidP="00917F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7F33" w:rsidRDefault="00917F33" w:rsidP="00917F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7F33" w:rsidRDefault="00917F33" w:rsidP="00917F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7F33" w:rsidRDefault="00917F33" w:rsidP="00917F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7F33" w:rsidRDefault="00917F33" w:rsidP="00917F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17F33" w:rsidRDefault="00917F33" w:rsidP="00917F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7F33" w:rsidRDefault="00917F33" w:rsidP="00917F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№30</w:t>
      </w:r>
    </w:p>
    <w:p w:rsidR="00917F33" w:rsidRPr="00637AF8" w:rsidRDefault="00917F33" w:rsidP="00917F3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17F33" w:rsidRPr="00637AF8" w:rsidRDefault="00917F33" w:rsidP="00917F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637AF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17F33" w:rsidRPr="00637AF8" w:rsidRDefault="00917F33" w:rsidP="00917F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зі </w:t>
      </w:r>
    </w:p>
    <w:p w:rsidR="00917F33" w:rsidRPr="00637AF8" w:rsidRDefault="00917F33" w:rsidP="00917F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>зміною виду цільового призначення   та</w:t>
      </w:r>
    </w:p>
    <w:p w:rsidR="00917F33" w:rsidRPr="00637AF8" w:rsidRDefault="00917F33" w:rsidP="00917F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Шуст В.В.</w:t>
      </w:r>
    </w:p>
    <w:p w:rsidR="00917F33" w:rsidRPr="00637AF8" w:rsidRDefault="00917F33" w:rsidP="00917F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F33" w:rsidRPr="00637AF8" w:rsidRDefault="00917F33" w:rsidP="00917F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Pr="00637AF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Шуст В.В.,  </w:t>
      </w:r>
      <w:r w:rsidRPr="00637AF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17F33" w:rsidRPr="00637AF8" w:rsidRDefault="00917F33" w:rsidP="00917F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17F33" w:rsidRPr="00637AF8" w:rsidRDefault="00917F33" w:rsidP="00917F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>Шуст Валентині Віталіївні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виду цільового призначення в межах категорії земель сільськогосподарського призначення із виду </w:t>
      </w:r>
      <w:r w:rsidRPr="00637AF8">
        <w:rPr>
          <w:rFonts w:ascii="Times New Roman" w:eastAsia="Calibri" w:hAnsi="Times New Roman" w:cs="Times New Roman"/>
        </w:rPr>
        <w:t>(для іншого сільськогосподарського призначення)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(01.13), у вид для ведення особистого селянського господарства (01.03),  площею 0,1196 га, яка розташована на території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сільської ради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Славутського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Pr="00637AF8">
        <w:rPr>
          <w:rFonts w:ascii="Times New Roman" w:eastAsia="Calibri" w:hAnsi="Times New Roman" w:cs="Times New Roman"/>
          <w:sz w:val="24"/>
          <w:szCs w:val="24"/>
        </w:rPr>
        <w:t>району Хмельницької області.</w:t>
      </w:r>
    </w:p>
    <w:p w:rsidR="00917F33" w:rsidRPr="00637AF8" w:rsidRDefault="00917F33" w:rsidP="00917F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Шуст Валентині Віталіївні, </w:t>
      </w:r>
      <w:r w:rsidRPr="00637AF8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992435" w:rsidRPr="00992435">
        <w:rPr>
          <w:rFonts w:ascii="Times New Roman" w:eastAsia="Calibri" w:hAnsi="Times New Roman" w:cs="Times New Roman"/>
          <w:sz w:val="24"/>
          <w:lang w:val="ru-RU"/>
        </w:rPr>
        <w:t>__________</w:t>
      </w:r>
      <w:r w:rsidRPr="00637AF8">
        <w:rPr>
          <w:rFonts w:ascii="Times New Roman" w:eastAsia="Calibri" w:hAnsi="Times New Roman" w:cs="Times New Roman"/>
          <w:sz w:val="24"/>
          <w:szCs w:val="24"/>
        </w:rPr>
        <w:t>,</w:t>
      </w:r>
      <w:r w:rsidR="00992435" w:rsidRPr="0099243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92435" w:rsidRPr="0099243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 площею 0,1196 га, кадастровий номер: 6823986800:05:007:0020, для ведення особистого селянського господарства, яка розташована на території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сільської ради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Славутського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637AF8">
        <w:rPr>
          <w:rFonts w:ascii="Times New Roman" w:eastAsia="Calibri" w:hAnsi="Times New Roman" w:cs="Times New Roman"/>
          <w:sz w:val="24"/>
          <w:szCs w:val="24"/>
        </w:rPr>
        <w:t>району Хмельницької області.</w:t>
      </w:r>
    </w:p>
    <w:p w:rsidR="00917F33" w:rsidRPr="00637AF8" w:rsidRDefault="00917F33" w:rsidP="00917F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Шуст В.В., </w:t>
      </w:r>
      <w:r w:rsidRPr="00637AF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17F33" w:rsidRPr="00917F33" w:rsidRDefault="00917F33" w:rsidP="00917F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17F33" w:rsidRPr="00637AF8" w:rsidRDefault="00917F33" w:rsidP="00917F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A2AEE" w:rsidRPr="00917F33" w:rsidRDefault="00917F33" w:rsidP="00917F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637AF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637AF8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sectPr w:rsidR="00EA2AEE" w:rsidRPr="00917F33" w:rsidSect="00917F33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33"/>
    <w:rsid w:val="00171A2E"/>
    <w:rsid w:val="00304C90"/>
    <w:rsid w:val="00505B6D"/>
    <w:rsid w:val="006D3977"/>
    <w:rsid w:val="007D6C18"/>
    <w:rsid w:val="00917F33"/>
    <w:rsid w:val="00992435"/>
    <w:rsid w:val="00D1641A"/>
    <w:rsid w:val="00EA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17F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17F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17F3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17F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17F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17F3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1283</Words>
  <Characters>732</Characters>
  <Application>Microsoft Office Word</Application>
  <DocSecurity>0</DocSecurity>
  <Lines>6</Lines>
  <Paragraphs>4</Paragraphs>
  <ScaleCrop>false</ScaleCrop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2021-03-30T13:04:00Z</dcterms:created>
  <dcterms:modified xsi:type="dcterms:W3CDTF">2021-03-31T06:02:00Z</dcterms:modified>
</cp:coreProperties>
</file>