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212" style="position:absolute;left:0;text-align:left;margin-left:223.65pt;margin-top:0;width:34.4pt;height:48.3pt;z-index:251652096" coordorigin="3834,994" coordsize="1142,1718">
            <v:shape id="_x0000_s121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21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21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21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21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21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21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22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22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22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22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22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22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22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22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22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22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23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3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3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33" style="position:absolute;left:3834;top:1424;width:40;height:748" fillcolor="black" stroked="f"/>
            <v:shape id="_x0000_s1234" style="position:absolute;left:3834;top:2172;width:40;height:163" coordsize="400,1632" path="m400,1615r,9l400,,,,,1624r,8l,1624r,3l1,1632r399,-17xe" fillcolor="black" stroked="f">
              <v:path arrowok="t"/>
            </v:shape>
            <v:shape id="_x0000_s1235"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36" style="position:absolute;left:3994;top:2506;width:419;height:206" coordsize="4190,2060" path="m4038,1660r152,l152,,,369,4038,2029r152,l4038,2029r77,31l4190,2029,4038,1660xe" fillcolor="black" stroked="f">
              <v:path arrowok="t"/>
            </v:shape>
            <v:shape id="_x0000_s1237" style="position:absolute;left:4397;top:2506;width:419;height:203" coordsize="4190,2031" path="m4042,r-4,2l,1662r152,369l4190,371r-4,1l4042,r-3,1l4038,2r4,-2xe" fillcolor="black" stroked="f">
              <v:path arrowok="t"/>
            </v:shape>
            <v:shape id="_x0000_s1238"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239" style="position:absolute;left:4936;top:994;width:40;height:1340" coordsize="400,13403" path="m199,400l,200,,13403r400,l400,200,199,,400,200,400,,199,r,400xe" fillcolor="black" stroked="f">
              <v:path arrowok="t"/>
            </v:shape>
            <v:rect id="_x0000_s1240" style="position:absolute;left:4405;top:994;width:551;height:40" fillcolor="black" stroked="f"/>
            <v:shape id="_x0000_s1241" style="position:absolute;left:3834;top:994;width:571;height:40" coordsize="5711,400" path="m400,200l201,400r5510,l5711,,201,,,200,201,,,,,200r400,xe" fillcolor="black" stroked="f">
              <v:path arrowok="t"/>
            </v:shape>
            <v:shape id="_x0000_s1242"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№13</w:t>
      </w:r>
    </w:p>
    <w:p w:rsidR="008452C9" w:rsidRDefault="008452C9" w:rsidP="008452C9">
      <w:pPr>
        <w:tabs>
          <w:tab w:val="left" w:pos="708"/>
        </w:tabs>
      </w:pP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Про  роботу Полянського спеціалізованого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лісокомунального підприємства</w:t>
      </w:r>
    </w:p>
    <w:p w:rsidR="008452C9" w:rsidRDefault="008452C9" w:rsidP="008452C9">
      <w:pPr>
        <w:tabs>
          <w:tab w:val="left" w:pos="708"/>
        </w:tabs>
        <w:spacing w:after="0"/>
      </w:pPr>
    </w:p>
    <w:p w:rsidR="008452C9" w:rsidRDefault="008452C9" w:rsidP="008452C9">
      <w:pPr>
        <w:shd w:val="clear" w:color="auto" w:fill="FFFFFF"/>
        <w:tabs>
          <w:tab w:val="left" w:pos="708"/>
        </w:tabs>
        <w:spacing w:after="0"/>
        <w:jc w:val="both"/>
        <w:rPr>
          <w:rFonts w:ascii="Times New Roman" w:hAnsi="Times New Roman" w:cs="Times New Roman"/>
          <w:bCs/>
          <w:color w:val="000000"/>
          <w:sz w:val="24"/>
          <w:szCs w:val="24"/>
        </w:rPr>
      </w:pPr>
      <w:r>
        <w:rPr>
          <w:b/>
          <w:bCs/>
          <w:color w:val="000000"/>
        </w:rPr>
        <w:t xml:space="preserve">               </w:t>
      </w:r>
      <w:r>
        <w:rPr>
          <w:rFonts w:ascii="Times New Roman" w:hAnsi="Times New Roman" w:cs="Times New Roman"/>
          <w:bCs/>
          <w:color w:val="000000"/>
          <w:sz w:val="24"/>
          <w:szCs w:val="24"/>
        </w:rPr>
        <w:t>У відповідності до п.11  ст.26 Закону України «Про місцеве самоврядування в Україні »  сільська рада</w:t>
      </w:r>
    </w:p>
    <w:p w:rsidR="008452C9" w:rsidRDefault="008452C9" w:rsidP="008452C9">
      <w:pPr>
        <w:shd w:val="clear" w:color="auto" w:fill="FFFFFF"/>
        <w:tabs>
          <w:tab w:val="left" w:pos="708"/>
        </w:tab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ВИРІШИЛА :</w:t>
      </w:r>
    </w:p>
    <w:p w:rsidR="008452C9" w:rsidRDefault="008452C9" w:rsidP="008452C9">
      <w:pPr>
        <w:shd w:val="clear" w:color="auto" w:fill="FFFFFF"/>
        <w:tabs>
          <w:tab w:val="left" w:pos="708"/>
        </w:tab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1.  Звіт директора Полянського спеціалізованого лісокомунального підприємства  Ліпського Володимира Валерійовича  «</w:t>
      </w:r>
      <w:r>
        <w:rPr>
          <w:rFonts w:ascii="Times New Roman" w:hAnsi="Times New Roman" w:cs="Times New Roman"/>
          <w:sz w:val="24"/>
          <w:szCs w:val="24"/>
        </w:rPr>
        <w:t xml:space="preserve">Про роботу Полянського спеціалізованого лісокомунального підприємства </w:t>
      </w:r>
      <w:r>
        <w:rPr>
          <w:rFonts w:ascii="Times New Roman" w:hAnsi="Times New Roman" w:cs="Times New Roman"/>
          <w:bCs/>
          <w:color w:val="000000"/>
          <w:sz w:val="24"/>
          <w:szCs w:val="24"/>
        </w:rPr>
        <w:t>» , взяти до уваги.</w:t>
      </w:r>
    </w:p>
    <w:p w:rsidR="008452C9" w:rsidRDefault="008452C9" w:rsidP="008452C9">
      <w:pPr>
        <w:shd w:val="clear" w:color="auto" w:fill="FFFFFF"/>
        <w:tabs>
          <w:tab w:val="left" w:pos="708"/>
        </w:tab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2. Рекомендувати директору Полянського спеціалізованого лісокомунального підприємства  Ліпському В.В. ширше використовувати повноваження , визначені статутом , активніше працювати спільно з виконкомом Крупецької  сільської ради по благоустрою населених пунктів сільської ради,  розробити документацію на виділені додаткові земельні ділянки та вчасно інформувати Славутську ОДПІ про роботу спеціалізованого лісокомунального підприємства.</w:t>
      </w:r>
    </w:p>
    <w:p w:rsidR="008452C9" w:rsidRDefault="008452C9" w:rsidP="008452C9">
      <w:pPr>
        <w:shd w:val="clear" w:color="auto" w:fill="FFFFFF"/>
        <w:tabs>
          <w:tab w:val="left" w:pos="708"/>
        </w:tab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3. Контроль за виконанням даного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(Немец В.М.) та директора Полянського спеціалізованого лісокомунального підприємства  Ліпського Володимира Валерійовича  .</w:t>
      </w:r>
    </w:p>
    <w:p w:rsidR="008452C9" w:rsidRDefault="008452C9" w:rsidP="008452C9">
      <w:pPr>
        <w:tabs>
          <w:tab w:val="left" w:pos="708"/>
        </w:tabs>
        <w:jc w:val="both"/>
        <w:rPr>
          <w:rFonts w:ascii="Times New Roman" w:hAnsi="Times New Roman" w:cs="Times New Roman"/>
          <w:sz w:val="24"/>
          <w:szCs w:val="24"/>
        </w:rPr>
      </w:pPr>
    </w:p>
    <w:p w:rsidR="008452C9" w:rsidRDefault="008452C9" w:rsidP="008452C9">
      <w:pPr>
        <w:tabs>
          <w:tab w:val="left" w:pos="708"/>
        </w:tabs>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pPr>
    </w:p>
    <w:p w:rsidR="008452C9" w:rsidRDefault="008452C9" w:rsidP="008452C9">
      <w:pPr>
        <w:tabs>
          <w:tab w:val="left" w:pos="708"/>
        </w:tabs>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541E80">
      <w:pPr>
        <w:tabs>
          <w:tab w:val="left" w:pos="708"/>
        </w:tabs>
        <w:spacing w:after="0"/>
        <w:jc w:val="center"/>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09F" w:rsidRDefault="00F4409F" w:rsidP="009F4742">
      <w:pPr>
        <w:spacing w:after="0" w:line="240" w:lineRule="auto"/>
      </w:pPr>
      <w:r>
        <w:separator/>
      </w:r>
    </w:p>
  </w:endnote>
  <w:endnote w:type="continuationSeparator" w:id="1">
    <w:p w:rsidR="00F4409F" w:rsidRDefault="00F4409F"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09F" w:rsidRDefault="00F4409F" w:rsidP="009F4742">
      <w:pPr>
        <w:spacing w:after="0" w:line="240" w:lineRule="auto"/>
      </w:pPr>
      <w:r>
        <w:separator/>
      </w:r>
    </w:p>
  </w:footnote>
  <w:footnote w:type="continuationSeparator" w:id="1">
    <w:p w:rsidR="00F4409F" w:rsidRDefault="00F4409F"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C7D"/>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86B3E"/>
    <w:rsid w:val="002B7AC1"/>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D2B63"/>
    <w:rsid w:val="00504FB7"/>
    <w:rsid w:val="00541E80"/>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35E54"/>
    <w:rsid w:val="00F4409F"/>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21F84-5908-4CA3-B7C0-B53AC1D8C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1005</Words>
  <Characters>573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2019-01-29T08:54:00Z</dcterms:created>
  <dcterms:modified xsi:type="dcterms:W3CDTF">2019-01-29T08:54:00Z</dcterms:modified>
</cp:coreProperties>
</file>