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560A" w:rsidRPr="00DF2DCC" w:rsidRDefault="00F7560A" w:rsidP="00F7560A">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lang w:val="ru-RU"/>
        </w:rPr>
      </w:pPr>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14:anchorId="5ED56D38" wp14:editId="3CCBDB87">
                <wp:simplePos x="0" y="0"/>
                <wp:positionH relativeFrom="margin">
                  <wp:posOffset>2718435</wp:posOffset>
                </wp:positionH>
                <wp:positionV relativeFrom="paragraph">
                  <wp:posOffset>-3175</wp:posOffset>
                </wp:positionV>
                <wp:extent cx="431800" cy="612140"/>
                <wp:effectExtent l="0" t="0" r="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7560A" w:rsidRDefault="00F7560A" w:rsidP="00F7560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7560A" w:rsidRDefault="00F7560A" w:rsidP="00F7560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7560A" w:rsidRDefault="00F7560A" w:rsidP="00F7560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7560A" w:rsidRDefault="00F7560A" w:rsidP="00F7560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7560A" w:rsidRDefault="00F7560A" w:rsidP="00F7560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7560A" w:rsidRDefault="00F7560A" w:rsidP="00F7560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7560A" w:rsidRDefault="00F7560A" w:rsidP="00F7560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7560A" w:rsidRDefault="00F7560A" w:rsidP="00F7560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7560A" w:rsidRDefault="00F7560A" w:rsidP="00F7560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7560A" w:rsidRDefault="00F7560A" w:rsidP="00F7560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7560A" w:rsidRDefault="00F7560A" w:rsidP="00F7560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7560A" w:rsidRDefault="00F7560A" w:rsidP="00F7560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7560A" w:rsidRDefault="00F7560A" w:rsidP="00F7560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7560A" w:rsidRDefault="00F7560A" w:rsidP="00F7560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7560A" w:rsidRDefault="00F7560A" w:rsidP="00F7560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7560A" w:rsidRDefault="00F7560A" w:rsidP="00F7560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7560A" w:rsidRDefault="00F7560A" w:rsidP="00F7560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7560A" w:rsidRDefault="00F7560A" w:rsidP="00F7560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7560A" w:rsidRDefault="00F7560A" w:rsidP="00F7560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7560A" w:rsidRDefault="00F7560A" w:rsidP="00F7560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7560A" w:rsidRDefault="00F7560A" w:rsidP="00F7560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F7560A" w:rsidRDefault="00F7560A" w:rsidP="00F7560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7560A" w:rsidRDefault="00F7560A" w:rsidP="00F7560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7560A" w:rsidRDefault="00F7560A" w:rsidP="00F7560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7560A" w:rsidRDefault="00F7560A" w:rsidP="00F7560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7560A" w:rsidRDefault="00F7560A" w:rsidP="00F7560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7560A" w:rsidRDefault="00F7560A" w:rsidP="00F7560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7560A" w:rsidRDefault="00F7560A" w:rsidP="00F7560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F7560A" w:rsidRDefault="00F7560A" w:rsidP="00F7560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7560A" w:rsidRDefault="00F7560A" w:rsidP="00F7560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F7560A" w:rsidRDefault="00F7560A" w:rsidP="00F7560A">
                        <w:pPr>
                          <w:rPr>
                            <w:rFonts w:eastAsia="Times New Roman"/>
                          </w:rPr>
                        </w:pPr>
                      </w:p>
                    </w:txbxContent>
                  </v:textbox>
                </v:shape>
                <w10:wrap anchorx="margin"/>
              </v:group>
            </w:pict>
          </mc:Fallback>
        </mc:AlternateContent>
      </w: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p>
    <w:p w:rsidR="00F7560A" w:rsidRDefault="00F7560A" w:rsidP="00F7560A">
      <w:pPr>
        <w:tabs>
          <w:tab w:val="left" w:pos="708"/>
        </w:tabs>
        <w:spacing w:after="0" w:line="240" w:lineRule="auto"/>
        <w:rPr>
          <w:rFonts w:ascii="Times New Roman" w:eastAsia="Arial Unicode MS" w:hAnsi="Times New Roman"/>
          <w:b/>
          <w:color w:val="000000"/>
          <w:sz w:val="24"/>
          <w:szCs w:val="24"/>
        </w:rPr>
      </w:pP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7560A" w:rsidRDefault="00F7560A" w:rsidP="00F7560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F7560A" w:rsidRDefault="00F7560A" w:rsidP="00F7560A">
      <w:pPr>
        <w:tabs>
          <w:tab w:val="left" w:pos="708"/>
        </w:tabs>
        <w:spacing w:after="0" w:line="240" w:lineRule="auto"/>
        <w:jc w:val="center"/>
        <w:rPr>
          <w:rFonts w:ascii="Times New Roman" w:eastAsia="Arial Unicode MS" w:hAnsi="Times New Roman"/>
          <w:b/>
          <w:color w:val="000000"/>
          <w:sz w:val="24"/>
          <w:szCs w:val="24"/>
        </w:rPr>
      </w:pPr>
    </w:p>
    <w:p w:rsidR="00F7560A" w:rsidRDefault="00F7560A" w:rsidP="00F7560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F7560A" w:rsidRDefault="00F7560A" w:rsidP="00F7560A">
      <w:pPr>
        <w:tabs>
          <w:tab w:val="left" w:pos="708"/>
        </w:tabs>
        <w:spacing w:after="0" w:line="240" w:lineRule="auto"/>
        <w:rPr>
          <w:rFonts w:ascii="Times New Roman" w:eastAsia="Arial Unicode MS" w:hAnsi="Times New Roman"/>
          <w:color w:val="000000"/>
          <w:sz w:val="24"/>
          <w:szCs w:val="24"/>
        </w:rPr>
      </w:pPr>
    </w:p>
    <w:p w:rsidR="00F7560A" w:rsidRDefault="00F7560A" w:rsidP="00F7560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10.03.2021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№___</w:t>
      </w: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внесення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змін</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до</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сільського</w:t>
      </w:r>
      <w:proofErr w:type="spellEnd"/>
      <w:r>
        <w:rPr>
          <w:rFonts w:ascii="Times New Roman" w:hAnsi="Times New Roman" w:cs="Times New Roman"/>
          <w:b/>
          <w:sz w:val="24"/>
          <w:szCs w:val="24"/>
        </w:rPr>
        <w:t xml:space="preserve"> бюджету</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ради на 2021 </w:t>
      </w:r>
      <w:proofErr w:type="spellStart"/>
      <w:proofErr w:type="gramStart"/>
      <w:r>
        <w:rPr>
          <w:rFonts w:ascii="Times New Roman" w:hAnsi="Times New Roman" w:cs="Times New Roman"/>
          <w:b/>
          <w:sz w:val="24"/>
          <w:szCs w:val="24"/>
        </w:rPr>
        <w:t>р</w:t>
      </w:r>
      <w:proofErr w:type="gramEnd"/>
      <w:r>
        <w:rPr>
          <w:rFonts w:ascii="Times New Roman" w:hAnsi="Times New Roman" w:cs="Times New Roman"/>
          <w:b/>
          <w:sz w:val="24"/>
          <w:szCs w:val="24"/>
        </w:rPr>
        <w:t>ік</w:t>
      </w:r>
      <w:proofErr w:type="spellEnd"/>
    </w:p>
    <w:p w:rsidR="00F7560A" w:rsidRDefault="00F7560A" w:rsidP="00F7560A">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u w:val="single"/>
          <w:lang w:eastAsia="zh-CN"/>
        </w:rPr>
      </w:pPr>
    </w:p>
    <w:p w:rsidR="00F7560A" w:rsidRDefault="00F7560A" w:rsidP="00F7560A">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u w:val="single"/>
          <w:lang w:eastAsia="zh-CN"/>
        </w:rPr>
      </w:pPr>
      <w:r>
        <w:rPr>
          <w:u w:val="single"/>
          <w:lang w:eastAsia="zh-CN"/>
        </w:rPr>
        <w:t>22538000000</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(код бюджету)</w:t>
      </w:r>
    </w:p>
    <w:p w:rsidR="00F7560A" w:rsidRDefault="00F7560A" w:rsidP="00F7560A">
      <w:pPr>
        <w:tabs>
          <w:tab w:val="left" w:pos="709"/>
        </w:tabs>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Відповідно</w:t>
      </w:r>
      <w:proofErr w:type="spellEnd"/>
      <w:r>
        <w:rPr>
          <w:rFonts w:ascii="Times New Roman" w:hAnsi="Times New Roman" w:cs="Times New Roman"/>
          <w:sz w:val="24"/>
          <w:szCs w:val="24"/>
        </w:rPr>
        <w:t xml:space="preserve"> до Бюджетного кодексу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та пункту 23 </w:t>
      </w:r>
      <w:proofErr w:type="spellStart"/>
      <w:r>
        <w:rPr>
          <w:rFonts w:ascii="Times New Roman" w:hAnsi="Times New Roman" w:cs="Times New Roman"/>
          <w:sz w:val="24"/>
          <w:szCs w:val="24"/>
        </w:rPr>
        <w:t>частини</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статті</w:t>
      </w:r>
      <w:proofErr w:type="spellEnd"/>
      <w:r>
        <w:rPr>
          <w:rFonts w:ascii="Times New Roman" w:hAnsi="Times New Roman" w:cs="Times New Roman"/>
          <w:sz w:val="24"/>
          <w:szCs w:val="24"/>
        </w:rPr>
        <w:t xml:space="preserve"> 26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ісцеве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w:t>
      </w:r>
    </w:p>
    <w:p w:rsidR="00F7560A" w:rsidRDefault="00F7560A" w:rsidP="00F7560A">
      <w:pPr>
        <w:tabs>
          <w:tab w:val="left" w:pos="709"/>
        </w:tabs>
        <w:spacing w:after="0"/>
        <w:ind w:firstLine="567"/>
        <w:jc w:val="both"/>
        <w:rPr>
          <w:rFonts w:ascii="Times New Roman" w:hAnsi="Times New Roman" w:cs="Times New Roman"/>
          <w:sz w:val="24"/>
          <w:szCs w:val="24"/>
        </w:rPr>
      </w:pPr>
    </w:p>
    <w:p w:rsidR="00F7560A" w:rsidRDefault="00F7560A" w:rsidP="00F7560A">
      <w:pPr>
        <w:tabs>
          <w:tab w:val="left" w:pos="709"/>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F7560A" w:rsidRDefault="00F7560A" w:rsidP="00F7560A">
      <w:pPr>
        <w:tabs>
          <w:tab w:val="left" w:pos="709"/>
        </w:tabs>
        <w:spacing w:after="0"/>
        <w:ind w:firstLine="567"/>
        <w:jc w:val="both"/>
        <w:rPr>
          <w:rFonts w:ascii="Times New Roman" w:hAnsi="Times New Roman" w:cs="Times New Roman"/>
          <w:sz w:val="24"/>
          <w:szCs w:val="24"/>
        </w:rPr>
      </w:pPr>
    </w:p>
    <w:p w:rsidR="00F7560A" w:rsidRDefault="00F7560A" w:rsidP="00F7560A">
      <w:pPr>
        <w:numPr>
          <w:ilvl w:val="0"/>
          <w:numId w:val="12"/>
        </w:numPr>
        <w:tabs>
          <w:tab w:val="left" w:pos="709"/>
          <w:tab w:val="left" w:pos="851"/>
          <w:tab w:val="left" w:pos="1134"/>
        </w:tabs>
        <w:spacing w:after="0" w:line="240" w:lineRule="auto"/>
        <w:ind w:left="0" w:firstLine="567"/>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Внести </w:t>
      </w:r>
      <w:proofErr w:type="spellStart"/>
      <w:r>
        <w:rPr>
          <w:rFonts w:ascii="Times New Roman" w:hAnsi="Times New Roman" w:cs="Times New Roman"/>
          <w:color w:val="000000"/>
          <w:sz w:val="24"/>
          <w:szCs w:val="24"/>
        </w:rPr>
        <w:t>зміни</w:t>
      </w:r>
      <w:proofErr w:type="spellEnd"/>
      <w:r>
        <w:rPr>
          <w:rFonts w:ascii="Times New Roman" w:hAnsi="Times New Roman" w:cs="Times New Roman"/>
          <w:color w:val="000000"/>
          <w:sz w:val="24"/>
          <w:szCs w:val="24"/>
        </w:rPr>
        <w:t xml:space="preserve"> </w:t>
      </w:r>
      <w:proofErr w:type="gramStart"/>
      <w:r>
        <w:rPr>
          <w:rFonts w:ascii="Times New Roman" w:hAnsi="Times New Roman" w:cs="Times New Roman"/>
          <w:color w:val="000000"/>
          <w:sz w:val="24"/>
          <w:szCs w:val="24"/>
        </w:rPr>
        <w:t>до</w:t>
      </w:r>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доходної</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частини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сільського</w:t>
      </w:r>
      <w:proofErr w:type="spellEnd"/>
      <w:r>
        <w:rPr>
          <w:rFonts w:ascii="Times New Roman" w:hAnsi="Times New Roman" w:cs="Times New Roman"/>
          <w:color w:val="000000"/>
          <w:sz w:val="24"/>
          <w:szCs w:val="24"/>
        </w:rPr>
        <w:t xml:space="preserve"> бюджету (</w:t>
      </w:r>
      <w:proofErr w:type="spellStart"/>
      <w:r>
        <w:rPr>
          <w:rFonts w:ascii="Times New Roman" w:hAnsi="Times New Roman" w:cs="Times New Roman"/>
          <w:color w:val="000000"/>
          <w:sz w:val="24"/>
          <w:szCs w:val="24"/>
        </w:rPr>
        <w:t>додаток</w:t>
      </w:r>
      <w:proofErr w:type="spellEnd"/>
      <w:r>
        <w:rPr>
          <w:rFonts w:ascii="Times New Roman" w:hAnsi="Times New Roman" w:cs="Times New Roman"/>
          <w:color w:val="000000"/>
          <w:sz w:val="24"/>
          <w:szCs w:val="24"/>
        </w:rPr>
        <w:t xml:space="preserve"> 1).</w:t>
      </w:r>
    </w:p>
    <w:p w:rsidR="00F7560A" w:rsidRDefault="00F7560A" w:rsidP="00F7560A">
      <w:pPr>
        <w:numPr>
          <w:ilvl w:val="0"/>
          <w:numId w:val="12"/>
        </w:numPr>
        <w:tabs>
          <w:tab w:val="left" w:pos="709"/>
          <w:tab w:val="left" w:pos="851"/>
          <w:tab w:val="left" w:pos="1134"/>
        </w:tabs>
        <w:spacing w:after="0" w:line="240" w:lineRule="auto"/>
        <w:ind w:left="0"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Внести </w:t>
      </w:r>
      <w:proofErr w:type="spellStart"/>
      <w:r>
        <w:rPr>
          <w:rFonts w:ascii="Times New Roman" w:hAnsi="Times New Roman" w:cs="Times New Roman"/>
          <w:color w:val="000000"/>
          <w:sz w:val="24"/>
          <w:szCs w:val="24"/>
        </w:rPr>
        <w:t>зміни</w:t>
      </w:r>
      <w:proofErr w:type="spellEnd"/>
      <w:r>
        <w:rPr>
          <w:rFonts w:ascii="Times New Roman" w:hAnsi="Times New Roman" w:cs="Times New Roman"/>
          <w:color w:val="000000"/>
          <w:sz w:val="24"/>
          <w:szCs w:val="24"/>
        </w:rPr>
        <w:t xml:space="preserve"> до </w:t>
      </w:r>
      <w:proofErr w:type="spellStart"/>
      <w:r>
        <w:rPr>
          <w:rFonts w:ascii="Times New Roman" w:hAnsi="Times New Roman" w:cs="Times New Roman"/>
          <w:color w:val="000000"/>
          <w:sz w:val="24"/>
          <w:szCs w:val="24"/>
        </w:rPr>
        <w:t>видаткової</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частини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сільського</w:t>
      </w:r>
      <w:proofErr w:type="spellEnd"/>
      <w:r>
        <w:rPr>
          <w:rFonts w:ascii="Times New Roman" w:hAnsi="Times New Roman" w:cs="Times New Roman"/>
          <w:color w:val="000000"/>
          <w:sz w:val="24"/>
          <w:szCs w:val="24"/>
        </w:rPr>
        <w:t xml:space="preserve"> бюджету (</w:t>
      </w:r>
      <w:proofErr w:type="spellStart"/>
      <w:r>
        <w:rPr>
          <w:rFonts w:ascii="Times New Roman" w:hAnsi="Times New Roman" w:cs="Times New Roman"/>
          <w:color w:val="000000"/>
          <w:sz w:val="24"/>
          <w:szCs w:val="24"/>
        </w:rPr>
        <w:t>додатки</w:t>
      </w:r>
      <w:proofErr w:type="spellEnd"/>
      <w:r>
        <w:rPr>
          <w:rFonts w:ascii="Times New Roman" w:hAnsi="Times New Roman" w:cs="Times New Roman"/>
          <w:color w:val="000000"/>
          <w:sz w:val="24"/>
          <w:szCs w:val="24"/>
        </w:rPr>
        <w:t xml:space="preserve"> 3, 5, 7).</w:t>
      </w:r>
    </w:p>
    <w:p w:rsidR="00F7560A" w:rsidRDefault="00F7560A" w:rsidP="00F7560A">
      <w:pPr>
        <w:numPr>
          <w:ilvl w:val="0"/>
          <w:numId w:val="12"/>
        </w:numPr>
        <w:tabs>
          <w:tab w:val="left" w:pos="709"/>
          <w:tab w:val="left" w:pos="851"/>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Внести </w:t>
      </w:r>
      <w:proofErr w:type="spellStart"/>
      <w:r>
        <w:rPr>
          <w:rFonts w:ascii="Times New Roman" w:hAnsi="Times New Roman" w:cs="Times New Roman"/>
          <w:sz w:val="24"/>
          <w:szCs w:val="24"/>
        </w:rPr>
        <w:t>наступні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зміни</w:t>
      </w:r>
      <w:proofErr w:type="spellEnd"/>
      <w:r>
        <w:rPr>
          <w:rFonts w:ascii="Times New Roman" w:hAnsi="Times New Roman" w:cs="Times New Roman"/>
          <w:sz w:val="24"/>
          <w:szCs w:val="24"/>
        </w:rPr>
        <w:t xml:space="preserve"> до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23.12.2020 року № 4 «Про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на 2021 </w:t>
      </w:r>
      <w:proofErr w:type="spellStart"/>
      <w:r>
        <w:rPr>
          <w:rFonts w:ascii="Times New Roman" w:hAnsi="Times New Roman" w:cs="Times New Roman"/>
          <w:sz w:val="24"/>
          <w:szCs w:val="24"/>
        </w:rPr>
        <w:t>рік</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зі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змінами</w:t>
      </w:r>
      <w:proofErr w:type="spellEnd"/>
      <w:r>
        <w:rPr>
          <w:rFonts w:ascii="Times New Roman" w:hAnsi="Times New Roman" w:cs="Times New Roman"/>
          <w:sz w:val="24"/>
          <w:szCs w:val="24"/>
        </w:rPr>
        <w:t>):</w:t>
      </w:r>
    </w:p>
    <w:p w:rsidR="00F7560A" w:rsidRDefault="00F7560A" w:rsidP="00F7560A">
      <w:pPr>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 xml:space="preserve">3.1.  В </w:t>
      </w:r>
      <w:proofErr w:type="spellStart"/>
      <w:r>
        <w:rPr>
          <w:rFonts w:ascii="Times New Roman" w:hAnsi="Times New Roman" w:cs="Times New Roman"/>
          <w:sz w:val="24"/>
          <w:szCs w:val="24"/>
        </w:rPr>
        <w:t>абзаці</w:t>
      </w:r>
      <w:proofErr w:type="spellEnd"/>
      <w:r>
        <w:rPr>
          <w:rFonts w:ascii="Times New Roman" w:hAnsi="Times New Roman" w:cs="Times New Roman"/>
          <w:sz w:val="24"/>
          <w:szCs w:val="24"/>
        </w:rPr>
        <w:t xml:space="preserve"> 1 пункту 1 </w:t>
      </w:r>
      <w:proofErr w:type="spellStart"/>
      <w:r>
        <w:rPr>
          <w:rFonts w:ascii="Times New Roman" w:hAnsi="Times New Roman" w:cs="Times New Roman"/>
          <w:sz w:val="24"/>
          <w:szCs w:val="24"/>
        </w:rPr>
        <w:t>цифри</w:t>
      </w:r>
      <w:proofErr w:type="spellEnd"/>
      <w:r>
        <w:rPr>
          <w:rFonts w:ascii="Times New Roman" w:hAnsi="Times New Roman" w:cs="Times New Roman"/>
          <w:sz w:val="24"/>
          <w:szCs w:val="24"/>
        </w:rPr>
        <w:t xml:space="preserve"> </w:t>
      </w:r>
      <w:r>
        <w:rPr>
          <w:rFonts w:ascii="Times New Roman" w:hAnsi="Times New Roman" w:cs="Times New Roman"/>
          <w:b/>
          <w:spacing w:val="3"/>
          <w:sz w:val="24"/>
          <w:szCs w:val="24"/>
        </w:rPr>
        <w:t>«</w:t>
      </w:r>
      <w:r>
        <w:rPr>
          <w:rFonts w:ascii="Times New Roman" w:hAnsi="Times New Roman" w:cs="Times New Roman"/>
          <w:b/>
          <w:sz w:val="24"/>
          <w:szCs w:val="24"/>
        </w:rPr>
        <w:t xml:space="preserve">43 414 240» і «43 210 740» </w:t>
      </w:r>
      <w:proofErr w:type="spellStart"/>
      <w:r>
        <w:rPr>
          <w:rFonts w:ascii="Times New Roman" w:hAnsi="Times New Roman" w:cs="Times New Roman"/>
          <w:sz w:val="24"/>
          <w:szCs w:val="24"/>
        </w:rPr>
        <w:t>з</w:t>
      </w:r>
      <w:r>
        <w:rPr>
          <w:rFonts w:ascii="Times New Roman" w:hAnsi="Times New Roman" w:cs="Times New Roman"/>
          <w:spacing w:val="3"/>
          <w:sz w:val="24"/>
          <w:szCs w:val="24"/>
        </w:rPr>
        <w:t>амінити</w:t>
      </w:r>
      <w:proofErr w:type="spellEnd"/>
      <w:r>
        <w:rPr>
          <w:rFonts w:ascii="Times New Roman" w:hAnsi="Times New Roman" w:cs="Times New Roman"/>
          <w:spacing w:val="3"/>
          <w:sz w:val="24"/>
          <w:szCs w:val="24"/>
        </w:rPr>
        <w:t xml:space="preserve"> </w:t>
      </w:r>
      <w:proofErr w:type="spellStart"/>
      <w:r>
        <w:rPr>
          <w:rFonts w:ascii="Times New Roman" w:hAnsi="Times New Roman" w:cs="Times New Roman"/>
          <w:sz w:val="24"/>
          <w:szCs w:val="24"/>
        </w:rPr>
        <w:t>відповідно</w:t>
      </w:r>
      <w:proofErr w:type="spellEnd"/>
      <w:r>
        <w:rPr>
          <w:rFonts w:ascii="Times New Roman" w:hAnsi="Times New Roman" w:cs="Times New Roman"/>
          <w:spacing w:val="3"/>
          <w:sz w:val="24"/>
          <w:szCs w:val="24"/>
        </w:rPr>
        <w:t xml:space="preserve"> на </w:t>
      </w:r>
      <w:proofErr w:type="spellStart"/>
      <w:r>
        <w:rPr>
          <w:rFonts w:ascii="Times New Roman" w:hAnsi="Times New Roman" w:cs="Times New Roman"/>
          <w:spacing w:val="3"/>
          <w:sz w:val="24"/>
          <w:szCs w:val="24"/>
        </w:rPr>
        <w:t>цифри</w:t>
      </w:r>
      <w:proofErr w:type="spellEnd"/>
      <w:r>
        <w:rPr>
          <w:rFonts w:ascii="Times New Roman" w:hAnsi="Times New Roman" w:cs="Times New Roman"/>
          <w:spacing w:val="3"/>
          <w:sz w:val="24"/>
          <w:szCs w:val="24"/>
        </w:rPr>
        <w:t xml:space="preserve"> </w:t>
      </w:r>
      <w:r>
        <w:rPr>
          <w:rFonts w:ascii="Times New Roman" w:hAnsi="Times New Roman" w:cs="Times New Roman"/>
          <w:b/>
          <w:spacing w:val="3"/>
          <w:sz w:val="24"/>
          <w:szCs w:val="24"/>
        </w:rPr>
        <w:t>«</w:t>
      </w:r>
      <w:r>
        <w:rPr>
          <w:rFonts w:ascii="Times New Roman" w:hAnsi="Times New Roman" w:cs="Times New Roman"/>
          <w:b/>
          <w:sz w:val="24"/>
          <w:szCs w:val="24"/>
        </w:rPr>
        <w:t>43 884 240» і «43 680 740»</w:t>
      </w:r>
      <w:r>
        <w:rPr>
          <w:rFonts w:ascii="Times New Roman" w:hAnsi="Times New Roman" w:cs="Times New Roman"/>
          <w:spacing w:val="3"/>
          <w:sz w:val="24"/>
          <w:szCs w:val="24"/>
        </w:rPr>
        <w:t>.</w:t>
      </w:r>
    </w:p>
    <w:p w:rsidR="00F7560A" w:rsidRDefault="00F7560A" w:rsidP="00F7560A">
      <w:pPr>
        <w:tabs>
          <w:tab w:val="left" w:pos="709"/>
        </w:tabs>
        <w:ind w:firstLine="567"/>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3.2. </w:t>
      </w:r>
      <w:r>
        <w:rPr>
          <w:rFonts w:ascii="Times New Roman" w:hAnsi="Times New Roman" w:cs="Times New Roman"/>
          <w:sz w:val="24"/>
          <w:szCs w:val="24"/>
        </w:rPr>
        <w:t xml:space="preserve">В </w:t>
      </w:r>
      <w:proofErr w:type="spellStart"/>
      <w:r>
        <w:rPr>
          <w:rFonts w:ascii="Times New Roman" w:hAnsi="Times New Roman" w:cs="Times New Roman"/>
          <w:sz w:val="24"/>
          <w:szCs w:val="24"/>
        </w:rPr>
        <w:t>абзаці</w:t>
      </w:r>
      <w:proofErr w:type="spellEnd"/>
      <w:r>
        <w:rPr>
          <w:rFonts w:ascii="Times New Roman" w:hAnsi="Times New Roman" w:cs="Times New Roman"/>
          <w:sz w:val="24"/>
          <w:szCs w:val="24"/>
        </w:rPr>
        <w:t xml:space="preserve"> 2 пункту 1 </w:t>
      </w:r>
      <w:proofErr w:type="spellStart"/>
      <w:r>
        <w:rPr>
          <w:rFonts w:ascii="Times New Roman" w:hAnsi="Times New Roman" w:cs="Times New Roman"/>
          <w:sz w:val="24"/>
          <w:szCs w:val="24"/>
        </w:rPr>
        <w:t>цифри</w:t>
      </w:r>
      <w:proofErr w:type="spellEnd"/>
      <w:r>
        <w:rPr>
          <w:rFonts w:ascii="Times New Roman" w:hAnsi="Times New Roman" w:cs="Times New Roman"/>
          <w:sz w:val="24"/>
          <w:szCs w:val="24"/>
        </w:rPr>
        <w:t xml:space="preserve"> </w:t>
      </w:r>
      <w:r>
        <w:rPr>
          <w:rFonts w:ascii="Times New Roman" w:hAnsi="Times New Roman" w:cs="Times New Roman"/>
          <w:b/>
          <w:spacing w:val="3"/>
          <w:sz w:val="24"/>
          <w:szCs w:val="24"/>
        </w:rPr>
        <w:t>«</w:t>
      </w:r>
      <w:r>
        <w:rPr>
          <w:rFonts w:ascii="Times New Roman" w:hAnsi="Times New Roman" w:cs="Times New Roman"/>
          <w:b/>
          <w:sz w:val="24"/>
          <w:szCs w:val="24"/>
        </w:rPr>
        <w:t xml:space="preserve">44 892 607» і «43 328 586» </w:t>
      </w:r>
      <w:proofErr w:type="spellStart"/>
      <w:r>
        <w:rPr>
          <w:rFonts w:ascii="Times New Roman" w:hAnsi="Times New Roman" w:cs="Times New Roman"/>
          <w:sz w:val="24"/>
          <w:szCs w:val="24"/>
        </w:rPr>
        <w:t>з</w:t>
      </w:r>
      <w:r>
        <w:rPr>
          <w:rFonts w:ascii="Times New Roman" w:hAnsi="Times New Roman" w:cs="Times New Roman"/>
          <w:spacing w:val="3"/>
          <w:sz w:val="24"/>
          <w:szCs w:val="24"/>
        </w:rPr>
        <w:t>амінити</w:t>
      </w:r>
      <w:proofErr w:type="spellEnd"/>
      <w:r>
        <w:rPr>
          <w:rFonts w:ascii="Times New Roman" w:hAnsi="Times New Roman" w:cs="Times New Roman"/>
          <w:spacing w:val="3"/>
          <w:sz w:val="24"/>
          <w:szCs w:val="24"/>
        </w:rPr>
        <w:t xml:space="preserve"> </w:t>
      </w:r>
      <w:proofErr w:type="spellStart"/>
      <w:r>
        <w:rPr>
          <w:rFonts w:ascii="Times New Roman" w:hAnsi="Times New Roman" w:cs="Times New Roman"/>
          <w:sz w:val="24"/>
          <w:szCs w:val="24"/>
        </w:rPr>
        <w:t>відповідно</w:t>
      </w:r>
      <w:proofErr w:type="spellEnd"/>
      <w:r>
        <w:rPr>
          <w:rFonts w:ascii="Times New Roman" w:hAnsi="Times New Roman" w:cs="Times New Roman"/>
          <w:spacing w:val="3"/>
          <w:sz w:val="24"/>
          <w:szCs w:val="24"/>
        </w:rPr>
        <w:t xml:space="preserve"> на </w:t>
      </w:r>
      <w:proofErr w:type="spellStart"/>
      <w:r>
        <w:rPr>
          <w:rFonts w:ascii="Times New Roman" w:hAnsi="Times New Roman" w:cs="Times New Roman"/>
          <w:spacing w:val="3"/>
          <w:sz w:val="24"/>
          <w:szCs w:val="24"/>
        </w:rPr>
        <w:t>цифри</w:t>
      </w:r>
      <w:proofErr w:type="spellEnd"/>
      <w:r>
        <w:rPr>
          <w:rFonts w:ascii="Times New Roman" w:hAnsi="Times New Roman" w:cs="Times New Roman"/>
          <w:spacing w:val="3"/>
          <w:sz w:val="24"/>
          <w:szCs w:val="24"/>
        </w:rPr>
        <w:t xml:space="preserve"> </w:t>
      </w:r>
      <w:r>
        <w:rPr>
          <w:rFonts w:ascii="Times New Roman" w:hAnsi="Times New Roman" w:cs="Times New Roman"/>
          <w:b/>
          <w:spacing w:val="3"/>
          <w:sz w:val="24"/>
          <w:szCs w:val="24"/>
        </w:rPr>
        <w:t>«</w:t>
      </w:r>
      <w:r>
        <w:rPr>
          <w:rFonts w:ascii="Times New Roman" w:hAnsi="Times New Roman" w:cs="Times New Roman"/>
          <w:b/>
          <w:sz w:val="24"/>
          <w:szCs w:val="24"/>
        </w:rPr>
        <w:t>45 362 607» і «43 798 586»</w:t>
      </w:r>
      <w:r>
        <w:rPr>
          <w:rFonts w:ascii="Times New Roman" w:hAnsi="Times New Roman" w:cs="Times New Roman"/>
          <w:spacing w:val="3"/>
          <w:sz w:val="24"/>
          <w:szCs w:val="24"/>
        </w:rPr>
        <w:t>.</w:t>
      </w:r>
    </w:p>
    <w:p w:rsidR="00F7560A" w:rsidRDefault="00F7560A" w:rsidP="00F7560A">
      <w:pPr>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 xml:space="preserve">3.3. В </w:t>
      </w:r>
      <w:proofErr w:type="spellStart"/>
      <w:r>
        <w:rPr>
          <w:rFonts w:ascii="Times New Roman" w:hAnsi="Times New Roman" w:cs="Times New Roman"/>
          <w:sz w:val="24"/>
          <w:szCs w:val="24"/>
        </w:rPr>
        <w:t>пункті</w:t>
      </w:r>
      <w:proofErr w:type="spellEnd"/>
      <w:r>
        <w:rPr>
          <w:rFonts w:ascii="Times New Roman" w:hAnsi="Times New Roman" w:cs="Times New Roman"/>
          <w:sz w:val="24"/>
          <w:szCs w:val="24"/>
        </w:rPr>
        <w:t xml:space="preserve"> 5 </w:t>
      </w:r>
      <w:proofErr w:type="spellStart"/>
      <w:r>
        <w:rPr>
          <w:rFonts w:ascii="Times New Roman" w:hAnsi="Times New Roman" w:cs="Times New Roman"/>
          <w:sz w:val="24"/>
          <w:szCs w:val="24"/>
        </w:rPr>
        <w:t>цифри</w:t>
      </w:r>
      <w:proofErr w:type="spellEnd"/>
      <w:r>
        <w:rPr>
          <w:rFonts w:ascii="Times New Roman" w:hAnsi="Times New Roman" w:cs="Times New Roman"/>
          <w:sz w:val="24"/>
          <w:szCs w:val="24"/>
        </w:rPr>
        <w:t xml:space="preserve"> </w:t>
      </w:r>
      <w:r>
        <w:rPr>
          <w:rFonts w:ascii="Times New Roman" w:hAnsi="Times New Roman" w:cs="Times New Roman"/>
          <w:b/>
          <w:sz w:val="24"/>
          <w:szCs w:val="24"/>
        </w:rPr>
        <w:t>«6 809 733»</w:t>
      </w:r>
      <w:r>
        <w:rPr>
          <w:rFonts w:ascii="Times New Roman" w:hAnsi="Times New Roman" w:cs="Times New Roman"/>
          <w:sz w:val="24"/>
          <w:szCs w:val="24"/>
        </w:rPr>
        <w:t xml:space="preserve"> </w:t>
      </w:r>
      <w:proofErr w:type="spellStart"/>
      <w:r>
        <w:rPr>
          <w:rFonts w:ascii="Times New Roman" w:hAnsi="Times New Roman" w:cs="Times New Roman"/>
          <w:sz w:val="24"/>
          <w:szCs w:val="24"/>
        </w:rPr>
        <w:t>замінити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цифри</w:t>
      </w:r>
      <w:proofErr w:type="spellEnd"/>
      <w:r>
        <w:rPr>
          <w:rFonts w:ascii="Times New Roman" w:hAnsi="Times New Roman" w:cs="Times New Roman"/>
          <w:sz w:val="24"/>
          <w:szCs w:val="24"/>
        </w:rPr>
        <w:t xml:space="preserve"> </w:t>
      </w:r>
      <w:r>
        <w:rPr>
          <w:rFonts w:ascii="Times New Roman" w:hAnsi="Times New Roman" w:cs="Times New Roman"/>
          <w:b/>
          <w:sz w:val="24"/>
          <w:szCs w:val="24"/>
        </w:rPr>
        <w:t>«7 329 733»</w:t>
      </w:r>
      <w:r>
        <w:rPr>
          <w:rFonts w:ascii="Times New Roman" w:hAnsi="Times New Roman" w:cs="Times New Roman"/>
          <w:sz w:val="24"/>
          <w:szCs w:val="24"/>
        </w:rPr>
        <w:t>.</w:t>
      </w:r>
    </w:p>
    <w:p w:rsidR="00F7560A" w:rsidRDefault="00F7560A" w:rsidP="00F756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4. </w:t>
      </w:r>
      <w:proofErr w:type="spellStart"/>
      <w:r>
        <w:rPr>
          <w:rFonts w:ascii="Times New Roman" w:hAnsi="Times New Roman" w:cs="Times New Roman"/>
          <w:sz w:val="24"/>
          <w:szCs w:val="24"/>
        </w:rPr>
        <w:t>Додатки</w:t>
      </w:r>
      <w:proofErr w:type="spellEnd"/>
      <w:r>
        <w:rPr>
          <w:rFonts w:ascii="Times New Roman" w:hAnsi="Times New Roman" w:cs="Times New Roman"/>
          <w:sz w:val="24"/>
          <w:szCs w:val="24"/>
        </w:rPr>
        <w:t xml:space="preserve"> 1, 3, 5, 7 до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23.12.2020 року № 4 «Про </w:t>
      </w: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на 2021 </w:t>
      </w:r>
      <w:proofErr w:type="spellStart"/>
      <w:r>
        <w:rPr>
          <w:rFonts w:ascii="Times New Roman" w:hAnsi="Times New Roman" w:cs="Times New Roman"/>
          <w:sz w:val="24"/>
          <w:szCs w:val="24"/>
        </w:rPr>
        <w:t>рік</w:t>
      </w:r>
      <w:proofErr w:type="spellEnd"/>
      <w:r>
        <w:rPr>
          <w:rFonts w:ascii="Times New Roman" w:hAnsi="Times New Roman" w:cs="Times New Roman"/>
          <w:sz w:val="24"/>
          <w:szCs w:val="24"/>
        </w:rPr>
        <w:t>» (</w:t>
      </w:r>
      <w:proofErr w:type="spellStart"/>
      <w:r>
        <w:rPr>
          <w:rFonts w:ascii="Times New Roman" w:hAnsi="Times New Roman" w:cs="Times New Roman"/>
          <w:sz w:val="24"/>
          <w:szCs w:val="24"/>
        </w:rPr>
        <w:t>зі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викласти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новій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редакції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відповідно</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додатків</w:t>
      </w:r>
      <w:proofErr w:type="spellEnd"/>
      <w:r>
        <w:rPr>
          <w:rFonts w:ascii="Times New Roman" w:hAnsi="Times New Roman" w:cs="Times New Roman"/>
          <w:sz w:val="24"/>
          <w:szCs w:val="24"/>
        </w:rPr>
        <w:t xml:space="preserve"> 1, 3, 5, 7 до </w:t>
      </w:r>
      <w:proofErr w:type="spellStart"/>
      <w:r>
        <w:rPr>
          <w:rFonts w:ascii="Times New Roman" w:hAnsi="Times New Roman" w:cs="Times New Roman"/>
          <w:sz w:val="24"/>
          <w:szCs w:val="24"/>
        </w:rPr>
        <w:t>цього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рішення</w:t>
      </w:r>
      <w:proofErr w:type="spellEnd"/>
      <w:r>
        <w:rPr>
          <w:rFonts w:ascii="Times New Roman" w:hAnsi="Times New Roman" w:cs="Times New Roman"/>
          <w:sz w:val="24"/>
          <w:szCs w:val="24"/>
        </w:rPr>
        <w:t>.</w:t>
      </w:r>
    </w:p>
    <w:p w:rsidR="00F7560A" w:rsidRDefault="00F7560A" w:rsidP="00F7560A">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roofErr w:type="spellStart"/>
      <w:r>
        <w:rPr>
          <w:rFonts w:ascii="Times New Roman" w:hAnsi="Times New Roman" w:cs="Times New Roman"/>
          <w:sz w:val="24"/>
          <w:szCs w:val="24"/>
        </w:rPr>
        <w:lastRenderedPageBreak/>
        <w:t>Додатки</w:t>
      </w:r>
      <w:proofErr w:type="spellEnd"/>
      <w:r>
        <w:rPr>
          <w:rFonts w:ascii="Times New Roman" w:hAnsi="Times New Roman" w:cs="Times New Roman"/>
          <w:sz w:val="24"/>
          <w:szCs w:val="24"/>
        </w:rPr>
        <w:t xml:space="preserve"> 1, 2, 3, 4, 5, 6, 7 до </w:t>
      </w:r>
      <w:proofErr w:type="spellStart"/>
      <w:r>
        <w:rPr>
          <w:rFonts w:ascii="Times New Roman" w:hAnsi="Times New Roman" w:cs="Times New Roman"/>
          <w:sz w:val="24"/>
          <w:szCs w:val="24"/>
        </w:rPr>
        <w:t>цього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є </w:t>
      </w:r>
      <w:proofErr w:type="spellStart"/>
      <w:r>
        <w:rPr>
          <w:rFonts w:ascii="Times New Roman" w:hAnsi="Times New Roman" w:cs="Times New Roman"/>
          <w:sz w:val="24"/>
          <w:szCs w:val="24"/>
        </w:rPr>
        <w:t>його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невід’ємною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частиною</w:t>
      </w:r>
      <w:proofErr w:type="spellEnd"/>
      <w:r>
        <w:rPr>
          <w:rFonts w:ascii="Times New Roman" w:hAnsi="Times New Roman" w:cs="Times New Roman"/>
          <w:sz w:val="24"/>
          <w:szCs w:val="24"/>
        </w:rPr>
        <w:t>.</w:t>
      </w:r>
    </w:p>
    <w:p w:rsidR="00F7560A" w:rsidRDefault="00F7560A" w:rsidP="00F7560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5. Контроль за </w:t>
      </w:r>
      <w:proofErr w:type="spellStart"/>
      <w:r>
        <w:rPr>
          <w:rFonts w:ascii="Times New Roman" w:hAnsi="Times New Roman" w:cs="Times New Roman"/>
          <w:sz w:val="24"/>
          <w:szCs w:val="24"/>
        </w:rPr>
        <w:t>виконанням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покласти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постійну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комісію</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питань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планування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інвестицій</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міжнародного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співробітництва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Т.М.Бережна</w:t>
      </w:r>
      <w:proofErr w:type="spellEnd"/>
      <w:r>
        <w:rPr>
          <w:rFonts w:ascii="Times New Roman" w:hAnsi="Times New Roman" w:cs="Times New Roman"/>
          <w:sz w:val="24"/>
          <w:szCs w:val="24"/>
        </w:rPr>
        <w:t>).</w:t>
      </w:r>
    </w:p>
    <w:p w:rsidR="00F7560A" w:rsidRDefault="00F7560A" w:rsidP="00F7560A">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F7560A" w:rsidRDefault="00F7560A" w:rsidP="00F7560A">
      <w:pPr>
        <w:shd w:val="clear" w:color="auto" w:fill="FFFFFF"/>
        <w:tabs>
          <w:tab w:val="left" w:pos="0"/>
        </w:tabs>
        <w:ind w:firstLine="567"/>
        <w:outlineLvl w:val="0"/>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F7560A" w:rsidRDefault="00F7560A" w:rsidP="00F7560A">
      <w:pPr>
        <w:shd w:val="clear" w:color="auto" w:fill="FFFFFF"/>
        <w:tabs>
          <w:tab w:val="left" w:pos="0"/>
        </w:tabs>
        <w:outlineLvl w:val="0"/>
        <w:rPr>
          <w:sz w:val="28"/>
          <w:szCs w:val="28"/>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708"/>
        </w:tabs>
        <w:spacing w:after="0"/>
        <w:jc w:val="both"/>
        <w:rPr>
          <w:rFonts w:ascii="Times New Roman" w:hAnsi="Times New Roman" w:cs="Times New Roman"/>
          <w:noProof/>
          <w:sz w:val="24"/>
          <w:szCs w:val="24"/>
        </w:rPr>
      </w:pP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noProof/>
          <w:sz w:val="24"/>
          <w:szCs w:val="24"/>
        </w:rPr>
      </w:pP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proofErr w:type="spellStart"/>
      <w:r>
        <w:rPr>
          <w:rFonts w:ascii="Times New Roman" w:hAnsi="Times New Roman" w:cs="Times New Roman"/>
          <w:sz w:val="24"/>
          <w:szCs w:val="24"/>
        </w:rPr>
        <w:t>Пояснююча</w:t>
      </w:r>
      <w:proofErr w:type="spellEnd"/>
      <w:r>
        <w:rPr>
          <w:rFonts w:ascii="Times New Roman" w:hAnsi="Times New Roman" w:cs="Times New Roman"/>
          <w:sz w:val="24"/>
          <w:szCs w:val="24"/>
        </w:rPr>
        <w:t xml:space="preserve"> записка до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lang w:val="en-US"/>
        </w:rPr>
        <w:t>V</w:t>
      </w:r>
      <w:r>
        <w:rPr>
          <w:rFonts w:ascii="Times New Roman" w:hAnsi="Times New Roman" w:cs="Times New Roman"/>
          <w:sz w:val="24"/>
          <w:szCs w:val="24"/>
        </w:rPr>
        <w:t xml:space="preserve">ІІІ </w:t>
      </w:r>
      <w:proofErr w:type="spellStart"/>
      <w:r>
        <w:rPr>
          <w:rFonts w:ascii="Times New Roman" w:hAnsi="Times New Roman" w:cs="Times New Roman"/>
          <w:sz w:val="24"/>
          <w:szCs w:val="24"/>
        </w:rPr>
        <w:t>сесії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восьмого </w:t>
      </w:r>
      <w:proofErr w:type="spellStart"/>
      <w:r>
        <w:rPr>
          <w:rFonts w:ascii="Times New Roman" w:hAnsi="Times New Roman" w:cs="Times New Roman"/>
          <w:sz w:val="24"/>
          <w:szCs w:val="24"/>
        </w:rPr>
        <w:t>скликання</w:t>
      </w:r>
      <w:proofErr w:type="spellEnd"/>
      <w:r>
        <w:rPr>
          <w:rFonts w:ascii="Times New Roman" w:hAnsi="Times New Roman" w:cs="Times New Roman"/>
          <w:sz w:val="24"/>
          <w:szCs w:val="24"/>
        </w:rPr>
        <w:t xml:space="preserve"> </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"Про </w:t>
      </w:r>
      <w:proofErr w:type="spellStart"/>
      <w:r>
        <w:rPr>
          <w:rFonts w:ascii="Times New Roman" w:hAnsi="Times New Roman" w:cs="Times New Roman"/>
          <w:sz w:val="24"/>
          <w:szCs w:val="24"/>
        </w:rPr>
        <w:t>внесення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на 2021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10.03.2021 р.  № </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b/>
          <w:sz w:val="24"/>
          <w:szCs w:val="24"/>
        </w:rPr>
        <w:t>І.</w:t>
      </w:r>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 3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25.02.2021 року </w:t>
      </w:r>
      <w:proofErr w:type="spellStart"/>
      <w:r>
        <w:rPr>
          <w:rFonts w:ascii="Times New Roman" w:hAnsi="Times New Roman" w:cs="Times New Roman"/>
          <w:sz w:val="24"/>
          <w:szCs w:val="24"/>
        </w:rPr>
        <w:t>прийнято</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комунальної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установу</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Об’єднаний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трудовий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територіальних</w:t>
      </w:r>
      <w:proofErr w:type="spellEnd"/>
      <w:r>
        <w:rPr>
          <w:rFonts w:ascii="Times New Roman" w:hAnsi="Times New Roman" w:cs="Times New Roman"/>
          <w:sz w:val="24"/>
          <w:szCs w:val="24"/>
        </w:rPr>
        <w:t xml:space="preserve"> громад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та </w:t>
      </w:r>
      <w:proofErr w:type="spellStart"/>
      <w:r>
        <w:rPr>
          <w:rFonts w:ascii="Times New Roman" w:hAnsi="Times New Roman" w:cs="Times New Roman"/>
          <w:sz w:val="24"/>
          <w:szCs w:val="24"/>
        </w:rPr>
        <w:t>змінено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його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назву</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Трудовий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w:t>
      </w:r>
      <w:proofErr w:type="spellStart"/>
      <w:r>
        <w:rPr>
          <w:rFonts w:ascii="Times New Roman" w:hAnsi="Times New Roman" w:cs="Times New Roman"/>
          <w:sz w:val="24"/>
          <w:szCs w:val="24"/>
        </w:rPr>
        <w:t>зв’зку</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тим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здійснюється</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та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сільських</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міських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необхідно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збільшити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частину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фонду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по ККД 41053300 «</w:t>
      </w: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на суму </w:t>
      </w:r>
      <w:r>
        <w:rPr>
          <w:rFonts w:ascii="Times New Roman" w:hAnsi="Times New Roman" w:cs="Times New Roman"/>
          <w:b/>
          <w:sz w:val="24"/>
          <w:szCs w:val="24"/>
        </w:rPr>
        <w:t>470 000</w:t>
      </w:r>
      <w:r>
        <w:rPr>
          <w:rFonts w:ascii="Times New Roman" w:hAnsi="Times New Roman" w:cs="Times New Roman"/>
          <w:sz w:val="24"/>
          <w:szCs w:val="24"/>
        </w:rPr>
        <w:t xml:space="preserve"> грн.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бюджетів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територіальних</w:t>
      </w:r>
      <w:proofErr w:type="spellEnd"/>
      <w:r>
        <w:rPr>
          <w:rFonts w:ascii="Times New Roman" w:hAnsi="Times New Roman" w:cs="Times New Roman"/>
          <w:sz w:val="24"/>
          <w:szCs w:val="24"/>
        </w:rPr>
        <w:t xml:space="preserve"> громад</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
          <w:sz w:val="24"/>
          <w:szCs w:val="24"/>
        </w:rPr>
      </w:pPr>
      <w:r>
        <w:rPr>
          <w:rFonts w:ascii="Times New Roman" w:hAnsi="Times New Roman" w:cs="Times New Roman"/>
          <w:b/>
          <w:sz w:val="24"/>
          <w:szCs w:val="24"/>
        </w:rPr>
        <w:t>ІІ</w:t>
      </w:r>
      <w:r>
        <w:rPr>
          <w:rFonts w:ascii="Times New Roman" w:hAnsi="Times New Roman" w:cs="Times New Roman"/>
          <w:b/>
          <w:sz w:val="24"/>
          <w:szCs w:val="24"/>
          <w:shd w:val="clear" w:color="auto" w:fill="FFFFFF"/>
        </w:rPr>
        <w:t>.</w:t>
      </w:r>
      <w:r>
        <w:rPr>
          <w:rFonts w:ascii="Times New Roman" w:hAnsi="Times New Roman" w:cs="Times New Roman"/>
          <w:b/>
          <w:sz w:val="24"/>
          <w:szCs w:val="24"/>
        </w:rPr>
        <w:t xml:space="preserve"> Внести </w:t>
      </w:r>
      <w:proofErr w:type="spellStart"/>
      <w:r>
        <w:rPr>
          <w:rFonts w:ascii="Times New Roman" w:hAnsi="Times New Roman" w:cs="Times New Roman"/>
          <w:b/>
          <w:sz w:val="24"/>
          <w:szCs w:val="24"/>
        </w:rPr>
        <w:t>зміни</w:t>
      </w:r>
      <w:proofErr w:type="spellEnd"/>
      <w:r>
        <w:rPr>
          <w:rFonts w:ascii="Times New Roman" w:hAnsi="Times New Roman" w:cs="Times New Roman"/>
          <w:b/>
          <w:sz w:val="24"/>
          <w:szCs w:val="24"/>
        </w:rPr>
        <w:t xml:space="preserve"> до </w:t>
      </w:r>
      <w:proofErr w:type="spellStart"/>
      <w:r>
        <w:rPr>
          <w:rFonts w:ascii="Times New Roman" w:hAnsi="Times New Roman" w:cs="Times New Roman"/>
          <w:b/>
          <w:sz w:val="24"/>
          <w:szCs w:val="24"/>
        </w:rPr>
        <w:t>планових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призначень</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b/>
          <w:sz w:val="24"/>
          <w:szCs w:val="24"/>
        </w:rPr>
        <w:t>місцевого</w:t>
      </w:r>
      <w:proofErr w:type="spellEnd"/>
      <w:r>
        <w:rPr>
          <w:rFonts w:ascii="Times New Roman" w:hAnsi="Times New Roman" w:cs="Times New Roman"/>
          <w:b/>
          <w:sz w:val="24"/>
          <w:szCs w:val="24"/>
        </w:rPr>
        <w:t xml:space="preserve"> бюджету </w:t>
      </w:r>
      <w:proofErr w:type="gramStart"/>
      <w:r>
        <w:rPr>
          <w:rFonts w:ascii="Times New Roman" w:hAnsi="Times New Roman" w:cs="Times New Roman"/>
          <w:b/>
          <w:sz w:val="24"/>
          <w:szCs w:val="24"/>
        </w:rPr>
        <w:t>по</w:t>
      </w:r>
      <w:proofErr w:type="gramEnd"/>
      <w:r>
        <w:rPr>
          <w:rFonts w:ascii="Times New Roman" w:hAnsi="Times New Roman" w:cs="Times New Roman"/>
          <w:b/>
          <w:sz w:val="24"/>
          <w:szCs w:val="24"/>
        </w:rPr>
        <w:t>:</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КПКВК 3719710 «</w:t>
      </w: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зменшити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по КЕКВ 2620 «</w:t>
      </w:r>
      <w:proofErr w:type="spellStart"/>
      <w:r>
        <w:rPr>
          <w:rFonts w:ascii="Times New Roman" w:hAnsi="Times New Roman" w:cs="Times New Roman"/>
          <w:sz w:val="24"/>
          <w:szCs w:val="24"/>
        </w:rPr>
        <w:t>Поточні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трансферти</w:t>
      </w:r>
      <w:proofErr w:type="spellEnd"/>
      <w:r>
        <w:rPr>
          <w:rFonts w:ascii="Times New Roman" w:hAnsi="Times New Roman" w:cs="Times New Roman"/>
          <w:sz w:val="24"/>
          <w:szCs w:val="24"/>
        </w:rPr>
        <w:t xml:space="preserve"> органам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івнів</w:t>
      </w:r>
      <w:proofErr w:type="spellEnd"/>
      <w:r>
        <w:rPr>
          <w:rFonts w:ascii="Times New Roman" w:hAnsi="Times New Roman" w:cs="Times New Roman"/>
          <w:sz w:val="24"/>
          <w:szCs w:val="24"/>
        </w:rPr>
        <w:t>» на суму 50 000 грн.</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КПКВК 0110180 «</w:t>
      </w:r>
      <w:proofErr w:type="spellStart"/>
      <w:r>
        <w:rPr>
          <w:rFonts w:ascii="Times New Roman" w:hAnsi="Times New Roman" w:cs="Times New Roman"/>
          <w:sz w:val="24"/>
          <w:szCs w:val="24"/>
        </w:rPr>
        <w:t>Інша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на суму </w:t>
      </w:r>
      <w:r>
        <w:rPr>
          <w:rFonts w:ascii="Times New Roman" w:hAnsi="Times New Roman" w:cs="Times New Roman"/>
          <w:b/>
          <w:sz w:val="24"/>
          <w:szCs w:val="24"/>
        </w:rPr>
        <w:t>520 000</w:t>
      </w:r>
      <w:r>
        <w:rPr>
          <w:rFonts w:ascii="Times New Roman" w:hAnsi="Times New Roman" w:cs="Times New Roman"/>
          <w:sz w:val="24"/>
          <w:szCs w:val="24"/>
        </w:rPr>
        <w:t xml:space="preserve"> грн. та </w:t>
      </w:r>
      <w:proofErr w:type="spellStart"/>
      <w:r>
        <w:rPr>
          <w:rFonts w:ascii="Times New Roman" w:hAnsi="Times New Roman" w:cs="Times New Roman"/>
          <w:sz w:val="24"/>
          <w:szCs w:val="24"/>
        </w:rPr>
        <w:t>спрямувати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КЕКВ 2111 «</w:t>
      </w:r>
      <w:proofErr w:type="spellStart"/>
      <w:r>
        <w:rPr>
          <w:rFonts w:ascii="Times New Roman" w:hAnsi="Times New Roman" w:cs="Times New Roman"/>
          <w:sz w:val="24"/>
          <w:szCs w:val="24"/>
        </w:rPr>
        <w:t>Заробітна</w:t>
      </w:r>
      <w:proofErr w:type="spellEnd"/>
      <w:r>
        <w:rPr>
          <w:rFonts w:ascii="Times New Roman" w:hAnsi="Times New Roman" w:cs="Times New Roman"/>
          <w:sz w:val="24"/>
          <w:szCs w:val="24"/>
        </w:rPr>
        <w:t xml:space="preserve"> плата» - 350 150 грн., КЕКВ 2120 «</w:t>
      </w:r>
      <w:proofErr w:type="spellStart"/>
      <w:r>
        <w:rPr>
          <w:rFonts w:ascii="Times New Roman" w:hAnsi="Times New Roman" w:cs="Times New Roman"/>
          <w:sz w:val="24"/>
          <w:szCs w:val="24"/>
        </w:rPr>
        <w:t>Нарахування</w:t>
      </w:r>
      <w:proofErr w:type="spellEnd"/>
      <w:r>
        <w:rPr>
          <w:rFonts w:ascii="Times New Roman" w:hAnsi="Times New Roman" w:cs="Times New Roman"/>
          <w:sz w:val="24"/>
          <w:szCs w:val="24"/>
        </w:rPr>
        <w:t xml:space="preserve"> на оплату </w:t>
      </w:r>
      <w:proofErr w:type="spellStart"/>
      <w:r>
        <w:rPr>
          <w:rFonts w:ascii="Times New Roman" w:hAnsi="Times New Roman" w:cs="Times New Roman"/>
          <w:sz w:val="24"/>
          <w:szCs w:val="24"/>
        </w:rPr>
        <w:t>праці</w:t>
      </w:r>
      <w:proofErr w:type="spellEnd"/>
      <w:r>
        <w:rPr>
          <w:rFonts w:ascii="Times New Roman" w:hAnsi="Times New Roman" w:cs="Times New Roman"/>
          <w:sz w:val="24"/>
          <w:szCs w:val="24"/>
        </w:rPr>
        <w:t>» - 77 100 грн., КЕКВ 2210 «</w:t>
      </w:r>
      <w:proofErr w:type="spellStart"/>
      <w:r>
        <w:rPr>
          <w:rFonts w:ascii="Times New Roman" w:hAnsi="Times New Roman" w:cs="Times New Roman"/>
          <w:sz w:val="24"/>
          <w:szCs w:val="24"/>
        </w:rPr>
        <w:t>Предмети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матеріали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обладнання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інвентар</w:t>
      </w:r>
      <w:proofErr w:type="spellEnd"/>
      <w:r>
        <w:rPr>
          <w:rFonts w:ascii="Times New Roman" w:hAnsi="Times New Roman" w:cs="Times New Roman"/>
          <w:sz w:val="24"/>
          <w:szCs w:val="24"/>
        </w:rPr>
        <w:t xml:space="preserve">» - 4 830 грн.,  КЕКВ 2240 «Оплата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кр</w:t>
      </w:r>
      <w:proofErr w:type="gramEnd"/>
      <w:r>
        <w:rPr>
          <w:rFonts w:ascii="Times New Roman" w:hAnsi="Times New Roman" w:cs="Times New Roman"/>
          <w:sz w:val="24"/>
          <w:szCs w:val="24"/>
        </w:rPr>
        <w:t>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комунальних</w:t>
      </w:r>
      <w:proofErr w:type="spellEnd"/>
      <w:r>
        <w:rPr>
          <w:rFonts w:ascii="Times New Roman" w:hAnsi="Times New Roman" w:cs="Times New Roman"/>
          <w:sz w:val="24"/>
          <w:szCs w:val="24"/>
        </w:rPr>
        <w:t xml:space="preserve">)» - 21 270 грн., КЕКВ 2271 «Оплата </w:t>
      </w:r>
      <w:proofErr w:type="spellStart"/>
      <w:r>
        <w:rPr>
          <w:rFonts w:ascii="Times New Roman" w:hAnsi="Times New Roman" w:cs="Times New Roman"/>
          <w:sz w:val="24"/>
          <w:szCs w:val="24"/>
        </w:rPr>
        <w:t>теплопостачання</w:t>
      </w:r>
      <w:proofErr w:type="spellEnd"/>
      <w:r>
        <w:rPr>
          <w:rFonts w:ascii="Times New Roman" w:hAnsi="Times New Roman" w:cs="Times New Roman"/>
          <w:sz w:val="24"/>
          <w:szCs w:val="24"/>
        </w:rPr>
        <w:t xml:space="preserve">» - 61 100 грн., КЕКВ 2272 «Оплата </w:t>
      </w:r>
      <w:proofErr w:type="spellStart"/>
      <w:r>
        <w:rPr>
          <w:rFonts w:ascii="Times New Roman" w:hAnsi="Times New Roman" w:cs="Times New Roman"/>
          <w:sz w:val="24"/>
          <w:szCs w:val="24"/>
        </w:rPr>
        <w:t>водопостачання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водовідведення</w:t>
      </w:r>
      <w:proofErr w:type="spellEnd"/>
      <w:r>
        <w:rPr>
          <w:rFonts w:ascii="Times New Roman" w:hAnsi="Times New Roman" w:cs="Times New Roman"/>
          <w:sz w:val="24"/>
          <w:szCs w:val="24"/>
        </w:rPr>
        <w:t xml:space="preserve">» - 1 150 грн., КЕКВ 2273 «Оплата </w:t>
      </w:r>
      <w:proofErr w:type="spellStart"/>
      <w:r>
        <w:rPr>
          <w:rFonts w:ascii="Times New Roman" w:hAnsi="Times New Roman" w:cs="Times New Roman"/>
          <w:sz w:val="24"/>
          <w:szCs w:val="24"/>
        </w:rPr>
        <w:t>електроенергії</w:t>
      </w:r>
      <w:proofErr w:type="spellEnd"/>
      <w:r>
        <w:rPr>
          <w:rFonts w:ascii="Times New Roman" w:hAnsi="Times New Roman" w:cs="Times New Roman"/>
          <w:sz w:val="24"/>
          <w:szCs w:val="24"/>
        </w:rPr>
        <w:t>» - 4 400 грн.</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b/>
          <w:sz w:val="24"/>
          <w:szCs w:val="24"/>
        </w:rPr>
        <w:t xml:space="preserve">ІІІ. Внести </w:t>
      </w:r>
      <w:proofErr w:type="spellStart"/>
      <w:r>
        <w:rPr>
          <w:rFonts w:ascii="Times New Roman" w:hAnsi="Times New Roman" w:cs="Times New Roman"/>
          <w:b/>
          <w:sz w:val="24"/>
          <w:szCs w:val="24"/>
        </w:rPr>
        <w:t>зміни</w:t>
      </w:r>
      <w:proofErr w:type="spellEnd"/>
      <w:r>
        <w:rPr>
          <w:rFonts w:ascii="Times New Roman" w:hAnsi="Times New Roman" w:cs="Times New Roman"/>
          <w:b/>
          <w:sz w:val="24"/>
          <w:szCs w:val="24"/>
        </w:rPr>
        <w:t xml:space="preserve"> до </w:t>
      </w:r>
      <w:proofErr w:type="spellStart"/>
      <w:r>
        <w:rPr>
          <w:rFonts w:ascii="Times New Roman" w:hAnsi="Times New Roman" w:cs="Times New Roman"/>
          <w:b/>
          <w:sz w:val="24"/>
          <w:szCs w:val="24"/>
        </w:rPr>
        <w:t>помісячного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розпису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видатків</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w:t>
      </w:r>
      <w:r>
        <w:rPr>
          <w:rFonts w:ascii="Times New Roman" w:hAnsi="Times New Roman" w:cs="Times New Roman"/>
          <w:sz w:val="24"/>
          <w:szCs w:val="24"/>
        </w:rPr>
        <w:t xml:space="preserve"> </w:t>
      </w:r>
      <w:proofErr w:type="gramStart"/>
      <w:r>
        <w:rPr>
          <w:rFonts w:ascii="Times New Roman" w:hAnsi="Times New Roman" w:cs="Times New Roman"/>
          <w:sz w:val="24"/>
          <w:szCs w:val="24"/>
        </w:rPr>
        <w:t>по</w:t>
      </w:r>
      <w:proofErr w:type="gramEnd"/>
      <w:r>
        <w:rPr>
          <w:rFonts w:ascii="Times New Roman" w:hAnsi="Times New Roman" w:cs="Times New Roman"/>
          <w:sz w:val="24"/>
          <w:szCs w:val="24"/>
        </w:rPr>
        <w:t>:</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КПКВК 0111021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закладами </w:t>
      </w:r>
      <w:proofErr w:type="spellStart"/>
      <w:r>
        <w:rPr>
          <w:rFonts w:ascii="Times New Roman" w:hAnsi="Times New Roman" w:cs="Times New Roman"/>
          <w:sz w:val="24"/>
          <w:szCs w:val="24"/>
        </w:rPr>
        <w:t>загальної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середньої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по КЕКВ 2230 «</w:t>
      </w:r>
      <w:proofErr w:type="spellStart"/>
      <w:r>
        <w:rPr>
          <w:rFonts w:ascii="Times New Roman" w:hAnsi="Times New Roman" w:cs="Times New Roman"/>
          <w:sz w:val="24"/>
          <w:szCs w:val="24"/>
        </w:rPr>
        <w:t>Продукти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харчування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зменшити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березні</w:t>
      </w:r>
      <w:proofErr w:type="spellEnd"/>
      <w:r>
        <w:rPr>
          <w:rFonts w:ascii="Times New Roman" w:hAnsi="Times New Roman" w:cs="Times New Roman"/>
          <w:sz w:val="24"/>
          <w:szCs w:val="24"/>
        </w:rPr>
        <w:t xml:space="preserve"> на 11 500 грн. та </w:t>
      </w:r>
      <w:proofErr w:type="spellStart"/>
      <w:r>
        <w:rPr>
          <w:rFonts w:ascii="Times New Roman" w:hAnsi="Times New Roman" w:cs="Times New Roman"/>
          <w:sz w:val="24"/>
          <w:szCs w:val="24"/>
        </w:rPr>
        <w:t>збільшити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листопаді</w:t>
      </w:r>
      <w:proofErr w:type="spellEnd"/>
      <w:r>
        <w:rPr>
          <w:rFonts w:ascii="Times New Roman" w:hAnsi="Times New Roman" w:cs="Times New Roman"/>
          <w:sz w:val="24"/>
          <w:szCs w:val="24"/>
        </w:rPr>
        <w:t xml:space="preserve"> на 1 500 грн. та </w:t>
      </w:r>
      <w:proofErr w:type="spellStart"/>
      <w:r>
        <w:rPr>
          <w:rFonts w:ascii="Times New Roman" w:hAnsi="Times New Roman" w:cs="Times New Roman"/>
          <w:sz w:val="24"/>
          <w:szCs w:val="24"/>
        </w:rPr>
        <w:t>грудні</w:t>
      </w:r>
      <w:proofErr w:type="spellEnd"/>
      <w:r>
        <w:rPr>
          <w:rFonts w:ascii="Times New Roman" w:hAnsi="Times New Roman" w:cs="Times New Roman"/>
          <w:sz w:val="24"/>
          <w:szCs w:val="24"/>
        </w:rPr>
        <w:t xml:space="preserve"> на 10 000 грн., по КЕКВ 2250 «</w:t>
      </w: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відрядження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збільшити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березні</w:t>
      </w:r>
      <w:proofErr w:type="spellEnd"/>
      <w:r>
        <w:rPr>
          <w:rFonts w:ascii="Times New Roman" w:hAnsi="Times New Roman" w:cs="Times New Roman"/>
          <w:sz w:val="24"/>
          <w:szCs w:val="24"/>
        </w:rPr>
        <w:t xml:space="preserve"> на 1 500 грн</w:t>
      </w:r>
      <w:proofErr w:type="gram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зменшити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листопаді</w:t>
      </w:r>
      <w:proofErr w:type="spellEnd"/>
      <w:r>
        <w:rPr>
          <w:rFonts w:ascii="Times New Roman" w:hAnsi="Times New Roman" w:cs="Times New Roman"/>
          <w:sz w:val="24"/>
          <w:szCs w:val="24"/>
        </w:rPr>
        <w:t xml:space="preserve"> на 1 500 грн.</w:t>
      </w:r>
    </w:p>
    <w:p w:rsidR="00F7560A" w:rsidRDefault="00F7560A" w:rsidP="00F756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sz w:val="24"/>
          <w:szCs w:val="24"/>
        </w:rPr>
        <w:lastRenderedPageBreak/>
        <w:t>КПКВК 0110150 «</w:t>
      </w:r>
      <w:proofErr w:type="spellStart"/>
      <w:r>
        <w:rPr>
          <w:rFonts w:ascii="Times New Roman" w:hAnsi="Times New Roman" w:cs="Times New Roman"/>
          <w:sz w:val="24"/>
          <w:szCs w:val="24"/>
        </w:rPr>
        <w:t>Організаційне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інформаційно-аналітичне</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матеріально-технічне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обласної</w:t>
      </w:r>
      <w:proofErr w:type="spellEnd"/>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районної</w:t>
      </w:r>
      <w:proofErr w:type="spellEnd"/>
      <w:r>
        <w:rPr>
          <w:rFonts w:ascii="Times New Roman" w:hAnsi="Times New Roman" w:cs="Times New Roman"/>
          <w:sz w:val="24"/>
          <w:szCs w:val="24"/>
        </w:rPr>
        <w:t xml:space="preserve"> ради, </w:t>
      </w:r>
      <w:proofErr w:type="spellStart"/>
      <w:r>
        <w:rPr>
          <w:rFonts w:ascii="Times New Roman" w:hAnsi="Times New Roman" w:cs="Times New Roman"/>
          <w:sz w:val="24"/>
          <w:szCs w:val="24"/>
        </w:rPr>
        <w:t>районної</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мі</w:t>
      </w:r>
      <w:proofErr w:type="gramStart"/>
      <w:r>
        <w:rPr>
          <w:rFonts w:ascii="Times New Roman" w:hAnsi="Times New Roman" w:cs="Times New Roman"/>
          <w:sz w:val="24"/>
          <w:szCs w:val="24"/>
        </w:rPr>
        <w:t>ст</w:t>
      </w:r>
      <w:proofErr w:type="gramEnd"/>
      <w:r>
        <w:rPr>
          <w:rFonts w:ascii="Times New Roman" w:hAnsi="Times New Roman" w:cs="Times New Roman"/>
          <w:sz w:val="24"/>
          <w:szCs w:val="24"/>
        </w:rPr>
        <w:t>і</w:t>
      </w:r>
      <w:proofErr w:type="spellEnd"/>
      <w:r>
        <w:rPr>
          <w:rFonts w:ascii="Times New Roman" w:hAnsi="Times New Roman" w:cs="Times New Roman"/>
          <w:sz w:val="24"/>
          <w:szCs w:val="24"/>
        </w:rPr>
        <w:t xml:space="preserve"> ради (у </w:t>
      </w:r>
      <w:proofErr w:type="spellStart"/>
      <w:r>
        <w:rPr>
          <w:rFonts w:ascii="Times New Roman" w:hAnsi="Times New Roman" w:cs="Times New Roman"/>
          <w:sz w:val="24"/>
          <w:szCs w:val="24"/>
        </w:rPr>
        <w:t>разі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створення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селищної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 та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виконавчих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комітетів</w:t>
      </w:r>
      <w:proofErr w:type="spellEnd"/>
      <w:r>
        <w:rPr>
          <w:rFonts w:ascii="Times New Roman" w:hAnsi="Times New Roman" w:cs="Times New Roman"/>
          <w:sz w:val="24"/>
          <w:szCs w:val="24"/>
        </w:rPr>
        <w:t xml:space="preserve">» по КЕКВ 2240 «Оплата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комунальних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збільшити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березні</w:t>
      </w:r>
      <w:proofErr w:type="spellEnd"/>
      <w:r>
        <w:rPr>
          <w:rFonts w:ascii="Times New Roman" w:hAnsi="Times New Roman" w:cs="Times New Roman"/>
          <w:sz w:val="24"/>
          <w:szCs w:val="24"/>
        </w:rPr>
        <w:t xml:space="preserve"> на 10 000 грн. та </w:t>
      </w:r>
      <w:proofErr w:type="spellStart"/>
      <w:r>
        <w:rPr>
          <w:rFonts w:ascii="Times New Roman" w:hAnsi="Times New Roman" w:cs="Times New Roman"/>
          <w:sz w:val="24"/>
          <w:szCs w:val="24"/>
        </w:rPr>
        <w:t>зменшити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планові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призначення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грудні</w:t>
      </w:r>
      <w:proofErr w:type="spellEnd"/>
      <w:r>
        <w:rPr>
          <w:rFonts w:ascii="Times New Roman" w:hAnsi="Times New Roman" w:cs="Times New Roman"/>
          <w:sz w:val="24"/>
          <w:szCs w:val="24"/>
        </w:rPr>
        <w:t xml:space="preserve"> на 10 000 грн.</w:t>
      </w:r>
    </w:p>
    <w:p w:rsidR="00F7560A" w:rsidRDefault="00F7560A" w:rsidP="00F7560A">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F7560A" w:rsidRDefault="00F7560A" w:rsidP="00F7560A">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p>
    <w:p w:rsidR="00F7560A" w:rsidRDefault="00F7560A" w:rsidP="00F7560A">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pPr>
      <w:r>
        <w:t xml:space="preserve">Начальник </w:t>
      </w:r>
      <w:proofErr w:type="spellStart"/>
      <w:r>
        <w:t>відділу</w:t>
      </w:r>
      <w:proofErr w:type="spellEnd"/>
      <w:r>
        <w:t xml:space="preserve">                                    </w:t>
      </w:r>
      <w:proofErr w:type="spellStart"/>
      <w:r>
        <w:t>Олександра</w:t>
      </w:r>
      <w:proofErr w:type="spellEnd"/>
      <w:r>
        <w:t xml:space="preserve"> ГОЛУБОВСЬКА</w:t>
      </w:r>
    </w:p>
    <w:p w:rsidR="002610B3" w:rsidRDefault="002610B3">
      <w:bookmarkStart w:id="0" w:name="_GoBack"/>
      <w:bookmarkEnd w:id="0"/>
    </w:p>
    <w:sectPr w:rsidR="002610B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01CB" w:rsidRDefault="00D901CB">
      <w:pPr>
        <w:spacing w:after="0" w:line="240" w:lineRule="auto"/>
      </w:pPr>
      <w:r>
        <w:separator/>
      </w:r>
    </w:p>
  </w:endnote>
  <w:endnote w:type="continuationSeparator" w:id="0">
    <w:p w:rsidR="00D901CB" w:rsidRDefault="00D901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01CB" w:rsidRDefault="00D901CB">
      <w:pPr>
        <w:spacing w:after="0" w:line="240" w:lineRule="auto"/>
      </w:pPr>
      <w:r>
        <w:separator/>
      </w:r>
    </w:p>
  </w:footnote>
  <w:footnote w:type="continuationSeparator" w:id="0">
    <w:p w:rsidR="00D901CB" w:rsidRDefault="00D901C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70374ABF"/>
    <w:multiLevelType w:val="hybridMultilevel"/>
    <w:tmpl w:val="BEE28F3E"/>
    <w:lvl w:ilvl="0" w:tplc="E3D064CE">
      <w:start w:val="1"/>
      <w:numFmt w:val="decimal"/>
      <w:lvlText w:val="%1."/>
      <w:lvlJc w:val="left"/>
      <w:pPr>
        <w:ind w:left="1422" w:hanging="85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60A"/>
    <w:rsid w:val="002610B3"/>
    <w:rsid w:val="00D901CB"/>
    <w:rsid w:val="00F75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60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F756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F7560A"/>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7560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7560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F7560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60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F756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F7560A"/>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7560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7560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F7560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4</Pages>
  <Words>700</Words>
  <Characters>3991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2021-03-05T17:26:00Z</dcterms:created>
  <dcterms:modified xsi:type="dcterms:W3CDTF">2021-03-05T17:26:00Z</dcterms:modified>
</cp:coreProperties>
</file>