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71E" w:rsidRDefault="000E671E">
      <w:r>
        <w:rPr>
          <w:noProof/>
        </w:rPr>
        <w:pict>
          <v:group id="_x0000_s1057" style="position:absolute;margin-left:223.4pt;margin-top:8.55pt;width:35pt;height:48.1pt;z-index:251658240" coordorigin="3834,994" coordsize="1142,1718">
            <o:lock v:ext="edit" aspectratio="t"/>
            <v:shape id="_x0000_s105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  <o:lock v:ext="edit" aspectratio="t"/>
            </v:shape>
            <v:shape id="_x0000_s105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  <o:lock v:ext="edit" aspectratio="t"/>
            </v:shape>
            <v:shape id="_x0000_s106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  <o:lock v:ext="edit" aspectratio="t"/>
            </v:shape>
            <v:shape id="_x0000_s106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  <o:lock v:ext="edit" aspectratio="t"/>
            </v:shape>
            <v:shape id="_x0000_s106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  <o:lock v:ext="edit" aspectratio="t"/>
            </v:shape>
            <v:shape id="_x0000_s106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  <o:lock v:ext="edit" aspectratio="t"/>
            </v:shape>
            <v:shape id="_x0000_s106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  <o:lock v:ext="edit" aspectratio="t"/>
            </v:shape>
            <v:shape id="_x0000_s106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  <o:lock v:ext="edit" aspectratio="t"/>
            </v:shape>
            <v:shape id="_x0000_s106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  <o:lock v:ext="edit" aspectratio="t"/>
            </v:shape>
            <v:shape id="_x0000_s106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  <o:lock v:ext="edit" aspectratio="t"/>
            </v:shape>
            <v:shape id="_x0000_s106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  <o:lock v:ext="edit" aspectratio="t"/>
            </v:shape>
            <v:shape id="_x0000_s106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  <o:lock v:ext="edit" aspectratio="t"/>
            </v:shape>
            <v:shape id="_x0000_s107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  <o:lock v:ext="edit" aspectratio="t"/>
            </v:shape>
            <v:shape id="_x0000_s107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  <o:lock v:ext="edit" aspectratio="t"/>
            </v:shape>
            <v:shape id="_x0000_s107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  <o:lock v:ext="edit" aspectratio="t"/>
            </v:shape>
            <v:shape id="_x0000_s107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  <o:lock v:ext="edit" aspectratio="t"/>
            </v:shape>
            <v:shape id="_x0000_s107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  <o:lock v:ext="edit" aspectratio="t"/>
            </v:shape>
            <v:shape id="_x0000_s107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  <o:lock v:ext="edit" aspectratio="t"/>
            </v:shape>
            <v:shape id="_x0000_s107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  <o:lock v:ext="edit" aspectratio="t"/>
            </v:shape>
            <v:shape id="_x0000_s107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  <o:lock v:ext="edit" aspectratio="t"/>
            </v:shape>
            <v:rect id="_x0000_s1078" style="position:absolute;left:3834;top:1424;width:40;height:748" fillcolor="black" stroked="f">
              <o:lock v:ext="edit" aspectratio="t"/>
            </v:rect>
            <v:shape id="_x0000_s1079" style="position:absolute;left:3834;top:2172;width:40;height:163" coordsize="400,1632" path="m400,1615r,9l400,,,,,1624r,8l,1624r,3l1,1632r399,-17xe" fillcolor="black" stroked="f">
              <v:path arrowok="t"/>
              <o:lock v:ext="edit" aspectratio="t"/>
            </v:shape>
            <v:shape id="_x0000_s1080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  <o:lock v:ext="edit" aspectratio="t"/>
            </v:shape>
            <v:shape id="_x0000_s1081" style="position:absolute;left:3994;top:2506;width:419;height:206" coordsize="4190,2060" path="m4038,1660r152,l152,,,369,4038,2029r152,l4038,2029r77,31l4190,2029,4038,1660xe" fillcolor="black" stroked="f">
              <v:path arrowok="t"/>
              <o:lock v:ext="edit" aspectratio="t"/>
            </v:shape>
            <v:shape id="_x0000_s1082" style="position:absolute;left:4397;top:2506;width:419;height:203" coordsize="4190,2031" path="m4042,r-4,2l,1662r152,369l4190,371r-4,1l4042,r-3,1l4038,2r4,-2xe" fillcolor="black" stroked="f">
              <v:path arrowok="t"/>
              <o:lock v:ext="edit" aspectratio="t"/>
            </v:shape>
            <v:shape id="_x0000_s1083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  <o:lock v:ext="edit" aspectratio="t"/>
            </v:shape>
            <v:shape id="_x0000_s1084" style="position:absolute;left:4936;top:994;width:40;height:1340" coordsize="400,13403" path="m199,400l,200,,13403r400,l400,200,199,,400,200,400,,199,r,400xe" fillcolor="black" stroked="f">
              <v:path arrowok="t"/>
              <o:lock v:ext="edit" aspectratio="t"/>
            </v:shape>
            <v:rect id="_x0000_s1085" style="position:absolute;left:4405;top:994;width:551;height:40" fillcolor="black" stroked="f">
              <o:lock v:ext="edit" aspectratio="t"/>
            </v:rect>
            <v:shape id="_x0000_s1086" style="position:absolute;left:3834;top:994;width:571;height:40" coordsize="5711,400" path="m400,200l201,400r5510,l5711,,201,,,200,201,,,,,200r400,xe" fillcolor="black" stroked="f">
              <v:path arrowok="t"/>
              <o:lock v:ext="edit" aspectratio="t"/>
            </v:shape>
            <v:shape id="_x0000_s1087" style="position:absolute;left:3834;top:1014;width:40;height:410" coordsize="400,4097" path="m201,4097r199,l400,,,,,4097r201,xe" fillcolor="black" stroked="f">
              <v:path arrowok="t"/>
              <o:lock v:ext="edit" aspectratio="t"/>
            </v:shape>
            <w10:wrap anchorx="page"/>
          </v:group>
        </w:pict>
      </w:r>
    </w:p>
    <w:p w:rsidR="000E671E" w:rsidRDefault="000E671E"/>
    <w:p w:rsidR="000E671E" w:rsidRDefault="000E671E"/>
    <w:p w:rsidR="000E671E" w:rsidRPr="000E671E" w:rsidRDefault="000E671E" w:rsidP="006D150E">
      <w:pPr>
        <w:spacing w:after="0"/>
        <w:jc w:val="center"/>
      </w:pPr>
      <w:r w:rsidRPr="004C1CC8">
        <w:rPr>
          <w:rFonts w:ascii="Times New Roman" w:hAnsi="Times New Roman"/>
          <w:b/>
          <w:sz w:val="28"/>
          <w:szCs w:val="28"/>
        </w:rPr>
        <w:t>УКРАЇНА</w:t>
      </w:r>
    </w:p>
    <w:p w:rsidR="000E671E" w:rsidRPr="006D150E" w:rsidRDefault="000E671E" w:rsidP="006D150E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150E"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0E671E" w:rsidRPr="006D150E" w:rsidRDefault="000E671E" w:rsidP="006D15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150E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E671E" w:rsidRPr="006D150E" w:rsidRDefault="000E671E" w:rsidP="006D15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150E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E671E" w:rsidRPr="006D150E" w:rsidRDefault="000E671E" w:rsidP="006D15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671E" w:rsidRPr="006D150E" w:rsidRDefault="000E671E" w:rsidP="006D15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150E"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0E671E" w:rsidRPr="006D150E" w:rsidRDefault="000E671E" w:rsidP="006D150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671E" w:rsidRPr="006D150E" w:rsidRDefault="000E671E" w:rsidP="006D1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150E">
        <w:rPr>
          <w:rFonts w:ascii="Times New Roman" w:hAnsi="Times New Roman" w:cs="Times New Roman"/>
          <w:sz w:val="24"/>
          <w:szCs w:val="24"/>
        </w:rPr>
        <w:t xml:space="preserve">18 червня 2020 року                                     Крупець                                                   </w:t>
      </w:r>
      <w:r w:rsidR="000A59F2" w:rsidRPr="006D150E">
        <w:rPr>
          <w:rFonts w:ascii="Times New Roman" w:hAnsi="Times New Roman" w:cs="Times New Roman"/>
          <w:sz w:val="24"/>
          <w:szCs w:val="24"/>
        </w:rPr>
        <w:t xml:space="preserve"> </w:t>
      </w:r>
      <w:r w:rsidR="00BB7DB4" w:rsidRPr="006D150E">
        <w:rPr>
          <w:rFonts w:ascii="Times New Roman" w:hAnsi="Times New Roman" w:cs="Times New Roman"/>
          <w:sz w:val="24"/>
          <w:szCs w:val="24"/>
        </w:rPr>
        <w:t xml:space="preserve"> </w:t>
      </w:r>
      <w:r w:rsidRPr="006D150E">
        <w:rPr>
          <w:rFonts w:ascii="Times New Roman" w:hAnsi="Times New Roman" w:cs="Times New Roman"/>
          <w:sz w:val="24"/>
          <w:szCs w:val="24"/>
        </w:rPr>
        <w:t>№ 49/2020-р</w:t>
      </w:r>
    </w:p>
    <w:p w:rsidR="000E671E" w:rsidRPr="006D150E" w:rsidRDefault="000E671E" w:rsidP="006D1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671E" w:rsidRPr="006D150E" w:rsidRDefault="000E671E" w:rsidP="006D150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150E">
        <w:rPr>
          <w:rFonts w:ascii="Times New Roman" w:hAnsi="Times New Roman" w:cs="Times New Roman"/>
          <w:b/>
          <w:sz w:val="24"/>
          <w:szCs w:val="24"/>
        </w:rPr>
        <w:t>Про перерозподіл видатків</w:t>
      </w:r>
      <w:r w:rsidR="00050771" w:rsidRPr="006D1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150E">
        <w:rPr>
          <w:rFonts w:ascii="Times New Roman" w:hAnsi="Times New Roman" w:cs="Times New Roman"/>
          <w:b/>
          <w:sz w:val="24"/>
          <w:szCs w:val="24"/>
        </w:rPr>
        <w:t>сільського бюджету</w:t>
      </w:r>
    </w:p>
    <w:p w:rsidR="000E671E" w:rsidRPr="006D150E" w:rsidRDefault="000E671E" w:rsidP="006D150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D150E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6D150E">
        <w:rPr>
          <w:rFonts w:ascii="Times New Roman" w:hAnsi="Times New Roman" w:cs="Times New Roman"/>
          <w:b/>
          <w:sz w:val="24"/>
          <w:szCs w:val="24"/>
        </w:rPr>
        <w:t xml:space="preserve"> сільської ради на 2020 рік </w:t>
      </w:r>
    </w:p>
    <w:p w:rsidR="000E671E" w:rsidRPr="006D150E" w:rsidRDefault="000E671E" w:rsidP="006D150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671E" w:rsidRPr="006D150E" w:rsidRDefault="006D150E" w:rsidP="006D150E">
      <w:pPr>
        <w:pStyle w:val="rvps6"/>
        <w:tabs>
          <w:tab w:val="left" w:pos="709"/>
        </w:tabs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 xml:space="preserve">  </w:t>
      </w:r>
      <w:r w:rsidR="000E671E" w:rsidRPr="006D150E">
        <w:rPr>
          <w:lang w:val="uk-UA"/>
        </w:rPr>
        <w:t xml:space="preserve">Відповідно до пункту 20 частини 4 статті 42 Закону України «Про місцеве самоврядування в Україні», підпункту 12.1 пункту 12 рішення сесії сільської ради від 24.12.2019 року № 3 </w:t>
      </w:r>
      <w:r>
        <w:rPr>
          <w:lang w:val="uk-UA"/>
        </w:rPr>
        <w:t>«</w:t>
      </w:r>
      <w:r w:rsidR="000E671E" w:rsidRPr="006D150E">
        <w:rPr>
          <w:lang w:val="uk-UA"/>
        </w:rPr>
        <w:t>Про</w:t>
      </w:r>
      <w:r>
        <w:rPr>
          <w:lang w:val="uk-UA"/>
        </w:rPr>
        <w:t xml:space="preserve"> </w:t>
      </w:r>
      <w:r w:rsidR="000E671E" w:rsidRPr="006D150E">
        <w:rPr>
          <w:lang w:val="uk-UA"/>
        </w:rPr>
        <w:t xml:space="preserve">сільський бюджет </w:t>
      </w:r>
      <w:proofErr w:type="spellStart"/>
      <w:r w:rsidR="000E671E" w:rsidRPr="006D150E">
        <w:rPr>
          <w:lang w:val="uk-UA"/>
        </w:rPr>
        <w:t>Крупецької</w:t>
      </w:r>
      <w:proofErr w:type="spellEnd"/>
      <w:r w:rsidR="000E671E" w:rsidRPr="006D150E">
        <w:rPr>
          <w:lang w:val="uk-UA"/>
        </w:rPr>
        <w:t xml:space="preserve"> сільської ради на 2020 рік</w:t>
      </w:r>
      <w:r>
        <w:rPr>
          <w:lang w:val="uk-UA"/>
        </w:rPr>
        <w:t>»</w:t>
      </w:r>
      <w:r w:rsidR="000E671E" w:rsidRPr="006D150E">
        <w:rPr>
          <w:lang w:val="uk-UA"/>
        </w:rPr>
        <w:t>:</w:t>
      </w:r>
    </w:p>
    <w:p w:rsidR="000E671E" w:rsidRPr="006D150E" w:rsidRDefault="006D150E" w:rsidP="006D150E">
      <w:pPr>
        <w:pStyle w:val="a4"/>
        <w:tabs>
          <w:tab w:val="left" w:pos="567"/>
          <w:tab w:val="left" w:pos="709"/>
          <w:tab w:val="left" w:pos="851"/>
          <w:tab w:val="left" w:pos="993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1. </w:t>
      </w:r>
      <w:r w:rsidR="000E671E" w:rsidRPr="006D150E">
        <w:rPr>
          <w:sz w:val="24"/>
          <w:szCs w:val="24"/>
        </w:rPr>
        <w:t>Внести зміни до помісячного розпису видатків загального фонду сільського бюджету:</w:t>
      </w:r>
      <w:bookmarkStart w:id="0" w:name="_GoBack"/>
      <w:bookmarkEnd w:id="0"/>
    </w:p>
    <w:p w:rsidR="000E671E" w:rsidRPr="006D150E" w:rsidRDefault="000E671E" w:rsidP="006D150E">
      <w:pPr>
        <w:pStyle w:val="a4"/>
        <w:tabs>
          <w:tab w:val="left" w:pos="567"/>
          <w:tab w:val="left" w:pos="851"/>
          <w:tab w:val="left" w:pos="993"/>
        </w:tabs>
        <w:spacing w:after="0" w:line="276" w:lineRule="auto"/>
        <w:ind w:firstLine="567"/>
        <w:jc w:val="both"/>
        <w:rPr>
          <w:sz w:val="24"/>
          <w:szCs w:val="24"/>
        </w:rPr>
      </w:pPr>
      <w:r w:rsidRPr="006D150E">
        <w:rPr>
          <w:sz w:val="24"/>
          <w:szCs w:val="24"/>
        </w:rPr>
        <w:t>-  КПКВК 0111020 «Надання загальної середньої освіти закладами загальної середньої освіти (у тому числі з дошкільними підрозділами (відділеннями, групами))» по КЕКВ 2111 «Заробітна плата» збільшити планові призначення у червні на 30 375 грн. та зменшити планові призначення у липні на 30 375 грн., по КЕКВ 2120 «Нарахування на оплату праці» зменшити планові призначення у червні на 30 375 грн. та збільшити планові призначення у липні на 30 375 грн.</w:t>
      </w:r>
    </w:p>
    <w:p w:rsidR="000E671E" w:rsidRPr="006D150E" w:rsidRDefault="006D150E" w:rsidP="006D150E">
      <w:pPr>
        <w:pStyle w:val="a4"/>
        <w:tabs>
          <w:tab w:val="left" w:pos="567"/>
          <w:tab w:val="left" w:pos="709"/>
          <w:tab w:val="left" w:pos="851"/>
          <w:tab w:val="left" w:pos="993"/>
        </w:tabs>
        <w:spacing w:after="0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0E671E" w:rsidRPr="006D150E">
        <w:rPr>
          <w:sz w:val="24"/>
          <w:szCs w:val="24"/>
        </w:rPr>
        <w:t>2. Внести зміни до планових призначень загального фонду сільського бюджету:</w:t>
      </w:r>
    </w:p>
    <w:p w:rsidR="000E671E" w:rsidRPr="006D150E" w:rsidRDefault="000E671E" w:rsidP="006D150E">
      <w:pPr>
        <w:pStyle w:val="a4"/>
        <w:numPr>
          <w:ilvl w:val="0"/>
          <w:numId w:val="2"/>
        </w:numPr>
        <w:tabs>
          <w:tab w:val="left" w:pos="567"/>
          <w:tab w:val="left" w:pos="851"/>
        </w:tabs>
        <w:spacing w:after="0" w:line="276" w:lineRule="auto"/>
        <w:ind w:left="0" w:firstLine="567"/>
        <w:jc w:val="both"/>
        <w:rPr>
          <w:sz w:val="24"/>
          <w:szCs w:val="24"/>
        </w:rPr>
      </w:pPr>
      <w:r w:rsidRPr="006D150E">
        <w:rPr>
          <w:sz w:val="24"/>
          <w:szCs w:val="24"/>
        </w:rPr>
        <w:t>КПКВК 0111020 «Надання загальної середньої освіти закладами загальної середньої освіти (у тому числі з дошкільними підрозділами (відділеннями, групами))» зменшити планові призначення по КЕКВ 2800 «Інші поточні видатки» на 500 грн.</w:t>
      </w:r>
    </w:p>
    <w:p w:rsidR="000E671E" w:rsidRPr="006D150E" w:rsidRDefault="000E671E" w:rsidP="006D150E">
      <w:pPr>
        <w:pStyle w:val="a4"/>
        <w:numPr>
          <w:ilvl w:val="0"/>
          <w:numId w:val="2"/>
        </w:numPr>
        <w:tabs>
          <w:tab w:val="left" w:pos="567"/>
          <w:tab w:val="left" w:pos="851"/>
        </w:tabs>
        <w:spacing w:after="0" w:line="276" w:lineRule="auto"/>
        <w:ind w:left="0" w:firstLine="567"/>
        <w:jc w:val="both"/>
        <w:rPr>
          <w:sz w:val="24"/>
          <w:szCs w:val="24"/>
        </w:rPr>
      </w:pPr>
      <w:r w:rsidRPr="006D150E">
        <w:rPr>
          <w:sz w:val="24"/>
          <w:szCs w:val="24"/>
        </w:rPr>
        <w:t>КПКВК 0112112 «Первинна медична допомога населенню, що надається фельдшерсько-акушерськими пунктами» збільшити планові призначення по КЕКВ 2240 «Інші поточні видатки» на суму 500 грн.</w:t>
      </w:r>
    </w:p>
    <w:p w:rsidR="000E671E" w:rsidRPr="006D150E" w:rsidRDefault="006D150E" w:rsidP="006D150E">
      <w:pPr>
        <w:pStyle w:val="a3"/>
        <w:tabs>
          <w:tab w:val="left" w:pos="567"/>
          <w:tab w:val="left" w:pos="709"/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0E671E" w:rsidRPr="006D150E">
        <w:rPr>
          <w:rFonts w:ascii="Times New Roman" w:hAnsi="Times New Roman"/>
          <w:sz w:val="24"/>
          <w:szCs w:val="24"/>
        </w:rPr>
        <w:t xml:space="preserve">3. Відділу фінансів </w:t>
      </w:r>
      <w:proofErr w:type="spellStart"/>
      <w:r w:rsidR="000E671E" w:rsidRPr="006D150E">
        <w:rPr>
          <w:rFonts w:ascii="Times New Roman" w:hAnsi="Times New Roman"/>
          <w:sz w:val="24"/>
          <w:szCs w:val="24"/>
        </w:rPr>
        <w:t>Крупецької</w:t>
      </w:r>
      <w:proofErr w:type="spellEnd"/>
      <w:r w:rsidR="000E671E" w:rsidRPr="006D150E">
        <w:rPr>
          <w:rFonts w:ascii="Times New Roman" w:hAnsi="Times New Roman"/>
          <w:sz w:val="24"/>
          <w:szCs w:val="24"/>
        </w:rPr>
        <w:t xml:space="preserve"> сільської ради винести це розпорядження на затвердження черговим пленарним засіданням сесії сільської ради.</w:t>
      </w:r>
    </w:p>
    <w:p w:rsidR="000E671E" w:rsidRPr="006D150E" w:rsidRDefault="000E671E" w:rsidP="006D150E">
      <w:pPr>
        <w:pStyle w:val="a3"/>
        <w:tabs>
          <w:tab w:val="left" w:pos="567"/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0E671E" w:rsidRPr="006D150E" w:rsidRDefault="000E671E" w:rsidP="006D150E">
      <w:pPr>
        <w:tabs>
          <w:tab w:val="left" w:pos="567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E671E" w:rsidRPr="006D150E" w:rsidRDefault="000E671E" w:rsidP="006D150E">
      <w:pPr>
        <w:tabs>
          <w:tab w:val="left" w:pos="567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E671E" w:rsidRPr="006D150E" w:rsidRDefault="000E671E" w:rsidP="006D15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150E" w:rsidRDefault="006D150E" w:rsidP="006D15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150E" w:rsidRDefault="006D150E" w:rsidP="006D15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671E" w:rsidRPr="006D150E" w:rsidRDefault="000E671E" w:rsidP="006D150E">
      <w:p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D150E">
        <w:rPr>
          <w:rFonts w:ascii="Times New Roman" w:hAnsi="Times New Roman" w:cs="Times New Roman"/>
          <w:sz w:val="24"/>
          <w:szCs w:val="24"/>
        </w:rPr>
        <w:t>Сільський голова</w:t>
      </w:r>
      <w:r w:rsidR="006D15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6D150E">
        <w:rPr>
          <w:rFonts w:ascii="Times New Roman" w:hAnsi="Times New Roman" w:cs="Times New Roman"/>
          <w:sz w:val="24"/>
          <w:szCs w:val="24"/>
        </w:rPr>
        <w:t>В.А.Михалюк</w:t>
      </w:r>
    </w:p>
    <w:p w:rsidR="000E671E" w:rsidRPr="006D150E" w:rsidRDefault="000E671E" w:rsidP="006D150E">
      <w:pPr>
        <w:rPr>
          <w:rFonts w:ascii="Times New Roman" w:hAnsi="Times New Roman" w:cs="Times New Roman"/>
          <w:sz w:val="24"/>
          <w:szCs w:val="24"/>
        </w:rPr>
      </w:pPr>
    </w:p>
    <w:sectPr w:rsidR="000E671E" w:rsidRPr="006D150E" w:rsidSect="000E671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D3217"/>
    <w:multiLevelType w:val="hybridMultilevel"/>
    <w:tmpl w:val="30AEE532"/>
    <w:lvl w:ilvl="0" w:tplc="7482F96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1D93947"/>
    <w:multiLevelType w:val="hybridMultilevel"/>
    <w:tmpl w:val="C9265E5E"/>
    <w:lvl w:ilvl="0" w:tplc="A7FE46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0E671E"/>
    <w:rsid w:val="00050771"/>
    <w:rsid w:val="000A59F2"/>
    <w:rsid w:val="000E671E"/>
    <w:rsid w:val="006D150E"/>
    <w:rsid w:val="00BB7DB4"/>
    <w:rsid w:val="00D24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uiPriority w:val="99"/>
    <w:rsid w:val="000E6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99"/>
    <w:qFormat/>
    <w:rsid w:val="000E671E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"/>
    <w:basedOn w:val="a"/>
    <w:link w:val="a5"/>
    <w:rsid w:val="000E671E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rsid w:val="000E671E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2020-06-18T11:01:00Z</cp:lastPrinted>
  <dcterms:created xsi:type="dcterms:W3CDTF">2020-06-18T10:48:00Z</dcterms:created>
  <dcterms:modified xsi:type="dcterms:W3CDTF">2020-06-18T11:04:00Z</dcterms:modified>
</cp:coreProperties>
</file>