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074" w:rsidRDefault="000B6963" w:rsidP="003F1074">
      <w:pPr>
        <w:jc w:val="center"/>
      </w:pPr>
      <w:r>
        <w:rPr>
          <w:noProof/>
        </w:rPr>
        <w:pict>
          <v:group id="_x0000_s1026" style="position:absolute;left:0;text-align:left;margin-left:222.05pt;margin-top:23.1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3F1074" w:rsidRDefault="003F1074" w:rsidP="000B6963"/>
    <w:p w:rsidR="003F1074" w:rsidRDefault="003F1074" w:rsidP="000B6963">
      <w:pPr>
        <w:spacing w:after="0"/>
        <w:jc w:val="center"/>
      </w:pPr>
    </w:p>
    <w:p w:rsidR="000B6963" w:rsidRDefault="000B6963" w:rsidP="000B6963">
      <w:pPr>
        <w:spacing w:after="0"/>
        <w:jc w:val="center"/>
      </w:pPr>
    </w:p>
    <w:p w:rsidR="003F1074" w:rsidRPr="004C1CC8" w:rsidRDefault="003F1074" w:rsidP="000B696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3F1074" w:rsidRPr="004374B2" w:rsidRDefault="003F1074" w:rsidP="000B6963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3F1074" w:rsidRPr="004374B2" w:rsidRDefault="003F1074" w:rsidP="000B69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F1074" w:rsidRDefault="003F1074" w:rsidP="000B69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F1074" w:rsidRPr="004374B2" w:rsidRDefault="003F1074" w:rsidP="000B696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F1074" w:rsidRDefault="003F1074" w:rsidP="008570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3F1074" w:rsidRPr="00EC765C" w:rsidRDefault="003F1074" w:rsidP="00857053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3F1074" w:rsidRPr="001772C6" w:rsidRDefault="003F1074" w:rsidP="00C5582B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05</w:t>
      </w:r>
      <w:r w:rsidR="00C558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червня</w:t>
      </w:r>
      <w:r w:rsidR="005A7160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20 року                                      </w:t>
      </w:r>
      <w:r w:rsidRPr="00EC765C">
        <w:rPr>
          <w:rFonts w:ascii="Times New Roman" w:hAnsi="Times New Roman"/>
          <w:sz w:val="24"/>
          <w:szCs w:val="24"/>
        </w:rPr>
        <w:t>Крупец</w:t>
      </w:r>
      <w:r>
        <w:rPr>
          <w:rFonts w:ascii="Times New Roman" w:hAnsi="Times New Roman"/>
          <w:sz w:val="24"/>
          <w:szCs w:val="24"/>
        </w:rPr>
        <w:t xml:space="preserve">ь                                                   </w:t>
      </w:r>
      <w:r w:rsidR="000B65E8">
        <w:rPr>
          <w:rFonts w:ascii="Times New Roman" w:hAnsi="Times New Roman"/>
          <w:sz w:val="24"/>
          <w:szCs w:val="24"/>
        </w:rPr>
        <w:t xml:space="preserve"> </w:t>
      </w:r>
      <w:r w:rsidRPr="00EC765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46</w:t>
      </w:r>
      <w:r w:rsidRPr="006E092B">
        <w:rPr>
          <w:rFonts w:ascii="Times New Roman" w:hAnsi="Times New Roman"/>
          <w:sz w:val="24"/>
          <w:szCs w:val="24"/>
        </w:rPr>
        <w:t>/2020-</w:t>
      </w:r>
      <w:r>
        <w:rPr>
          <w:rFonts w:ascii="Times New Roman" w:hAnsi="Times New Roman"/>
          <w:sz w:val="24"/>
          <w:szCs w:val="24"/>
        </w:rPr>
        <w:t>р</w:t>
      </w:r>
    </w:p>
    <w:p w:rsidR="003F1074" w:rsidRPr="00EC765C" w:rsidRDefault="003F1074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7053" w:rsidRDefault="003F1074" w:rsidP="0085705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87585">
        <w:rPr>
          <w:rFonts w:ascii="Times New Roman" w:hAnsi="Times New Roman"/>
          <w:b/>
          <w:sz w:val="24"/>
          <w:szCs w:val="24"/>
        </w:rPr>
        <w:t>Про збільшення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r w:rsidRPr="00D87585">
        <w:rPr>
          <w:rFonts w:ascii="Times New Roman" w:hAnsi="Times New Roman"/>
          <w:b/>
          <w:sz w:val="24"/>
          <w:szCs w:val="24"/>
        </w:rPr>
        <w:t xml:space="preserve"> обсягу доходів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r w:rsidRPr="00D87585">
        <w:rPr>
          <w:rFonts w:ascii="Times New Roman" w:hAnsi="Times New Roman"/>
          <w:b/>
          <w:sz w:val="24"/>
          <w:szCs w:val="24"/>
        </w:rPr>
        <w:t xml:space="preserve"> та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</w:p>
    <w:p w:rsidR="00857053" w:rsidRDefault="003F1074" w:rsidP="0085705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перерозподіл</w:t>
      </w:r>
      <w:r w:rsidRPr="00D87585">
        <w:rPr>
          <w:rFonts w:ascii="Times New Roman" w:hAnsi="Times New Roman"/>
          <w:b/>
          <w:sz w:val="24"/>
          <w:szCs w:val="24"/>
        </w:rPr>
        <w:t xml:space="preserve"> 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r w:rsidRPr="00D87585">
        <w:rPr>
          <w:rFonts w:ascii="Times New Roman" w:hAnsi="Times New Roman"/>
          <w:b/>
          <w:sz w:val="24"/>
          <w:szCs w:val="24"/>
        </w:rPr>
        <w:t>видатків</w:t>
      </w:r>
      <w:r w:rsidR="00857053"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сільського </w:t>
      </w:r>
    </w:p>
    <w:p w:rsidR="00857053" w:rsidRDefault="003F1074" w:rsidP="0085705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бюджету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сільської </w:t>
      </w:r>
      <w:r w:rsidR="0085705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ради </w:t>
      </w:r>
    </w:p>
    <w:p w:rsidR="003F1074" w:rsidRDefault="003F1074" w:rsidP="0085705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 2020</w:t>
      </w:r>
      <w:r w:rsidRPr="00EC765C">
        <w:rPr>
          <w:rFonts w:ascii="Times New Roman" w:hAnsi="Times New Roman"/>
          <w:b/>
          <w:sz w:val="24"/>
          <w:szCs w:val="24"/>
        </w:rPr>
        <w:t xml:space="preserve"> рік </w:t>
      </w:r>
    </w:p>
    <w:p w:rsidR="003F1074" w:rsidRPr="00EC765C" w:rsidRDefault="003F1074" w:rsidP="0085705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F1074" w:rsidRPr="003504E0" w:rsidRDefault="00C5582B" w:rsidP="00C5582B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3F1074" w:rsidRPr="003504E0">
        <w:rPr>
          <w:lang w:val="uk-UA"/>
        </w:rPr>
        <w:t>Відповідно до пункту 20 частини 4 статті 42 Закону України «Про місцеве самоврядування в Україні», підпункту 12.1 пункту 12</w:t>
      </w:r>
      <w:bookmarkStart w:id="0" w:name="_GoBack"/>
      <w:bookmarkEnd w:id="0"/>
      <w:r w:rsidR="003F1074" w:rsidRPr="003504E0">
        <w:rPr>
          <w:lang w:val="uk-UA"/>
        </w:rPr>
        <w:t xml:space="preserve"> рішення сесії сільської ради від 24.12.2019 року № 3 "Про сільський бюджет </w:t>
      </w:r>
      <w:proofErr w:type="spellStart"/>
      <w:r w:rsidR="003F1074" w:rsidRPr="003504E0">
        <w:rPr>
          <w:lang w:val="uk-UA"/>
        </w:rPr>
        <w:t>Крупецької</w:t>
      </w:r>
      <w:proofErr w:type="spellEnd"/>
      <w:r w:rsidR="003F1074" w:rsidRPr="003504E0">
        <w:rPr>
          <w:lang w:val="uk-UA"/>
        </w:rPr>
        <w:t xml:space="preserve"> сільської ради на 2020 рік" та розпорядження </w:t>
      </w:r>
      <w:r w:rsidR="003F1074" w:rsidRPr="003504E0">
        <w:rPr>
          <w:color w:val="000000"/>
          <w:lang w:val="uk-UA"/>
        </w:rPr>
        <w:t>голови Хмельницької обласної державної адміністрації від 20.05.2020 року № 370/2020-р</w:t>
      </w:r>
      <w:r w:rsidR="003F1074" w:rsidRPr="003504E0">
        <w:rPr>
          <w:lang w:val="uk-UA"/>
        </w:rPr>
        <w:t>:</w:t>
      </w:r>
    </w:p>
    <w:p w:rsidR="003F1074" w:rsidRPr="006302FF" w:rsidRDefault="003F1074" w:rsidP="00857053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F01BC">
        <w:rPr>
          <w:rFonts w:ascii="Times New Roman" w:hAnsi="Times New Roman"/>
          <w:sz w:val="24"/>
          <w:szCs w:val="24"/>
        </w:rPr>
        <w:t xml:space="preserve">Збільшити обсяг доходної частини загального фонду </w:t>
      </w:r>
      <w:r>
        <w:rPr>
          <w:rFonts w:ascii="Times New Roman" w:hAnsi="Times New Roman"/>
          <w:sz w:val="24"/>
          <w:szCs w:val="24"/>
        </w:rPr>
        <w:t>сільського</w:t>
      </w:r>
      <w:r w:rsidRPr="008F01BC">
        <w:rPr>
          <w:rFonts w:ascii="Times New Roman" w:hAnsi="Times New Roman"/>
          <w:sz w:val="24"/>
          <w:szCs w:val="24"/>
        </w:rPr>
        <w:t xml:space="preserve">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2020</w:t>
      </w:r>
      <w:r w:rsidRPr="008F01BC">
        <w:rPr>
          <w:rFonts w:ascii="Times New Roman" w:hAnsi="Times New Roman"/>
          <w:sz w:val="24"/>
          <w:szCs w:val="24"/>
        </w:rPr>
        <w:t xml:space="preserve"> рік по коду</w:t>
      </w:r>
      <w:r>
        <w:rPr>
          <w:rFonts w:ascii="Times New Roman" w:hAnsi="Times New Roman"/>
          <w:sz w:val="24"/>
          <w:szCs w:val="24"/>
        </w:rPr>
        <w:t>410514</w:t>
      </w:r>
      <w:r w:rsidRPr="008F01BC">
        <w:rPr>
          <w:rFonts w:ascii="Times New Roman" w:hAnsi="Times New Roman"/>
          <w:sz w:val="24"/>
          <w:szCs w:val="24"/>
        </w:rPr>
        <w:t>00 «</w:t>
      </w:r>
      <w:r>
        <w:rPr>
          <w:rFonts w:ascii="Times New Roman" w:hAnsi="Times New Roman"/>
          <w:sz w:val="24"/>
          <w:szCs w:val="24"/>
        </w:rPr>
        <w:t>Субвенція з місцевого бюджету на забезпечення якісної, сучасної та доступної загальної середньої освіти «Нова українська школа» за рахунок відповідної субвенції з державного бюджету</w:t>
      </w:r>
      <w:r w:rsidRPr="006302FF">
        <w:rPr>
          <w:rFonts w:ascii="Times New Roman" w:hAnsi="Times New Roman"/>
          <w:sz w:val="24"/>
          <w:szCs w:val="24"/>
        </w:rPr>
        <w:t xml:space="preserve">» на суму </w:t>
      </w:r>
      <w:r>
        <w:rPr>
          <w:rFonts w:ascii="Times New Roman" w:hAnsi="Times New Roman"/>
          <w:sz w:val="24"/>
          <w:szCs w:val="24"/>
        </w:rPr>
        <w:t xml:space="preserve">163 376 </w:t>
      </w:r>
      <w:r w:rsidRPr="006302FF">
        <w:rPr>
          <w:rFonts w:ascii="Times New Roman" w:hAnsi="Times New Roman"/>
          <w:sz w:val="24"/>
          <w:szCs w:val="24"/>
        </w:rPr>
        <w:t>грн.</w:t>
      </w:r>
    </w:p>
    <w:p w:rsidR="003F1074" w:rsidRDefault="003F1074" w:rsidP="00857053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810">
        <w:rPr>
          <w:rFonts w:ascii="Times New Roman" w:hAnsi="Times New Roman"/>
          <w:sz w:val="24"/>
          <w:szCs w:val="24"/>
        </w:rPr>
        <w:t>Збільшити видаткову частину спеціального фонду сільського бюджету по КПКВК 0111020 «Надання загальної середньої освіти закладами загальної середньої освіти (у тому числі з дошкільними підрозділами (відділеннями, групами))» по КЕКВ 3110 «Придбання обладнання і предметів довгострокового користування» на суму 163 376 грн., а саме 37 113 грн. -  на закупівлю сучасних меблів для початкових класів нової української школи, 36 901 грн. – на закупівлю засобів навчання та обладнання (крім комп’ютерного) для учнів початкових класів, що навчаються за новими методиками відповідно до Концепції «Нова українська школа», 89 362 грн. – на закупівлю комп’ютерного обладнання для початкових класів.</w:t>
      </w:r>
    </w:p>
    <w:p w:rsidR="003F1074" w:rsidRPr="00C57810" w:rsidRDefault="003F1074" w:rsidP="00857053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810">
        <w:rPr>
          <w:rFonts w:ascii="Times New Roman" w:hAnsi="Times New Roman"/>
          <w:sz w:val="24"/>
          <w:szCs w:val="24"/>
        </w:rPr>
        <w:t xml:space="preserve">Зменшити обсяг видатків загального фонду сільського бюджету </w:t>
      </w:r>
      <w:proofErr w:type="spellStart"/>
      <w:r w:rsidRPr="00C57810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C57810">
        <w:rPr>
          <w:rFonts w:ascii="Times New Roman" w:hAnsi="Times New Roman"/>
          <w:sz w:val="24"/>
          <w:szCs w:val="24"/>
        </w:rPr>
        <w:t xml:space="preserve"> сільської ради по КПКВК 0111020 «Надання загальної середньої освіти закладами загальної середньої освіти (у тому числі з дошкільними підрозділами (відділеннями, групами))» по КЕКВ 2210 «Предмети, матеріали, обладнання та інвентар»  на суму 18 155грн.</w:t>
      </w:r>
    </w:p>
    <w:p w:rsidR="003F1074" w:rsidRPr="00C57810" w:rsidRDefault="003F1074" w:rsidP="00857053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7810">
        <w:rPr>
          <w:rFonts w:ascii="Times New Roman" w:hAnsi="Times New Roman"/>
          <w:sz w:val="24"/>
          <w:szCs w:val="24"/>
        </w:rPr>
        <w:t xml:space="preserve">Збільшити обсяг видатків спеціального фонду сільського бюджету </w:t>
      </w:r>
      <w:proofErr w:type="spellStart"/>
      <w:r w:rsidRPr="00C57810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C57810">
        <w:rPr>
          <w:rFonts w:ascii="Times New Roman" w:hAnsi="Times New Roman"/>
          <w:sz w:val="24"/>
          <w:szCs w:val="24"/>
        </w:rPr>
        <w:t xml:space="preserve"> сільської ради по КПКВК 0111020 «Надання загальної середньої освіти закладами загальної середньої освіти (у тому числі з дошкільними підрозділами (відділеннями, групами))» по КЕКВ 3110 «Придбання обладнання і предметів довгострокового користування» на суму 18 155 грн., а саме 4 124 грн. -  на закупівлю сучасних меблів для початкових класів нової української школи (</w:t>
      </w:r>
      <w:proofErr w:type="spellStart"/>
      <w:r w:rsidRPr="00C57810">
        <w:rPr>
          <w:rFonts w:ascii="Times New Roman" w:hAnsi="Times New Roman"/>
          <w:sz w:val="24"/>
          <w:szCs w:val="24"/>
        </w:rPr>
        <w:t>співфінансування</w:t>
      </w:r>
      <w:proofErr w:type="spellEnd"/>
      <w:r w:rsidRPr="00C57810">
        <w:rPr>
          <w:rFonts w:ascii="Times New Roman" w:hAnsi="Times New Roman"/>
          <w:sz w:val="24"/>
          <w:szCs w:val="24"/>
        </w:rPr>
        <w:t xml:space="preserve">), 4 101 грн. – на закупівлю засобів навчання та </w:t>
      </w:r>
      <w:r w:rsidRPr="00C57810">
        <w:rPr>
          <w:rFonts w:ascii="Times New Roman" w:hAnsi="Times New Roman"/>
          <w:sz w:val="24"/>
          <w:szCs w:val="24"/>
        </w:rPr>
        <w:lastRenderedPageBreak/>
        <w:t>обладнання (крім комп’ютерного) для учнів початкових класів, що навчаються за новими методиками відповідно до Концепції «Нова українська школа» (</w:t>
      </w:r>
      <w:proofErr w:type="spellStart"/>
      <w:r w:rsidRPr="00C57810">
        <w:rPr>
          <w:rFonts w:ascii="Times New Roman" w:hAnsi="Times New Roman"/>
          <w:sz w:val="24"/>
          <w:szCs w:val="24"/>
        </w:rPr>
        <w:t>співфінансування</w:t>
      </w:r>
      <w:proofErr w:type="spellEnd"/>
      <w:r w:rsidRPr="00C57810">
        <w:rPr>
          <w:rFonts w:ascii="Times New Roman" w:hAnsi="Times New Roman"/>
          <w:sz w:val="24"/>
          <w:szCs w:val="24"/>
        </w:rPr>
        <w:t>), 9 930 грн. – на закупівлю комп’ютерного обладнання для початкових класів (</w:t>
      </w:r>
      <w:proofErr w:type="spellStart"/>
      <w:r w:rsidRPr="00C57810">
        <w:rPr>
          <w:rFonts w:ascii="Times New Roman" w:hAnsi="Times New Roman"/>
          <w:sz w:val="24"/>
          <w:szCs w:val="24"/>
        </w:rPr>
        <w:t>співфінансування</w:t>
      </w:r>
      <w:proofErr w:type="spellEnd"/>
      <w:r w:rsidRPr="00C57810">
        <w:rPr>
          <w:rFonts w:ascii="Times New Roman" w:hAnsi="Times New Roman"/>
          <w:sz w:val="24"/>
          <w:szCs w:val="24"/>
        </w:rPr>
        <w:t xml:space="preserve">). </w:t>
      </w:r>
    </w:p>
    <w:p w:rsidR="003F1074" w:rsidRDefault="00857053" w:rsidP="00857053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F1074">
        <w:rPr>
          <w:rFonts w:ascii="Times New Roman" w:hAnsi="Times New Roman"/>
          <w:sz w:val="24"/>
          <w:szCs w:val="24"/>
        </w:rPr>
        <w:t>5</w:t>
      </w:r>
      <w:r w:rsidR="003F1074" w:rsidRPr="008D4E05">
        <w:rPr>
          <w:rFonts w:ascii="Times New Roman" w:hAnsi="Times New Roman"/>
          <w:sz w:val="24"/>
          <w:szCs w:val="24"/>
        </w:rPr>
        <w:t xml:space="preserve">. Відділу фінансів </w:t>
      </w:r>
      <w:proofErr w:type="spellStart"/>
      <w:r w:rsidR="003F1074" w:rsidRPr="008D4E0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3F1074" w:rsidRPr="008D4E05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</w:t>
      </w:r>
      <w:r w:rsidR="003F1074">
        <w:rPr>
          <w:rFonts w:ascii="Times New Roman" w:hAnsi="Times New Roman"/>
          <w:sz w:val="24"/>
          <w:szCs w:val="24"/>
        </w:rPr>
        <w:t xml:space="preserve"> затвердження черговим пленарним засіданням сесії сільської ради.</w:t>
      </w:r>
    </w:p>
    <w:p w:rsidR="003F1074" w:rsidRPr="007245E5" w:rsidRDefault="003F1074" w:rsidP="00857053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3F1074" w:rsidRDefault="003F1074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82B" w:rsidRDefault="00C5582B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82B" w:rsidRDefault="00C5582B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82B" w:rsidRDefault="00C5582B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5582B" w:rsidRDefault="00C5582B" w:rsidP="0085705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1074" w:rsidRPr="00EC765C" w:rsidRDefault="003F1074" w:rsidP="0085705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</w:t>
      </w:r>
      <w:r w:rsidR="00C5582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В.А.Михалюк</w:t>
      </w:r>
    </w:p>
    <w:p w:rsidR="00DA32E1" w:rsidRDefault="00DA32E1" w:rsidP="00857053"/>
    <w:sectPr w:rsidR="00DA32E1" w:rsidSect="00C57810">
      <w:pgSz w:w="11906" w:h="16838"/>
      <w:pgMar w:top="851" w:right="567" w:bottom="851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3F1074"/>
    <w:rsid w:val="000B65E8"/>
    <w:rsid w:val="000B6963"/>
    <w:rsid w:val="003F1074"/>
    <w:rsid w:val="005A7160"/>
    <w:rsid w:val="00857053"/>
    <w:rsid w:val="00C5582B"/>
    <w:rsid w:val="00DA32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3F10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3F107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1945</Words>
  <Characters>1109</Characters>
  <Application>Microsoft Office Word</Application>
  <DocSecurity>0</DocSecurity>
  <Lines>9</Lines>
  <Paragraphs>6</Paragraphs>
  <ScaleCrop>false</ScaleCrop>
  <Company>Reanimator Extreme Edition</Company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2020-06-10T06:39:00Z</dcterms:created>
  <dcterms:modified xsi:type="dcterms:W3CDTF">2020-06-10T07:06:00Z</dcterms:modified>
</cp:coreProperties>
</file>