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14F" w:rsidRDefault="001D014F" w:rsidP="001D014F">
      <w:pPr>
        <w:jc w:val="both"/>
        <w:rPr>
          <w:rFonts w:ascii="Times New Roman" w:hAnsi="Times New Roman"/>
          <w:sz w:val="24"/>
          <w:szCs w:val="24"/>
        </w:rPr>
      </w:pPr>
    </w:p>
    <w:p w:rsidR="001D014F" w:rsidRDefault="001D014F" w:rsidP="001D014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48000" behindDoc="0" locked="0" layoutInCell="1" allowOverlap="1">
            <wp:simplePos x="0" y="0"/>
            <wp:positionH relativeFrom="column">
              <wp:posOffset>2672715</wp:posOffset>
            </wp:positionH>
            <wp:positionV relativeFrom="paragraph">
              <wp:posOffset>30480</wp:posOffset>
            </wp:positionV>
            <wp:extent cx="552450" cy="774700"/>
            <wp:effectExtent l="19050" t="0" r="0" b="6350"/>
            <wp:wrapNone/>
            <wp:docPr id="4" name="Рисунок 4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rez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D014F" w:rsidRDefault="001D014F" w:rsidP="001D014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1D014F" w:rsidRDefault="001D014F" w:rsidP="001D014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1D014F" w:rsidRDefault="001D014F" w:rsidP="001D014F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D014F" w:rsidRDefault="001D014F" w:rsidP="001D014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К Р А Ї Н А</w:t>
      </w:r>
    </w:p>
    <w:p w:rsidR="001D014F" w:rsidRDefault="001D014F" w:rsidP="001D014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1D014F" w:rsidRDefault="001D014F" w:rsidP="001D014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1D014F" w:rsidRDefault="001D014F" w:rsidP="001D01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1D014F" w:rsidRDefault="001D014F" w:rsidP="001D01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D014F" w:rsidRDefault="001D014F" w:rsidP="001D01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1D014F" w:rsidRDefault="001D014F" w:rsidP="001D01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D014F" w:rsidRDefault="001D014F" w:rsidP="001D01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1D014F" w:rsidRDefault="001D014F" w:rsidP="001D014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D014F" w:rsidRDefault="001D014F" w:rsidP="001D014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24.01.2019                                                 Крупець                                                         №3</w:t>
      </w:r>
    </w:p>
    <w:p w:rsidR="001D014F" w:rsidRDefault="001D014F" w:rsidP="001D014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014F" w:rsidRDefault="001D014F" w:rsidP="001D014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затвердження плану щодо підготовки та пропуску льодоходу,</w:t>
      </w:r>
    </w:p>
    <w:p w:rsidR="001D014F" w:rsidRDefault="001D014F" w:rsidP="001D014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повені та паводків на території сільської ради у 2019 році</w:t>
      </w:r>
    </w:p>
    <w:p w:rsidR="001D014F" w:rsidRDefault="001D014F" w:rsidP="001D01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D014F" w:rsidRDefault="001D014F" w:rsidP="001D01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Відповідно до частини 1 статті 52 Закону України «Про місцеве самоврядування в Україні » ,  розглянувши  лист заступника голови Хмельницької ОДА 70/30-36-297/2019 від 17.01.2019 року , щодо вжиття заходів , спрямованих на підготовку та пропуск льодоходу , повені і паводків у 2019 році виконком сільської ради </w:t>
      </w:r>
    </w:p>
    <w:p w:rsidR="001D014F" w:rsidRDefault="001D014F" w:rsidP="001D01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ВИРІШИВ:</w:t>
      </w:r>
    </w:p>
    <w:p w:rsidR="001D014F" w:rsidRDefault="001D014F" w:rsidP="001D014F">
      <w:pPr>
        <w:pStyle w:val="af4"/>
        <w:ind w:left="4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1. Затвердити План щодо підготовки та пропуску льодоходу, повені та паводків на </w:t>
      </w:r>
    </w:p>
    <w:p w:rsidR="001D014F" w:rsidRDefault="001D014F" w:rsidP="001D014F">
      <w:pPr>
        <w:spacing w:after="0"/>
        <w:ind w:left="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території сільської ради у 2019 році ( додаток №1)</w:t>
      </w:r>
    </w:p>
    <w:p w:rsidR="001D014F" w:rsidRDefault="001D014F" w:rsidP="001D014F">
      <w:pPr>
        <w:pStyle w:val="af4"/>
        <w:tabs>
          <w:tab w:val="left" w:pos="5760"/>
          <w:tab w:val="left" w:pos="7380"/>
        </w:tabs>
        <w:ind w:left="4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2. Затвердити Перелік населених пунктів </w:t>
      </w:r>
      <w:proofErr w:type="spellStart"/>
      <w:r>
        <w:rPr>
          <w:sz w:val="24"/>
          <w:szCs w:val="24"/>
        </w:rPr>
        <w:t>Крупецької</w:t>
      </w:r>
      <w:proofErr w:type="spellEnd"/>
      <w:r>
        <w:rPr>
          <w:sz w:val="24"/>
          <w:szCs w:val="24"/>
        </w:rPr>
        <w:t xml:space="preserve"> сільської ради, які можуть </w:t>
      </w:r>
    </w:p>
    <w:p w:rsidR="001D014F" w:rsidRDefault="001D014F" w:rsidP="001D014F">
      <w:pPr>
        <w:tabs>
          <w:tab w:val="left" w:pos="5760"/>
          <w:tab w:val="left" w:pos="738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затоплюватись внаслідок паводків і повеней  ( додаток №2)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1D014F" w:rsidRDefault="001D014F" w:rsidP="001D014F">
      <w:pPr>
        <w:pStyle w:val="af4"/>
        <w:tabs>
          <w:tab w:val="left" w:pos="5760"/>
          <w:tab w:val="left" w:pos="7380"/>
        </w:tabs>
        <w:ind w:left="420"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 3. Начальнику в</w:t>
      </w:r>
      <w:proofErr w:type="spellStart"/>
      <w:r>
        <w:rPr>
          <w:sz w:val="24"/>
          <w:szCs w:val="24"/>
        </w:rPr>
        <w:t>ідділу</w:t>
      </w:r>
      <w:proofErr w:type="spellEnd"/>
      <w:r>
        <w:rPr>
          <w:sz w:val="24"/>
          <w:szCs w:val="24"/>
        </w:rPr>
        <w:t xml:space="preserve"> комунальної власності , охорони навколишнього середовища </w:t>
      </w:r>
    </w:p>
    <w:p w:rsidR="001D014F" w:rsidRDefault="001D014F" w:rsidP="001D014F">
      <w:pPr>
        <w:tabs>
          <w:tab w:val="left" w:pos="5760"/>
          <w:tab w:val="left" w:pos="738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та земельних відносин Денисюк Т.В. довести дане рішення під розписку орендарям ставків, власнику ГЕС для виконання передбачених заходів </w:t>
      </w:r>
    </w:p>
    <w:p w:rsidR="001D014F" w:rsidRDefault="001D014F" w:rsidP="001D014F">
      <w:pPr>
        <w:pStyle w:val="af4"/>
        <w:tabs>
          <w:tab w:val="left" w:pos="5760"/>
          <w:tab w:val="left" w:pos="7380"/>
        </w:tabs>
        <w:ind w:left="42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4. Контроль за </w:t>
      </w:r>
      <w:proofErr w:type="spellStart"/>
      <w:r>
        <w:rPr>
          <w:sz w:val="24"/>
          <w:szCs w:val="24"/>
          <w:lang w:val="ru-RU"/>
        </w:rPr>
        <w:t>виконанням</w:t>
      </w:r>
      <w:proofErr w:type="spellEnd"/>
      <w:r>
        <w:rPr>
          <w:sz w:val="24"/>
          <w:szCs w:val="24"/>
          <w:lang w:val="ru-RU"/>
        </w:rPr>
        <w:t xml:space="preserve">  </w:t>
      </w:r>
      <w:proofErr w:type="spellStart"/>
      <w:r>
        <w:rPr>
          <w:sz w:val="24"/>
          <w:szCs w:val="24"/>
          <w:lang w:val="ru-RU"/>
        </w:rPr>
        <w:t>даного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рішення</w:t>
      </w:r>
      <w:proofErr w:type="spellEnd"/>
      <w:r>
        <w:rPr>
          <w:sz w:val="24"/>
          <w:szCs w:val="24"/>
          <w:lang w:val="ru-RU"/>
        </w:rPr>
        <w:t xml:space="preserve">  </w:t>
      </w:r>
      <w:proofErr w:type="spellStart"/>
      <w:r>
        <w:rPr>
          <w:sz w:val="24"/>
          <w:szCs w:val="24"/>
          <w:lang w:val="ru-RU"/>
        </w:rPr>
        <w:t>покласти</w:t>
      </w:r>
      <w:proofErr w:type="spellEnd"/>
      <w:r>
        <w:rPr>
          <w:sz w:val="24"/>
          <w:szCs w:val="24"/>
          <w:lang w:val="ru-RU"/>
        </w:rPr>
        <w:t xml:space="preserve"> на заступника </w:t>
      </w:r>
      <w:proofErr w:type="spellStart"/>
      <w:r>
        <w:rPr>
          <w:sz w:val="24"/>
          <w:szCs w:val="24"/>
          <w:lang w:val="ru-RU"/>
        </w:rPr>
        <w:t>сільського</w:t>
      </w:r>
      <w:proofErr w:type="spellEnd"/>
      <w:r>
        <w:rPr>
          <w:sz w:val="24"/>
          <w:szCs w:val="24"/>
          <w:lang w:val="ru-RU"/>
        </w:rPr>
        <w:t xml:space="preserve"> </w:t>
      </w:r>
    </w:p>
    <w:p w:rsidR="001D014F" w:rsidRDefault="001D014F" w:rsidP="001D014F">
      <w:pPr>
        <w:tabs>
          <w:tab w:val="left" w:pos="5760"/>
          <w:tab w:val="left" w:pos="738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голови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діяльності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виконавчих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органів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 ради 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Ліпську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Л.П.</w:t>
      </w:r>
    </w:p>
    <w:p w:rsidR="001D014F" w:rsidRDefault="001D014F" w:rsidP="001D01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D014F" w:rsidRDefault="001D014F" w:rsidP="001D01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D014F" w:rsidRDefault="001D014F" w:rsidP="001D01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D014F" w:rsidRDefault="001D014F" w:rsidP="001D01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D014F" w:rsidRDefault="001D014F" w:rsidP="001D01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D014F" w:rsidRDefault="001D014F" w:rsidP="001D01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D014F" w:rsidRDefault="001D014F" w:rsidP="001D01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D014F" w:rsidRDefault="001D014F" w:rsidP="001D01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1D014F" w:rsidRDefault="001D014F" w:rsidP="001D01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014F" w:rsidRDefault="001D014F" w:rsidP="001D01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014F" w:rsidRDefault="001D014F" w:rsidP="001D01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25320" w:rsidRDefault="00725320" w:rsidP="001D01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25320" w:rsidRDefault="00725320" w:rsidP="001D01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25320" w:rsidRDefault="00725320" w:rsidP="001D01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25320" w:rsidRDefault="00725320" w:rsidP="001D01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25320" w:rsidRDefault="00725320" w:rsidP="001D01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014F" w:rsidRDefault="001D014F" w:rsidP="001D01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014F" w:rsidRDefault="001D014F" w:rsidP="001D01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014F" w:rsidRDefault="001D014F" w:rsidP="001D01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Додаток №1</w:t>
      </w:r>
    </w:p>
    <w:p w:rsidR="001D014F" w:rsidRDefault="001D014F" w:rsidP="001D01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Затверджено </w:t>
      </w:r>
    </w:p>
    <w:p w:rsidR="001D014F" w:rsidRDefault="001D014F" w:rsidP="001D01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рішенням виконавчого комітету</w:t>
      </w:r>
    </w:p>
    <w:p w:rsidR="001D014F" w:rsidRDefault="001D014F" w:rsidP="001D01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</w:t>
      </w:r>
    </w:p>
    <w:p w:rsidR="001D014F" w:rsidRDefault="001D014F" w:rsidP="001D014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№3 від 24.01.2019 року.</w:t>
      </w:r>
    </w:p>
    <w:p w:rsidR="001D014F" w:rsidRDefault="001D014F" w:rsidP="001D014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</w:t>
      </w:r>
    </w:p>
    <w:p w:rsidR="001D014F" w:rsidRDefault="001D014F" w:rsidP="001D014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 щодо підготовки та пропуску льодоходу, повені та паводків на території сільської ради у 2019 році на території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ради.</w:t>
      </w:r>
    </w:p>
    <w:p w:rsidR="001D014F" w:rsidRDefault="001D014F" w:rsidP="001D014F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f8"/>
        <w:tblW w:w="0" w:type="auto"/>
        <w:tblLook w:val="04A0"/>
      </w:tblPr>
      <w:tblGrid>
        <w:gridCol w:w="1101"/>
        <w:gridCol w:w="5279"/>
        <w:gridCol w:w="3191"/>
      </w:tblGrid>
      <w:tr w:rsidR="001D014F" w:rsidTr="001D014F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14F" w:rsidRDefault="001D0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D014F" w:rsidRDefault="001D0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14F" w:rsidRDefault="001D0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 заходу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14F" w:rsidRDefault="001D0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Виконавці, термін виконання</w:t>
            </w:r>
          </w:p>
        </w:tc>
      </w:tr>
      <w:tr w:rsidR="001D014F" w:rsidTr="001D014F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14F" w:rsidRDefault="001D01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14F" w:rsidRDefault="001D014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Відкоригувати порядок взаємодії органів виконавчої влади та місцевого самоврядування усіх рівнів із визначенням відповідальних осіб, порядку і регламенту зв’язку, інформування, оповіщення населення у разі виникнення надзвичайних ситуацій та виконання робіт з ліквідації наслідків пропуску льодоходу, паводку та повені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14F" w:rsidRDefault="001D01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Виконком сільської ради, до 15.02.2019 року.</w:t>
            </w:r>
          </w:p>
        </w:tc>
      </w:tr>
      <w:tr w:rsidR="001D014F" w:rsidTr="001D014F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14F" w:rsidRDefault="001D01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14F" w:rsidRDefault="001D01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Провести огляди стану гідроспоруд, водосховищ, ставків, меліоративних систем, мостів та підмостових русел, підприємств видобувної галузі (кар’єрів тощо) та об’єктів, які знаходяться в зонах впливу льодоходу, паводку та повені. Вжити заходів для забезпечення їх готовності до паводку, пропуску льодоходу та повен,виконати необхідні підготовчі та ремонтні роботи для безаварійного пропуску весняної повені і паводків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14F" w:rsidRDefault="001D0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Виконком сільської ради, до 15.02.2019 року.</w:t>
            </w:r>
          </w:p>
          <w:p w:rsidR="001D014F" w:rsidRDefault="001D0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Орендарі  ставків,  </w:t>
            </w:r>
          </w:p>
          <w:p w:rsidR="001D014F" w:rsidRDefault="001D01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власник   ГЕС</w:t>
            </w:r>
          </w:p>
        </w:tc>
      </w:tr>
      <w:tr w:rsidR="001D014F" w:rsidTr="001D014F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14F" w:rsidRDefault="001D01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14F" w:rsidRDefault="001D01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Провести обстеження з урахуванням даних минулих років , визначених ділянок можливого підтоплення населених пунктів , виявити причини негативного впливу вод , розробити рекомендації щодо попередження виникнення надзвичайних ситуацій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14F" w:rsidRDefault="001D01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Виконком сільської ради , лютий – березень 2019 року</w:t>
            </w:r>
          </w:p>
        </w:tc>
      </w:tr>
      <w:tr w:rsidR="001D014F" w:rsidTr="001D014F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14F" w:rsidRDefault="001D01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14F" w:rsidRDefault="001D01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Забезпечити підготовку матеріалів щодо стану гідроелектростанцій та гідротехнічних споруд, їх готовності до пропуску льодоходу, паводку та повені для розгляду на засіданні комісії з питань ТЕБ та НС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Крупецької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ОТГ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14F" w:rsidRDefault="001D01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Керівництво ГЕС, орендарі ставків, до 15.02.2019 року</w:t>
            </w:r>
          </w:p>
        </w:tc>
      </w:tr>
      <w:tr w:rsidR="001D014F" w:rsidTr="001D014F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14F" w:rsidRDefault="001D01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14F" w:rsidRDefault="001D01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Провести обстеження наявних плавзасобів в підпорядкованих підрозділах, установах, організаціях, забезпечити їх готовність для залучення до дій в умовах льодоходу, повені та паводків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14F" w:rsidRDefault="001D01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Виконком сільської ради , лютий – березень 2019 року</w:t>
            </w:r>
          </w:p>
        </w:tc>
      </w:tr>
      <w:tr w:rsidR="001D014F" w:rsidTr="001D014F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14F" w:rsidRDefault="001D01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14F" w:rsidRDefault="001D01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Забезпечити постійний контроль за санітарно – епідеміологічним станом у разі затоплення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населених пунктів та після сходження води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14F" w:rsidRDefault="001D01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Виконком сільської ради , постійно</w:t>
            </w:r>
          </w:p>
        </w:tc>
      </w:tr>
      <w:tr w:rsidR="001D014F" w:rsidTr="001D014F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14F" w:rsidRDefault="001D01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5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14F" w:rsidRDefault="001D01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Забезпечити утримання наявних резервів матеріальних ресурсів для ліквідації наслідків надзвичайних ситуацій згідно із встановленими нормами та їх своєчасне оновлення та накопичення у разі використання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14F" w:rsidRDefault="001D01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Виконком сільської ради , протягом року</w:t>
            </w:r>
          </w:p>
        </w:tc>
      </w:tr>
      <w:tr w:rsidR="001D014F" w:rsidTr="001D014F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14F" w:rsidRDefault="001D01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14F" w:rsidRDefault="001D01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Уточнити розрахунок сил та засобів підприємств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житлово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комунального господарства для проведення запобіжних заходів і виконання робіт з ліквідації наслідків повені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14F" w:rsidRDefault="001D01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Виконком сільської ради , протягом лютого 2019 року</w:t>
            </w:r>
          </w:p>
        </w:tc>
      </w:tr>
      <w:tr w:rsidR="001D014F" w:rsidTr="001D014F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14F" w:rsidRDefault="001D01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bookmarkStart w:id="0" w:name="_GoBack"/>
            <w:bookmarkEnd w:id="0"/>
          </w:p>
        </w:tc>
        <w:tc>
          <w:tcPr>
            <w:tcW w:w="527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14F" w:rsidRDefault="001D01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Рекомендувати  орендарям ставків, керівництву ГЕС дотримуватися середнього рівня води особливо під час повені та паводків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D014F" w:rsidRDefault="001D014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Виконком сільської ради , орендарі ставків , керівництво ГЕС, постійно</w:t>
            </w:r>
          </w:p>
        </w:tc>
      </w:tr>
    </w:tbl>
    <w:p w:rsidR="001D014F" w:rsidRDefault="001D014F" w:rsidP="001D01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014F" w:rsidRDefault="001D014F" w:rsidP="001D01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014F" w:rsidRDefault="001D014F" w:rsidP="001D01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014F" w:rsidRDefault="001D014F" w:rsidP="001D01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014F" w:rsidRDefault="001D014F" w:rsidP="001D01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014F" w:rsidRDefault="001D014F" w:rsidP="001D01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1D014F" w:rsidRDefault="001D014F" w:rsidP="001D01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014F" w:rsidRDefault="001D014F" w:rsidP="001D01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014F" w:rsidRDefault="001D014F" w:rsidP="001D014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1D014F" w:rsidRDefault="001D014F" w:rsidP="001D014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1D014F" w:rsidRDefault="001D014F" w:rsidP="001D014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1D014F" w:rsidRDefault="001D014F" w:rsidP="001D014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1D014F" w:rsidRDefault="001D014F" w:rsidP="001D014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1D014F" w:rsidRDefault="001D014F" w:rsidP="001D014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1D014F" w:rsidRDefault="001D014F" w:rsidP="001D014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1D014F" w:rsidRDefault="001D014F" w:rsidP="001D014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1D014F" w:rsidRDefault="001D014F" w:rsidP="001D014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1D014F" w:rsidRDefault="001D014F" w:rsidP="001D014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1D014F" w:rsidRDefault="001D014F" w:rsidP="001D014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1D014F" w:rsidRDefault="001D014F" w:rsidP="001D014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1D014F" w:rsidRDefault="001D014F" w:rsidP="001D014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1D014F" w:rsidRDefault="001D014F" w:rsidP="001D014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1D014F" w:rsidRDefault="001D014F" w:rsidP="001D014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1D014F" w:rsidRDefault="001D014F" w:rsidP="001D014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1D014F" w:rsidRDefault="001D014F" w:rsidP="001D014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725320" w:rsidRDefault="00725320" w:rsidP="001D014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725320" w:rsidRDefault="00725320" w:rsidP="001D014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1D014F" w:rsidRDefault="001D014F" w:rsidP="001D014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Додаток №2</w:t>
      </w:r>
    </w:p>
    <w:p w:rsidR="001D014F" w:rsidRDefault="001D014F" w:rsidP="001D01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Затверджено </w:t>
      </w:r>
    </w:p>
    <w:p w:rsidR="001D014F" w:rsidRDefault="001D014F" w:rsidP="001D01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рішенням виконавчого комітету</w:t>
      </w:r>
    </w:p>
    <w:p w:rsidR="001D014F" w:rsidRDefault="001D014F" w:rsidP="001D01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</w:t>
      </w:r>
    </w:p>
    <w:p w:rsidR="001D014F" w:rsidRDefault="001D014F" w:rsidP="001D01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№ 3 від 24.01.2019 року.</w:t>
      </w:r>
    </w:p>
    <w:p w:rsidR="001D014F" w:rsidRDefault="001D014F" w:rsidP="001D014F">
      <w:pPr>
        <w:tabs>
          <w:tab w:val="left" w:pos="5760"/>
          <w:tab w:val="left" w:pos="738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D014F" w:rsidRDefault="001D014F" w:rsidP="001D014F">
      <w:pPr>
        <w:tabs>
          <w:tab w:val="left" w:pos="5760"/>
          <w:tab w:val="left" w:pos="738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Перелік</w:t>
      </w:r>
    </w:p>
    <w:p w:rsidR="001D014F" w:rsidRDefault="001D014F" w:rsidP="001D014F">
      <w:pPr>
        <w:tabs>
          <w:tab w:val="left" w:pos="5760"/>
          <w:tab w:val="left" w:pos="738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населених пунктів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ради, які можуть </w:t>
      </w:r>
    </w:p>
    <w:p w:rsidR="001D014F" w:rsidRDefault="001D014F" w:rsidP="001D014F">
      <w:pPr>
        <w:tabs>
          <w:tab w:val="left" w:pos="5760"/>
          <w:tab w:val="left" w:pos="738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затоплюватись внаслідок паводків і повеней </w:t>
      </w:r>
    </w:p>
    <w:p w:rsidR="001D014F" w:rsidRDefault="001D014F" w:rsidP="001D014F">
      <w:pPr>
        <w:tabs>
          <w:tab w:val="left" w:pos="5760"/>
          <w:tab w:val="left" w:pos="6120"/>
          <w:tab w:val="left" w:pos="738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(згідно розробленої документації визначення зон можливого затоплення </w:t>
      </w:r>
    </w:p>
    <w:p w:rsidR="001D014F" w:rsidRDefault="001D014F" w:rsidP="001D014F">
      <w:pPr>
        <w:tabs>
          <w:tab w:val="left" w:pos="5760"/>
          <w:tab w:val="left" w:pos="6120"/>
          <w:tab w:val="left" w:pos="738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паводковими і повеневими водами річок 1% забезпеченості в межах Хмельницької області)</w:t>
      </w:r>
    </w:p>
    <w:p w:rsidR="001D014F" w:rsidRDefault="001D014F" w:rsidP="001D014F">
      <w:pPr>
        <w:tabs>
          <w:tab w:val="left" w:pos="5760"/>
          <w:tab w:val="left" w:pos="6120"/>
          <w:tab w:val="left" w:pos="738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D014F" w:rsidRDefault="001D014F" w:rsidP="001D014F">
      <w:pPr>
        <w:tabs>
          <w:tab w:val="left" w:pos="5760"/>
          <w:tab w:val="left" w:pos="6120"/>
          <w:tab w:val="left" w:pos="738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6"/>
        <w:gridCol w:w="4106"/>
        <w:gridCol w:w="2986"/>
        <w:gridCol w:w="2532"/>
      </w:tblGrid>
      <w:tr w:rsidR="001D014F" w:rsidTr="001D014F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14F" w:rsidRDefault="001D01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14F" w:rsidRDefault="001D01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Район </w:t>
            </w:r>
          </w:p>
          <w:p w:rsidR="001D014F" w:rsidRDefault="001D01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населений пункт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14F" w:rsidRDefault="001D01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 можуть затоплюватись</w:t>
            </w:r>
          </w:p>
          <w:p w:rsidR="001D014F" w:rsidRDefault="001D01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 будівлі )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14F" w:rsidRDefault="001D01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Річка </w:t>
            </w:r>
          </w:p>
        </w:tc>
      </w:tr>
      <w:tr w:rsidR="001D014F" w:rsidTr="001D014F"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14F" w:rsidRDefault="001D01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14F" w:rsidRDefault="001D01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Крупецька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ОТГ, всього: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014F" w:rsidRDefault="001D01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 будівель:</w:t>
            </w:r>
          </w:p>
        </w:tc>
        <w:tc>
          <w:tcPr>
            <w:tcW w:w="25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14F" w:rsidRDefault="001D01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 Горинь</w:t>
            </w:r>
          </w:p>
        </w:tc>
      </w:tr>
      <w:tr w:rsidR="001D014F" w:rsidTr="001D014F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14F" w:rsidRDefault="001D01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4F" w:rsidRDefault="001D01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14F" w:rsidRDefault="001D01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Комарівка</w:t>
            </w:r>
            <w:proofErr w:type="spellEnd"/>
          </w:p>
          <w:p w:rsidR="001D014F" w:rsidRDefault="001D01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Крупець</w:t>
            </w:r>
          </w:p>
          <w:p w:rsidR="001D014F" w:rsidRDefault="001D01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Полянь</w:t>
            </w:r>
          </w:p>
          <w:p w:rsidR="001D014F" w:rsidRDefault="001D01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Колом'є</w:t>
            </w:r>
          </w:p>
          <w:p w:rsidR="001D014F" w:rsidRDefault="001D01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Стригани</w:t>
            </w:r>
            <w:proofErr w:type="spellEnd"/>
          </w:p>
          <w:p w:rsidR="001D014F" w:rsidRDefault="001D01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014F" w:rsidRDefault="001D01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014F" w:rsidRDefault="001D01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  </w:t>
            </w:r>
          </w:p>
          <w:p w:rsidR="001D014F" w:rsidRDefault="001D01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 </w:t>
            </w:r>
          </w:p>
          <w:p w:rsidR="001D014F" w:rsidRDefault="001D01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37  </w:t>
            </w:r>
          </w:p>
          <w:p w:rsidR="001D014F" w:rsidRDefault="001D01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 </w:t>
            </w:r>
          </w:p>
          <w:p w:rsidR="001D014F" w:rsidRDefault="001D01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14F" w:rsidRDefault="001D01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D014F" w:rsidRDefault="001D014F" w:rsidP="001D01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014F" w:rsidRDefault="001D014F" w:rsidP="001D01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014F" w:rsidRDefault="001D014F" w:rsidP="001D01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014F" w:rsidRDefault="001D014F" w:rsidP="001D01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014F" w:rsidRDefault="001D014F" w:rsidP="001D01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014F" w:rsidRDefault="001D014F" w:rsidP="001D01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014F" w:rsidRDefault="001D014F" w:rsidP="001D01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014F" w:rsidRDefault="001D014F" w:rsidP="001D014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1D014F" w:rsidRDefault="001D014F" w:rsidP="001D01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014F" w:rsidRDefault="001D014F" w:rsidP="001D01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D014F" w:rsidRDefault="001D014F" w:rsidP="001D01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D014F" w:rsidRDefault="001D014F" w:rsidP="001D01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014F" w:rsidRDefault="001D014F" w:rsidP="001D01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014F" w:rsidRDefault="001D014F" w:rsidP="001D01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014F" w:rsidRDefault="001D014F" w:rsidP="001D01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014F" w:rsidRDefault="001D014F" w:rsidP="001D01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014F" w:rsidRDefault="001D014F" w:rsidP="001D01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25320" w:rsidRDefault="00725320" w:rsidP="001D01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25320" w:rsidRDefault="00725320" w:rsidP="001D01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25320" w:rsidRDefault="00725320" w:rsidP="001D01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25320" w:rsidRDefault="00725320" w:rsidP="001D014F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725320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</w:num>
  <w:num w:numId="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668E0"/>
    <w:rsid w:val="00067305"/>
    <w:rsid w:val="000B1BA9"/>
    <w:rsid w:val="000E2C75"/>
    <w:rsid w:val="00106E39"/>
    <w:rsid w:val="00107879"/>
    <w:rsid w:val="00140C8B"/>
    <w:rsid w:val="001A3663"/>
    <w:rsid w:val="001D014F"/>
    <w:rsid w:val="001E1A93"/>
    <w:rsid w:val="001F0134"/>
    <w:rsid w:val="002040D9"/>
    <w:rsid w:val="0022771D"/>
    <w:rsid w:val="0023190E"/>
    <w:rsid w:val="002366C8"/>
    <w:rsid w:val="00264EF8"/>
    <w:rsid w:val="003145B4"/>
    <w:rsid w:val="00396BED"/>
    <w:rsid w:val="004135C8"/>
    <w:rsid w:val="00442923"/>
    <w:rsid w:val="00456832"/>
    <w:rsid w:val="00484E06"/>
    <w:rsid w:val="004A1328"/>
    <w:rsid w:val="004C6F40"/>
    <w:rsid w:val="00506582"/>
    <w:rsid w:val="00535F54"/>
    <w:rsid w:val="00552289"/>
    <w:rsid w:val="00553F96"/>
    <w:rsid w:val="0056460E"/>
    <w:rsid w:val="005671F1"/>
    <w:rsid w:val="00575D5D"/>
    <w:rsid w:val="005E4791"/>
    <w:rsid w:val="0061440A"/>
    <w:rsid w:val="00616E88"/>
    <w:rsid w:val="00632F5A"/>
    <w:rsid w:val="006355AC"/>
    <w:rsid w:val="00725320"/>
    <w:rsid w:val="00776EDF"/>
    <w:rsid w:val="0079362E"/>
    <w:rsid w:val="007E27DD"/>
    <w:rsid w:val="00820740"/>
    <w:rsid w:val="00853AC2"/>
    <w:rsid w:val="00883282"/>
    <w:rsid w:val="008965CE"/>
    <w:rsid w:val="008C3E16"/>
    <w:rsid w:val="009310D4"/>
    <w:rsid w:val="009F7A38"/>
    <w:rsid w:val="00A11696"/>
    <w:rsid w:val="00A15258"/>
    <w:rsid w:val="00A223E5"/>
    <w:rsid w:val="00A41D53"/>
    <w:rsid w:val="00A55425"/>
    <w:rsid w:val="00AA3DC3"/>
    <w:rsid w:val="00AC7F01"/>
    <w:rsid w:val="00B00BCF"/>
    <w:rsid w:val="00B065E5"/>
    <w:rsid w:val="00B470E0"/>
    <w:rsid w:val="00BE6174"/>
    <w:rsid w:val="00BE78A7"/>
    <w:rsid w:val="00BF39D4"/>
    <w:rsid w:val="00C10B8B"/>
    <w:rsid w:val="00C54A32"/>
    <w:rsid w:val="00C938B9"/>
    <w:rsid w:val="00CF1BBF"/>
    <w:rsid w:val="00D10247"/>
    <w:rsid w:val="00D104B4"/>
    <w:rsid w:val="00DB1A2A"/>
    <w:rsid w:val="00E638A3"/>
    <w:rsid w:val="00F15A87"/>
    <w:rsid w:val="00F33B1A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3947</Words>
  <Characters>2250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2019-04-03T13:23:00Z</dcterms:created>
  <dcterms:modified xsi:type="dcterms:W3CDTF">2019-04-03T13:23:00Z</dcterms:modified>
</cp:coreProperties>
</file>