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B09" w:rsidRPr="0047297E" w:rsidRDefault="00D05B09" w:rsidP="00D05B09">
      <w:pPr>
        <w:pStyle w:val="HTML"/>
        <w:spacing w:line="276" w:lineRule="auto"/>
        <w:rPr>
          <w:rFonts w:ascii="Times New Roman" w:hAnsi="Times New Roman" w:hint="default"/>
          <w:lang w:val="ru-RU"/>
        </w:rPr>
      </w:pPr>
      <w:r>
        <w:rPr>
          <w:rFonts w:hint="default"/>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05B09" w:rsidRDefault="00D05B09" w:rsidP="00D05B09">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05B09" w:rsidRDefault="00D05B09" w:rsidP="00D05B09">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05B09" w:rsidRDefault="00D05B09" w:rsidP="00D05B09">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05B09" w:rsidRDefault="00D05B09" w:rsidP="00D05B09">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05B09" w:rsidRDefault="00D05B09" w:rsidP="00D05B09">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05B09" w:rsidRDefault="00D05B09" w:rsidP="00D05B09">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05B09" w:rsidRDefault="00D05B09" w:rsidP="00D05B09">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05B09" w:rsidRDefault="00D05B09" w:rsidP="00D05B09">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05B09" w:rsidRDefault="00D05B09" w:rsidP="00D05B09">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05B09" w:rsidRDefault="00D05B09" w:rsidP="00D05B09">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05B09" w:rsidRDefault="00D05B09" w:rsidP="00D05B09">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05B09" w:rsidRDefault="00D05B09" w:rsidP="00D05B09">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05B09" w:rsidRDefault="00D05B09" w:rsidP="00D05B09">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05B09" w:rsidRDefault="00D05B09" w:rsidP="00D05B09">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05B09" w:rsidRDefault="00D05B09" w:rsidP="00D05B09">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05B09" w:rsidRDefault="00D05B09" w:rsidP="00D05B09">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05B09" w:rsidRDefault="00D05B09" w:rsidP="00D05B09">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05B09" w:rsidRDefault="00D05B09" w:rsidP="00D05B09">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05B09" w:rsidRDefault="00D05B09" w:rsidP="00D05B09">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05B09" w:rsidRDefault="00D05B09" w:rsidP="00D05B09">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05B09" w:rsidRDefault="00D05B09" w:rsidP="00D05B09">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05B09" w:rsidRDefault="00D05B09" w:rsidP="00D05B09">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05B09" w:rsidRDefault="00D05B09" w:rsidP="00D05B09">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05B09" w:rsidRDefault="00D05B09" w:rsidP="00D05B09">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05B09" w:rsidRDefault="00D05B09" w:rsidP="00D05B09">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05B09" w:rsidRDefault="00D05B09" w:rsidP="00D05B09">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05B09" w:rsidRDefault="00D05B09" w:rsidP="00D05B09">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05B09" w:rsidRDefault="00D05B09" w:rsidP="00D05B09">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05B09" w:rsidRDefault="00D05B09" w:rsidP="00D05B09">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05B09" w:rsidRDefault="00D05B09" w:rsidP="00D05B09">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D05B09" w:rsidRDefault="00D05B09" w:rsidP="00D05B09">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D05B09" w:rsidRDefault="00D05B09" w:rsidP="00D05B09">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D05B09" w:rsidRDefault="00D05B09" w:rsidP="00D05B09">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D05B09" w:rsidRDefault="00D05B09" w:rsidP="00D05B09">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D05B09" w:rsidRDefault="00D05B09" w:rsidP="00D05B09">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D05B09" w:rsidRDefault="00D05B09" w:rsidP="00D05B09">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D05B09" w:rsidRDefault="00D05B09" w:rsidP="00D05B09">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D05B09" w:rsidRDefault="00D05B09" w:rsidP="00D05B09">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D05B09" w:rsidRDefault="00D05B09" w:rsidP="00D05B09">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D05B09" w:rsidRDefault="00D05B09" w:rsidP="00D05B09">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D05B09" w:rsidRDefault="00D05B09" w:rsidP="00D05B09">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D05B09" w:rsidRDefault="00D05B09" w:rsidP="00D05B09">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D05B09" w:rsidRDefault="00D05B09" w:rsidP="00D05B09">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D05B09" w:rsidRDefault="00D05B09" w:rsidP="00D05B09">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D05B09" w:rsidRDefault="00D05B09" w:rsidP="00D05B09">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D05B09" w:rsidRDefault="00D05B09" w:rsidP="00D05B09">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D05B09" w:rsidRDefault="00D05B09" w:rsidP="00D05B09">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D05B09" w:rsidRDefault="00D05B09" w:rsidP="00D05B09">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D05B09" w:rsidRDefault="00D05B09" w:rsidP="00D05B09">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D05B09" w:rsidRDefault="00D05B09" w:rsidP="00D05B09">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D05B09" w:rsidRDefault="00D05B09" w:rsidP="00D05B09">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D05B09" w:rsidRDefault="00D05B09" w:rsidP="00D05B09">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D05B09" w:rsidRDefault="00D05B09" w:rsidP="00D05B09">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D05B09" w:rsidRDefault="00D05B09" w:rsidP="00D05B09">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D05B09" w:rsidRDefault="00D05B09" w:rsidP="00D05B09">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D05B09" w:rsidRDefault="00D05B09" w:rsidP="00D05B09">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D05B09" w:rsidRDefault="00D05B09" w:rsidP="00D05B09">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D05B09" w:rsidRDefault="00D05B09" w:rsidP="00D05B09">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D05B09" w:rsidRDefault="00D05B09" w:rsidP="00D05B09">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D05B09" w:rsidRDefault="00D05B09" w:rsidP="00D05B09">
                        <w:pPr>
                          <w:rPr>
                            <w:rFonts w:eastAsia="Times New Roman"/>
                          </w:rPr>
                        </w:pPr>
                      </w:p>
                    </w:txbxContent>
                  </v:textbox>
                </v:shape>
                <w10:wrap anchorx="margin"/>
              </v:group>
            </w:pict>
          </mc:Fallback>
        </mc:AlternateContent>
      </w:r>
    </w:p>
    <w:p w:rsidR="00D05B09" w:rsidRDefault="00D05B09" w:rsidP="00D05B09">
      <w:pPr>
        <w:tabs>
          <w:tab w:val="left" w:pos="708"/>
        </w:tabs>
        <w:spacing w:after="0" w:line="240" w:lineRule="auto"/>
        <w:jc w:val="center"/>
        <w:rPr>
          <w:rFonts w:ascii="Times New Roman" w:eastAsia="Arial Unicode MS" w:hAnsi="Times New Roman"/>
          <w:b/>
          <w:color w:val="000000"/>
          <w:sz w:val="24"/>
          <w:szCs w:val="24"/>
        </w:rPr>
      </w:pPr>
    </w:p>
    <w:p w:rsidR="00D05B09" w:rsidRDefault="00D05B09" w:rsidP="00D05B09">
      <w:pPr>
        <w:tabs>
          <w:tab w:val="left" w:pos="708"/>
        </w:tabs>
        <w:spacing w:after="0" w:line="240" w:lineRule="auto"/>
        <w:jc w:val="center"/>
        <w:rPr>
          <w:rFonts w:ascii="Times New Roman" w:eastAsia="Arial Unicode MS" w:hAnsi="Times New Roman"/>
          <w:b/>
          <w:color w:val="000000"/>
          <w:sz w:val="24"/>
          <w:szCs w:val="24"/>
        </w:rPr>
      </w:pPr>
    </w:p>
    <w:p w:rsidR="00D05B09" w:rsidRDefault="00D05B09" w:rsidP="00D05B09">
      <w:pPr>
        <w:tabs>
          <w:tab w:val="left" w:pos="708"/>
        </w:tabs>
        <w:spacing w:after="0" w:line="240" w:lineRule="auto"/>
        <w:jc w:val="center"/>
        <w:rPr>
          <w:rFonts w:ascii="Times New Roman" w:eastAsia="Arial Unicode MS" w:hAnsi="Times New Roman"/>
          <w:b/>
          <w:color w:val="000000"/>
          <w:sz w:val="24"/>
          <w:szCs w:val="24"/>
        </w:rPr>
      </w:pPr>
    </w:p>
    <w:p w:rsidR="00D05B09" w:rsidRDefault="00D05B09" w:rsidP="00D05B0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D05B09" w:rsidRDefault="00D05B09" w:rsidP="00D05B09">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D05B09" w:rsidRDefault="00D05B09" w:rsidP="00D05B0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ШЕПЕТІВСЬКОГО РАЙОНУ</w:t>
      </w:r>
    </w:p>
    <w:p w:rsidR="00D05B09" w:rsidRDefault="00D05B09" w:rsidP="00D05B0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D05B09" w:rsidRDefault="00D05B09" w:rsidP="00D05B09">
      <w:pPr>
        <w:tabs>
          <w:tab w:val="left" w:pos="708"/>
        </w:tabs>
        <w:spacing w:after="0" w:line="240" w:lineRule="auto"/>
        <w:jc w:val="center"/>
        <w:rPr>
          <w:rFonts w:ascii="Times New Roman" w:eastAsia="Arial Unicode MS" w:hAnsi="Times New Roman"/>
          <w:b/>
          <w:color w:val="000000"/>
          <w:sz w:val="24"/>
          <w:szCs w:val="24"/>
        </w:rPr>
      </w:pPr>
    </w:p>
    <w:p w:rsidR="00D05B09" w:rsidRDefault="00D05B09" w:rsidP="00D05B0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D05B09" w:rsidRDefault="00D05B09" w:rsidP="00D05B09">
      <w:pPr>
        <w:tabs>
          <w:tab w:val="left" w:pos="708"/>
        </w:tabs>
        <w:spacing w:after="0" w:line="240" w:lineRule="auto"/>
        <w:jc w:val="center"/>
        <w:rPr>
          <w:rFonts w:ascii="Times New Roman" w:eastAsia="Arial Unicode MS" w:hAnsi="Times New Roman"/>
          <w:b/>
          <w:color w:val="000000"/>
          <w:sz w:val="24"/>
          <w:szCs w:val="24"/>
        </w:rPr>
      </w:pPr>
    </w:p>
    <w:p w:rsidR="00D05B09" w:rsidRDefault="00D05B09" w:rsidP="00D05B09">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ХVІІІ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D05B09" w:rsidRDefault="00D05B09" w:rsidP="00D05B09">
      <w:pPr>
        <w:tabs>
          <w:tab w:val="left" w:pos="708"/>
        </w:tabs>
        <w:spacing w:after="0" w:line="240" w:lineRule="auto"/>
        <w:rPr>
          <w:rFonts w:ascii="Times New Roman" w:eastAsia="Arial Unicode MS" w:hAnsi="Times New Roman"/>
          <w:color w:val="000000"/>
          <w:sz w:val="24"/>
          <w:szCs w:val="24"/>
        </w:rPr>
      </w:pPr>
    </w:p>
    <w:p w:rsidR="00D05B09" w:rsidRDefault="00D05B09" w:rsidP="00D05B09">
      <w:pPr>
        <w:tabs>
          <w:tab w:val="left" w:pos="708"/>
        </w:tabs>
        <w:spacing w:after="0"/>
        <w:rPr>
          <w:rFonts w:ascii="Times New Roman" w:eastAsia="Arial Unicode MS" w:hAnsi="Times New Roman"/>
          <w:color w:val="000000"/>
          <w:sz w:val="24"/>
          <w:szCs w:val="24"/>
        </w:rPr>
      </w:pPr>
      <w:r>
        <w:rPr>
          <w:rFonts w:ascii="Times New Roman" w:eastAsia="Arial Unicode MS" w:hAnsi="Times New Roman"/>
          <w:color w:val="000000"/>
          <w:sz w:val="24"/>
          <w:szCs w:val="24"/>
        </w:rPr>
        <w:t>23.12.2021 року                                            Крупець                                                       №6</w:t>
      </w:r>
    </w:p>
    <w:p w:rsidR="00D05B09" w:rsidRPr="0047297E" w:rsidRDefault="00D05B09" w:rsidP="00D05B09">
      <w:pPr>
        <w:tabs>
          <w:tab w:val="left" w:pos="708"/>
        </w:tabs>
        <w:spacing w:after="0"/>
        <w:rPr>
          <w:rFonts w:ascii="Times New Roman" w:eastAsia="Arial Unicode MS" w:hAnsi="Times New Roman"/>
          <w:color w:val="000000"/>
          <w:sz w:val="24"/>
          <w:szCs w:val="24"/>
        </w:rPr>
      </w:pPr>
    </w:p>
    <w:p w:rsidR="00D05B09" w:rsidRPr="005D1643" w:rsidRDefault="00D05B09" w:rsidP="00D05B09">
      <w:pPr>
        <w:spacing w:after="0"/>
        <w:rPr>
          <w:rFonts w:ascii="Times New Roman" w:hAnsi="Times New Roman"/>
          <w:b/>
          <w:sz w:val="24"/>
          <w:szCs w:val="24"/>
        </w:rPr>
      </w:pPr>
      <w:r w:rsidRPr="005D1643">
        <w:rPr>
          <w:rFonts w:ascii="Times New Roman" w:hAnsi="Times New Roman"/>
          <w:b/>
          <w:sz w:val="24"/>
          <w:szCs w:val="24"/>
        </w:rPr>
        <w:t>Про затвердження умов оренди нерухомого</w:t>
      </w:r>
    </w:p>
    <w:p w:rsidR="00D05B09" w:rsidRPr="005D1643" w:rsidRDefault="00D05B09" w:rsidP="00D05B09">
      <w:pPr>
        <w:spacing w:after="0"/>
        <w:rPr>
          <w:rFonts w:ascii="Times New Roman" w:hAnsi="Times New Roman"/>
          <w:b/>
          <w:sz w:val="24"/>
          <w:szCs w:val="24"/>
        </w:rPr>
      </w:pPr>
      <w:r w:rsidRPr="005D1643">
        <w:rPr>
          <w:rFonts w:ascii="Times New Roman" w:hAnsi="Times New Roman"/>
          <w:b/>
          <w:sz w:val="24"/>
          <w:szCs w:val="24"/>
        </w:rPr>
        <w:t xml:space="preserve">майна </w:t>
      </w:r>
      <w:proofErr w:type="spellStart"/>
      <w:r w:rsidRPr="005D1643">
        <w:rPr>
          <w:rFonts w:ascii="Times New Roman" w:hAnsi="Times New Roman"/>
          <w:b/>
          <w:sz w:val="24"/>
          <w:szCs w:val="24"/>
        </w:rPr>
        <w:t>Крупецької</w:t>
      </w:r>
      <w:proofErr w:type="spellEnd"/>
      <w:r w:rsidRPr="005D1643">
        <w:rPr>
          <w:rFonts w:ascii="Times New Roman" w:hAnsi="Times New Roman"/>
          <w:b/>
          <w:sz w:val="24"/>
          <w:szCs w:val="24"/>
        </w:rPr>
        <w:t xml:space="preserve"> сільської ради </w:t>
      </w:r>
    </w:p>
    <w:p w:rsidR="00D05B09" w:rsidRDefault="00D05B09" w:rsidP="00D05B09">
      <w:pPr>
        <w:spacing w:after="0"/>
        <w:rPr>
          <w:rFonts w:ascii="Times New Roman" w:hAnsi="Times New Roman"/>
          <w:b/>
          <w:sz w:val="24"/>
          <w:szCs w:val="24"/>
        </w:rPr>
      </w:pPr>
      <w:r w:rsidRPr="005D1643">
        <w:rPr>
          <w:rFonts w:ascii="Times New Roman" w:hAnsi="Times New Roman"/>
          <w:b/>
          <w:sz w:val="24"/>
          <w:szCs w:val="24"/>
        </w:rPr>
        <w:t>шляхом проведення аукціону</w:t>
      </w:r>
    </w:p>
    <w:p w:rsidR="00D05B09" w:rsidRPr="004D2A2F" w:rsidRDefault="00D05B09" w:rsidP="00D05B09">
      <w:pPr>
        <w:spacing w:after="0"/>
        <w:rPr>
          <w:rFonts w:ascii="Times New Roman" w:hAnsi="Times New Roman"/>
          <w:b/>
          <w:sz w:val="24"/>
          <w:szCs w:val="24"/>
        </w:rPr>
      </w:pPr>
    </w:p>
    <w:p w:rsidR="00D05B09" w:rsidRPr="005D1643" w:rsidRDefault="00D05B09" w:rsidP="00D05B09">
      <w:pPr>
        <w:spacing w:after="0"/>
        <w:ind w:firstLine="567"/>
        <w:jc w:val="both"/>
        <w:rPr>
          <w:rFonts w:ascii="Times New Roman" w:hAnsi="Times New Roman"/>
          <w:sz w:val="24"/>
          <w:szCs w:val="24"/>
        </w:rPr>
      </w:pPr>
      <w:r w:rsidRPr="005D1643">
        <w:rPr>
          <w:rFonts w:ascii="Times New Roman" w:hAnsi="Times New Roman"/>
          <w:sz w:val="24"/>
          <w:szCs w:val="24"/>
        </w:rPr>
        <w:t xml:space="preserve">Керуючись пунктом 31 частини 1 статті 26 та частиною 5 статті 60 Закону України "Про місцеве самоврядування в Україні, Законом України «Про оренду державного та комунального майна», постановою Кабінету Міністрів України  від 3 червня 2020 р. № 483 «Деякі питання оренди державного та комунального майна», рішеннями </w:t>
      </w:r>
      <w:proofErr w:type="spellStart"/>
      <w:r w:rsidRPr="005D1643">
        <w:rPr>
          <w:rFonts w:ascii="Times New Roman" w:hAnsi="Times New Roman"/>
          <w:sz w:val="24"/>
          <w:szCs w:val="24"/>
        </w:rPr>
        <w:t>Крупецької</w:t>
      </w:r>
      <w:proofErr w:type="spellEnd"/>
      <w:r w:rsidRPr="005D1643">
        <w:rPr>
          <w:rFonts w:ascii="Times New Roman" w:hAnsi="Times New Roman"/>
          <w:sz w:val="24"/>
          <w:szCs w:val="24"/>
        </w:rPr>
        <w:t xml:space="preserve"> сільської ради: від 22 квітня 2021 року № 8 «Про порядок передачі в оренду комунального майна </w:t>
      </w:r>
      <w:proofErr w:type="spellStart"/>
      <w:r w:rsidRPr="005D1643">
        <w:rPr>
          <w:rFonts w:ascii="Times New Roman" w:hAnsi="Times New Roman"/>
          <w:sz w:val="24"/>
          <w:szCs w:val="24"/>
        </w:rPr>
        <w:t>Крупецької</w:t>
      </w:r>
      <w:proofErr w:type="spellEnd"/>
      <w:r w:rsidRPr="005D1643">
        <w:rPr>
          <w:rFonts w:ascii="Times New Roman" w:hAnsi="Times New Roman"/>
          <w:sz w:val="24"/>
          <w:szCs w:val="24"/>
        </w:rPr>
        <w:t xml:space="preserve"> сільської територіальної громади», від 30.06.2021 року №15 «Про намір передачі в оренду об’єктів нерухомого майна комунальної власності», від 30.06.2021 року №16 «Про внесення змін до рішення </w:t>
      </w:r>
      <w:proofErr w:type="spellStart"/>
      <w:r w:rsidRPr="005D1643">
        <w:rPr>
          <w:rFonts w:ascii="Times New Roman" w:hAnsi="Times New Roman"/>
          <w:sz w:val="24"/>
          <w:szCs w:val="24"/>
        </w:rPr>
        <w:t>Крупецької</w:t>
      </w:r>
      <w:proofErr w:type="spellEnd"/>
      <w:r w:rsidRPr="005D1643">
        <w:rPr>
          <w:rFonts w:ascii="Times New Roman" w:hAnsi="Times New Roman"/>
          <w:sz w:val="24"/>
          <w:szCs w:val="24"/>
        </w:rPr>
        <w:t xml:space="preserve"> сільської ради від 22 квітня 2021 року №8 «Про порядок передачі в оренду комунального майна </w:t>
      </w:r>
      <w:proofErr w:type="spellStart"/>
      <w:r w:rsidRPr="005D1643">
        <w:rPr>
          <w:rFonts w:ascii="Times New Roman" w:hAnsi="Times New Roman"/>
          <w:sz w:val="24"/>
          <w:szCs w:val="24"/>
        </w:rPr>
        <w:t>Крупецької</w:t>
      </w:r>
      <w:proofErr w:type="spellEnd"/>
      <w:r w:rsidRPr="005D1643">
        <w:rPr>
          <w:rFonts w:ascii="Times New Roman" w:hAnsi="Times New Roman"/>
          <w:sz w:val="24"/>
          <w:szCs w:val="24"/>
        </w:rPr>
        <w:t xml:space="preserve"> сільської територіальної громади» та з метою раціонального використання майна комунальної власності </w:t>
      </w:r>
      <w:proofErr w:type="spellStart"/>
      <w:r w:rsidRPr="005D1643">
        <w:rPr>
          <w:rFonts w:ascii="Times New Roman" w:hAnsi="Times New Roman"/>
          <w:sz w:val="24"/>
          <w:szCs w:val="24"/>
        </w:rPr>
        <w:t>Крупецької</w:t>
      </w:r>
      <w:proofErr w:type="spellEnd"/>
      <w:r w:rsidRPr="005D1643">
        <w:rPr>
          <w:rFonts w:ascii="Times New Roman" w:hAnsi="Times New Roman"/>
          <w:sz w:val="24"/>
          <w:szCs w:val="24"/>
        </w:rPr>
        <w:t xml:space="preserve"> сільської ради, сільська рада</w:t>
      </w:r>
    </w:p>
    <w:p w:rsidR="00D05B09" w:rsidRPr="005D1643" w:rsidRDefault="00D05B09" w:rsidP="00D05B09">
      <w:pPr>
        <w:tabs>
          <w:tab w:val="left" w:pos="2160"/>
        </w:tabs>
        <w:spacing w:after="0"/>
        <w:ind w:firstLine="567"/>
        <w:jc w:val="both"/>
        <w:rPr>
          <w:rFonts w:ascii="Times New Roman" w:eastAsia="Arial Unicode MS" w:hAnsi="Times New Roman"/>
          <w:sz w:val="24"/>
          <w:szCs w:val="24"/>
        </w:rPr>
      </w:pPr>
      <w:r w:rsidRPr="005D1643">
        <w:rPr>
          <w:rFonts w:ascii="Times New Roman" w:eastAsia="Arial Unicode MS" w:hAnsi="Times New Roman"/>
          <w:sz w:val="24"/>
          <w:szCs w:val="24"/>
        </w:rPr>
        <w:t>ВИРІШИЛА:</w:t>
      </w:r>
    </w:p>
    <w:p w:rsidR="00D05B09" w:rsidRPr="005D1643" w:rsidRDefault="00D05B09" w:rsidP="00D05B09">
      <w:pPr>
        <w:pStyle w:val="a5"/>
        <w:shd w:val="clear" w:color="auto" w:fill="FFFFFF"/>
        <w:spacing w:before="0" w:beforeAutospacing="0" w:after="0" w:afterAutospacing="0" w:line="276" w:lineRule="auto"/>
        <w:jc w:val="both"/>
      </w:pPr>
      <w:r>
        <w:t xml:space="preserve">          1.</w:t>
      </w:r>
      <w:r w:rsidRPr="005D1643">
        <w:t>Затвердити умови передачі в оренду нерухомого майна, приміщення</w:t>
      </w:r>
      <w:r>
        <w:t xml:space="preserve"> №28</w:t>
      </w:r>
      <w:r w:rsidRPr="005D1643">
        <w:t xml:space="preserve"> </w:t>
      </w:r>
      <w:proofErr w:type="spellStart"/>
      <w:r w:rsidRPr="005D1643">
        <w:t>між</w:t>
      </w:r>
      <w:r>
        <w:t>лікарняної</w:t>
      </w:r>
      <w:proofErr w:type="spellEnd"/>
      <w:r>
        <w:t xml:space="preserve"> аптеки №177, площею </w:t>
      </w:r>
      <w:r w:rsidRPr="005D1643">
        <w:t xml:space="preserve">6,9 </w:t>
      </w:r>
      <w:proofErr w:type="spellStart"/>
      <w:r w:rsidRPr="005D1643">
        <w:t>кв</w:t>
      </w:r>
      <w:proofErr w:type="spellEnd"/>
      <w:r w:rsidRPr="005D1643">
        <w:t>.</w:t>
      </w:r>
      <w:r>
        <w:t xml:space="preserve"> </w:t>
      </w:r>
      <w:r w:rsidRPr="005D1643">
        <w:t xml:space="preserve">м, за </w:t>
      </w:r>
      <w:proofErr w:type="spellStart"/>
      <w:r w:rsidRPr="005D1643">
        <w:t>адресою</w:t>
      </w:r>
      <w:proofErr w:type="spellEnd"/>
      <w:r w:rsidRPr="005D1643">
        <w:t>: м.</w:t>
      </w:r>
      <w:r>
        <w:t xml:space="preserve"> </w:t>
      </w:r>
      <w:r w:rsidRPr="005D1643">
        <w:t>Славута, вул.</w:t>
      </w:r>
      <w:r>
        <w:t xml:space="preserve"> </w:t>
      </w:r>
      <w:proofErr w:type="spellStart"/>
      <w:r w:rsidRPr="005D1643">
        <w:t>Я.Мудрого</w:t>
      </w:r>
      <w:proofErr w:type="spellEnd"/>
      <w:r w:rsidRPr="005D1643">
        <w:t>, 29, шляхом проведення аукціону згідно з Додатком №1 (додаток 1).</w:t>
      </w:r>
    </w:p>
    <w:p w:rsidR="00D05B09" w:rsidRPr="005D1643" w:rsidRDefault="00D05B09" w:rsidP="00D05B09">
      <w:pPr>
        <w:pStyle w:val="a5"/>
        <w:shd w:val="clear" w:color="auto" w:fill="FFFFFF"/>
        <w:spacing w:before="0" w:beforeAutospacing="0" w:after="0" w:afterAutospacing="0" w:line="276" w:lineRule="auto"/>
        <w:jc w:val="both"/>
      </w:pPr>
      <w:r>
        <w:t xml:space="preserve">          2.</w:t>
      </w:r>
      <w:r w:rsidRPr="005D1643">
        <w:t xml:space="preserve">Доручити головному спеціалісту з юридичної роботи оприлюднити в електронній торговій системі оголошення про передачу в оренду нерухомого майна комунальної власності </w:t>
      </w:r>
      <w:proofErr w:type="spellStart"/>
      <w:r w:rsidRPr="005D1643">
        <w:t>Крупецької</w:t>
      </w:r>
      <w:proofErr w:type="spellEnd"/>
      <w:r w:rsidRPr="005D1643">
        <w:t xml:space="preserve"> сільської ради шляхом проведення аукціону </w:t>
      </w:r>
      <w:r w:rsidRPr="005D1643">
        <w:rPr>
          <w:bCs/>
        </w:rPr>
        <w:t>(додаток 2)</w:t>
      </w:r>
      <w:r w:rsidRPr="005D1643">
        <w:t xml:space="preserve"> згідно з умовами зазначеними в пункті 1 цього рішення</w:t>
      </w:r>
      <w:r w:rsidRPr="005D1643">
        <w:rPr>
          <w:bCs/>
        </w:rPr>
        <w:t xml:space="preserve"> та з дотриманням вимог чинного законодавства</w:t>
      </w:r>
      <w:r w:rsidRPr="005D1643">
        <w:rPr>
          <w:lang w:eastAsia="ru-RU"/>
        </w:rPr>
        <w:t>.</w:t>
      </w:r>
    </w:p>
    <w:p w:rsidR="00D05B09" w:rsidRPr="005D1643" w:rsidRDefault="00D05B09" w:rsidP="00D05B09">
      <w:pPr>
        <w:pStyle w:val="a5"/>
        <w:shd w:val="clear" w:color="auto" w:fill="FFFFFF"/>
        <w:spacing w:before="0" w:beforeAutospacing="0" w:after="0" w:afterAutospacing="0" w:line="276" w:lineRule="auto"/>
        <w:jc w:val="both"/>
      </w:pPr>
      <w:r>
        <w:t xml:space="preserve">           3.</w:t>
      </w:r>
      <w:r w:rsidRPr="005D1643">
        <w:t xml:space="preserve">Уповноважити сільського голову Валерія </w:t>
      </w:r>
      <w:proofErr w:type="spellStart"/>
      <w:r w:rsidRPr="005D1643">
        <w:t>Михалюка</w:t>
      </w:r>
      <w:proofErr w:type="spellEnd"/>
      <w:r w:rsidRPr="005D1643">
        <w:t xml:space="preserve"> на підписання договору</w:t>
      </w:r>
      <w:r>
        <w:t xml:space="preserve"> оренди майна, приміщення №28</w:t>
      </w:r>
      <w:r w:rsidRPr="005D1643">
        <w:t xml:space="preserve"> </w:t>
      </w:r>
      <w:proofErr w:type="spellStart"/>
      <w:r w:rsidRPr="005D1643">
        <w:t>між</w:t>
      </w:r>
      <w:r>
        <w:t>лікарняної</w:t>
      </w:r>
      <w:proofErr w:type="spellEnd"/>
      <w:r>
        <w:t xml:space="preserve"> аптеки №177, площею </w:t>
      </w:r>
      <w:r w:rsidRPr="005D1643">
        <w:t xml:space="preserve">6,9 </w:t>
      </w:r>
      <w:proofErr w:type="spellStart"/>
      <w:r w:rsidRPr="005D1643">
        <w:t>кв.м</w:t>
      </w:r>
      <w:proofErr w:type="spellEnd"/>
      <w:r w:rsidRPr="005D1643">
        <w:t xml:space="preserve">, за </w:t>
      </w:r>
      <w:proofErr w:type="spellStart"/>
      <w:r w:rsidRPr="005D1643">
        <w:t>адресою</w:t>
      </w:r>
      <w:proofErr w:type="spellEnd"/>
      <w:r w:rsidRPr="005D1643">
        <w:t>: м.</w:t>
      </w:r>
      <w:r>
        <w:t xml:space="preserve"> </w:t>
      </w:r>
      <w:r w:rsidRPr="005D1643">
        <w:t>Славута, вул.</w:t>
      </w:r>
      <w:r>
        <w:t xml:space="preserve"> </w:t>
      </w:r>
      <w:proofErr w:type="spellStart"/>
      <w:r w:rsidRPr="005D1643">
        <w:t>Я.Мудрого</w:t>
      </w:r>
      <w:proofErr w:type="spellEnd"/>
      <w:r w:rsidRPr="005D1643">
        <w:t xml:space="preserve">, 29 та акту приймання-передачі в оренду нерухомого, що належить до комунальної власності </w:t>
      </w:r>
      <w:proofErr w:type="spellStart"/>
      <w:r w:rsidRPr="005D1643">
        <w:t>Крупецької</w:t>
      </w:r>
      <w:proofErr w:type="spellEnd"/>
      <w:r w:rsidRPr="005D1643">
        <w:t xml:space="preserve"> сільської ради.  </w:t>
      </w:r>
    </w:p>
    <w:p w:rsidR="00D05B09" w:rsidRPr="00037A83" w:rsidRDefault="00D05B09" w:rsidP="00D05B09">
      <w:pPr>
        <w:autoSpaceDE w:val="0"/>
        <w:autoSpaceDN w:val="0"/>
        <w:adjustRightInd w:val="0"/>
        <w:spacing w:after="0"/>
        <w:jc w:val="both"/>
        <w:rPr>
          <w:rFonts w:ascii="Times New Roman" w:hAnsi="Times New Roman" w:cs="Times New Roman"/>
          <w:bCs/>
          <w:sz w:val="24"/>
          <w:szCs w:val="24"/>
        </w:rPr>
      </w:pPr>
      <w:r>
        <w:rPr>
          <w:sz w:val="24"/>
          <w:szCs w:val="24"/>
        </w:rPr>
        <w:t xml:space="preserve">           </w:t>
      </w:r>
      <w:r w:rsidRPr="00037A83">
        <w:rPr>
          <w:rFonts w:ascii="Times New Roman" w:hAnsi="Times New Roman" w:cs="Times New Roman"/>
          <w:sz w:val="24"/>
          <w:szCs w:val="24"/>
        </w:rPr>
        <w:t>4.Контроль за виконанням цього рішення покласти на постійну комісію з питань комунальної власності, житлово-комунального господарства, енергозбереження та транспорту та інфраструктури (</w:t>
      </w:r>
      <w:proofErr w:type="spellStart"/>
      <w:r w:rsidRPr="00037A83">
        <w:rPr>
          <w:rFonts w:ascii="Times New Roman" w:hAnsi="Times New Roman" w:cs="Times New Roman"/>
          <w:sz w:val="24"/>
          <w:szCs w:val="24"/>
        </w:rPr>
        <w:t>Качаровський</w:t>
      </w:r>
      <w:proofErr w:type="spellEnd"/>
      <w:r w:rsidRPr="00037A83">
        <w:rPr>
          <w:rFonts w:ascii="Times New Roman" w:hAnsi="Times New Roman" w:cs="Times New Roman"/>
          <w:sz w:val="24"/>
          <w:szCs w:val="24"/>
        </w:rPr>
        <w:t xml:space="preserve"> М.Г.)</w:t>
      </w:r>
    </w:p>
    <w:p w:rsidR="00D05B09" w:rsidRPr="00037A83" w:rsidRDefault="00D05B09" w:rsidP="00D05B09">
      <w:pPr>
        <w:pStyle w:val="a4"/>
        <w:autoSpaceDE w:val="0"/>
        <w:autoSpaceDN w:val="0"/>
        <w:adjustRightInd w:val="0"/>
        <w:spacing w:line="276" w:lineRule="auto"/>
        <w:ind w:left="567"/>
        <w:jc w:val="both"/>
        <w:rPr>
          <w:bCs/>
          <w:sz w:val="24"/>
          <w:szCs w:val="24"/>
        </w:rPr>
      </w:pPr>
      <w:proofErr w:type="spellStart"/>
      <w:r w:rsidRPr="004D2A2F">
        <w:rPr>
          <w:bCs/>
          <w:sz w:val="24"/>
          <w:szCs w:val="24"/>
        </w:rPr>
        <w:t>Сільський</w:t>
      </w:r>
      <w:proofErr w:type="spellEnd"/>
      <w:r w:rsidRPr="004D2A2F">
        <w:rPr>
          <w:bCs/>
          <w:sz w:val="24"/>
          <w:szCs w:val="24"/>
        </w:rPr>
        <w:t xml:space="preserve"> голова                                                        </w:t>
      </w:r>
      <w:r w:rsidRPr="004D2A2F">
        <w:rPr>
          <w:bCs/>
          <w:i/>
          <w:sz w:val="24"/>
          <w:szCs w:val="24"/>
        </w:rPr>
        <w:t xml:space="preserve">  </w:t>
      </w:r>
      <w:r>
        <w:rPr>
          <w:bCs/>
          <w:sz w:val="24"/>
          <w:szCs w:val="24"/>
        </w:rPr>
        <w:t xml:space="preserve">                     </w:t>
      </w:r>
      <w:proofErr w:type="spellStart"/>
      <w:r>
        <w:rPr>
          <w:bCs/>
          <w:sz w:val="24"/>
          <w:szCs w:val="24"/>
        </w:rPr>
        <w:t>Валерій</w:t>
      </w:r>
      <w:proofErr w:type="spellEnd"/>
      <w:r>
        <w:rPr>
          <w:bCs/>
          <w:sz w:val="24"/>
          <w:szCs w:val="24"/>
        </w:rPr>
        <w:t xml:space="preserve"> МИХАЛЮК   </w:t>
      </w:r>
    </w:p>
    <w:p w:rsidR="00D05B09" w:rsidRPr="005D1643" w:rsidRDefault="00D05B09" w:rsidP="00D05B09">
      <w:pPr>
        <w:pStyle w:val="a5"/>
        <w:spacing w:before="0" w:beforeAutospacing="0" w:after="0" w:afterAutospacing="0" w:line="276" w:lineRule="auto"/>
        <w:ind w:left="5664"/>
        <w:jc w:val="both"/>
      </w:pPr>
      <w:r w:rsidRPr="005D1643">
        <w:lastRenderedPageBreak/>
        <w:t>Додаток 1</w:t>
      </w:r>
    </w:p>
    <w:p w:rsidR="00D05B09" w:rsidRPr="005D1643" w:rsidRDefault="00D05B09" w:rsidP="00D05B09">
      <w:pPr>
        <w:pStyle w:val="a5"/>
        <w:spacing w:before="0" w:beforeAutospacing="0" w:after="0" w:afterAutospacing="0" w:line="276" w:lineRule="auto"/>
        <w:ind w:left="5664"/>
        <w:jc w:val="both"/>
      </w:pPr>
      <w:r w:rsidRPr="005D1643">
        <w:t xml:space="preserve">до рішення ХVIII сесії </w:t>
      </w:r>
      <w:proofErr w:type="spellStart"/>
      <w:r w:rsidRPr="005D1643">
        <w:t>Крупецької</w:t>
      </w:r>
      <w:proofErr w:type="spellEnd"/>
      <w:r w:rsidRPr="005D1643">
        <w:t xml:space="preserve"> сільської ради VIІІ скликання  </w:t>
      </w:r>
    </w:p>
    <w:p w:rsidR="00D05B09" w:rsidRPr="005D1643" w:rsidRDefault="00D05B09" w:rsidP="00D05B09">
      <w:pPr>
        <w:pStyle w:val="a5"/>
        <w:spacing w:before="0" w:beforeAutospacing="0" w:after="0" w:afterAutospacing="0" w:line="276" w:lineRule="auto"/>
        <w:ind w:left="5664"/>
        <w:jc w:val="both"/>
      </w:pPr>
      <w:r w:rsidRPr="005D1643">
        <w:t xml:space="preserve">від  </w:t>
      </w:r>
      <w:r>
        <w:t>23.12.2021 року  №6</w:t>
      </w:r>
    </w:p>
    <w:p w:rsidR="00D05B09" w:rsidRPr="005D1643" w:rsidRDefault="00D05B09" w:rsidP="00D05B09">
      <w:pPr>
        <w:pStyle w:val="a5"/>
        <w:spacing w:before="0" w:beforeAutospacing="0" w:after="0" w:afterAutospacing="0" w:line="276" w:lineRule="auto"/>
        <w:ind w:left="5664"/>
        <w:jc w:val="both"/>
      </w:pPr>
    </w:p>
    <w:p w:rsidR="00D05B09" w:rsidRPr="005D1643" w:rsidRDefault="00D05B09" w:rsidP="00D05B09">
      <w:pPr>
        <w:pStyle w:val="a5"/>
        <w:spacing w:before="0" w:beforeAutospacing="0" w:after="0" w:afterAutospacing="0" w:line="276" w:lineRule="auto"/>
        <w:jc w:val="both"/>
      </w:pPr>
    </w:p>
    <w:p w:rsidR="00D05B09" w:rsidRPr="005D1643" w:rsidRDefault="00D05B09" w:rsidP="00D05B09">
      <w:pPr>
        <w:ind w:hanging="12"/>
        <w:jc w:val="center"/>
        <w:rPr>
          <w:rFonts w:ascii="Times New Roman" w:hAnsi="Times New Roman"/>
          <w:sz w:val="24"/>
          <w:szCs w:val="24"/>
        </w:rPr>
      </w:pPr>
      <w:r w:rsidRPr="005D1643">
        <w:rPr>
          <w:rFonts w:ascii="Times New Roman" w:hAnsi="Times New Roman"/>
          <w:sz w:val="24"/>
          <w:szCs w:val="24"/>
        </w:rPr>
        <w:t xml:space="preserve">Умови передачі в оренду нерухомого майна, </w:t>
      </w:r>
    </w:p>
    <w:p w:rsidR="00D05B09" w:rsidRPr="005D1643" w:rsidRDefault="00D05B09" w:rsidP="00D05B09">
      <w:pPr>
        <w:ind w:hanging="12"/>
        <w:jc w:val="center"/>
        <w:rPr>
          <w:rFonts w:ascii="Times New Roman" w:hAnsi="Times New Roman"/>
          <w:sz w:val="24"/>
          <w:szCs w:val="24"/>
        </w:rPr>
      </w:pPr>
      <w:r>
        <w:rPr>
          <w:rFonts w:ascii="Times New Roman" w:hAnsi="Times New Roman"/>
          <w:sz w:val="24"/>
          <w:szCs w:val="24"/>
        </w:rPr>
        <w:t>приміщення №28</w:t>
      </w:r>
      <w:r w:rsidRPr="005D1643">
        <w:rPr>
          <w:rFonts w:ascii="Times New Roman" w:hAnsi="Times New Roman"/>
          <w:sz w:val="24"/>
          <w:szCs w:val="24"/>
        </w:rPr>
        <w:t xml:space="preserve"> </w:t>
      </w:r>
      <w:proofErr w:type="spellStart"/>
      <w:r w:rsidRPr="005D1643">
        <w:rPr>
          <w:rFonts w:ascii="Times New Roman" w:hAnsi="Times New Roman"/>
          <w:sz w:val="24"/>
          <w:szCs w:val="24"/>
        </w:rPr>
        <w:t>між</w:t>
      </w:r>
      <w:r>
        <w:rPr>
          <w:rFonts w:ascii="Times New Roman" w:hAnsi="Times New Roman"/>
          <w:sz w:val="24"/>
          <w:szCs w:val="24"/>
        </w:rPr>
        <w:t>лікарняної</w:t>
      </w:r>
      <w:proofErr w:type="spellEnd"/>
      <w:r>
        <w:rPr>
          <w:rFonts w:ascii="Times New Roman" w:hAnsi="Times New Roman"/>
          <w:sz w:val="24"/>
          <w:szCs w:val="24"/>
        </w:rPr>
        <w:t xml:space="preserve"> аптеки №177, площею </w:t>
      </w:r>
      <w:r w:rsidRPr="005D1643">
        <w:rPr>
          <w:rFonts w:ascii="Times New Roman" w:hAnsi="Times New Roman"/>
          <w:sz w:val="24"/>
          <w:szCs w:val="24"/>
        </w:rPr>
        <w:t xml:space="preserve">6,9 </w:t>
      </w:r>
      <w:proofErr w:type="spellStart"/>
      <w:r w:rsidRPr="005D1643">
        <w:rPr>
          <w:rFonts w:ascii="Times New Roman" w:hAnsi="Times New Roman"/>
          <w:sz w:val="24"/>
          <w:szCs w:val="24"/>
        </w:rPr>
        <w:t>кв</w:t>
      </w:r>
      <w:proofErr w:type="spellEnd"/>
      <w:r w:rsidRPr="005D1643">
        <w:rPr>
          <w:rFonts w:ascii="Times New Roman" w:hAnsi="Times New Roman"/>
          <w:sz w:val="24"/>
          <w:szCs w:val="24"/>
        </w:rPr>
        <w:t>.</w:t>
      </w:r>
      <w:r>
        <w:rPr>
          <w:rFonts w:ascii="Times New Roman" w:hAnsi="Times New Roman"/>
          <w:sz w:val="24"/>
          <w:szCs w:val="24"/>
        </w:rPr>
        <w:t xml:space="preserve"> </w:t>
      </w:r>
      <w:r w:rsidRPr="005D1643">
        <w:rPr>
          <w:rFonts w:ascii="Times New Roman" w:hAnsi="Times New Roman"/>
          <w:sz w:val="24"/>
          <w:szCs w:val="24"/>
        </w:rPr>
        <w:t xml:space="preserve">м, за </w:t>
      </w:r>
      <w:proofErr w:type="spellStart"/>
      <w:r w:rsidRPr="005D1643">
        <w:rPr>
          <w:rFonts w:ascii="Times New Roman" w:hAnsi="Times New Roman"/>
          <w:sz w:val="24"/>
          <w:szCs w:val="24"/>
        </w:rPr>
        <w:t>адресою</w:t>
      </w:r>
      <w:proofErr w:type="spellEnd"/>
      <w:r w:rsidRPr="005D1643">
        <w:rPr>
          <w:rFonts w:ascii="Times New Roman" w:hAnsi="Times New Roman"/>
          <w:sz w:val="24"/>
          <w:szCs w:val="24"/>
        </w:rPr>
        <w:t>: м.</w:t>
      </w:r>
      <w:r>
        <w:rPr>
          <w:rFonts w:ascii="Times New Roman" w:hAnsi="Times New Roman"/>
          <w:sz w:val="24"/>
          <w:szCs w:val="24"/>
        </w:rPr>
        <w:t xml:space="preserve"> </w:t>
      </w:r>
      <w:r w:rsidRPr="005D1643">
        <w:rPr>
          <w:rFonts w:ascii="Times New Roman" w:hAnsi="Times New Roman"/>
          <w:sz w:val="24"/>
          <w:szCs w:val="24"/>
        </w:rPr>
        <w:t>Славута, вул.</w:t>
      </w:r>
      <w:r>
        <w:rPr>
          <w:rFonts w:ascii="Times New Roman" w:hAnsi="Times New Roman"/>
          <w:sz w:val="24"/>
          <w:szCs w:val="24"/>
        </w:rPr>
        <w:t xml:space="preserve"> </w:t>
      </w:r>
      <w:proofErr w:type="spellStart"/>
      <w:r w:rsidRPr="005D1643">
        <w:rPr>
          <w:rFonts w:ascii="Times New Roman" w:hAnsi="Times New Roman"/>
          <w:sz w:val="24"/>
          <w:szCs w:val="24"/>
        </w:rPr>
        <w:t>Я.Мудрого</w:t>
      </w:r>
      <w:proofErr w:type="spellEnd"/>
      <w:r w:rsidRPr="005D1643">
        <w:rPr>
          <w:rFonts w:ascii="Times New Roman" w:hAnsi="Times New Roman"/>
          <w:sz w:val="24"/>
          <w:szCs w:val="24"/>
        </w:rPr>
        <w:t>, 29 шляхом проведення аукціону</w:t>
      </w:r>
    </w:p>
    <w:tbl>
      <w:tblPr>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4789"/>
        <w:gridCol w:w="4782"/>
      </w:tblGrid>
      <w:tr w:rsidR="00D05B09" w:rsidRPr="005D1643" w:rsidTr="009D00E3">
        <w:tc>
          <w:tcPr>
            <w:tcW w:w="4927" w:type="dxa"/>
            <w:shd w:val="clear" w:color="auto" w:fill="auto"/>
          </w:tcPr>
          <w:p w:rsidR="00D05B09" w:rsidRPr="005D1643" w:rsidRDefault="00D05B09" w:rsidP="009D00E3">
            <w:pPr>
              <w:jc w:val="center"/>
              <w:rPr>
                <w:rFonts w:ascii="Times New Roman" w:hAnsi="Times New Roman"/>
                <w:sz w:val="24"/>
                <w:szCs w:val="24"/>
              </w:rPr>
            </w:pPr>
            <w:r w:rsidRPr="005D1643">
              <w:rPr>
                <w:rFonts w:ascii="Times New Roman" w:hAnsi="Times New Roman"/>
                <w:sz w:val="24"/>
                <w:szCs w:val="24"/>
              </w:rPr>
              <w:t>Розмір стартової орендної плати для електронного аукціону</w:t>
            </w:r>
          </w:p>
        </w:tc>
        <w:tc>
          <w:tcPr>
            <w:tcW w:w="4928" w:type="dxa"/>
            <w:shd w:val="clear" w:color="auto" w:fill="auto"/>
          </w:tcPr>
          <w:p w:rsidR="00D05B09" w:rsidRPr="005D1643" w:rsidRDefault="00D05B09" w:rsidP="009D00E3">
            <w:pPr>
              <w:jc w:val="center"/>
              <w:rPr>
                <w:rFonts w:ascii="Times New Roman" w:hAnsi="Times New Roman"/>
                <w:sz w:val="24"/>
                <w:szCs w:val="24"/>
              </w:rPr>
            </w:pPr>
            <w:r>
              <w:rPr>
                <w:rFonts w:ascii="Times New Roman" w:hAnsi="Times New Roman"/>
                <w:sz w:val="24"/>
                <w:szCs w:val="24"/>
              </w:rPr>
              <w:t>254,47</w:t>
            </w:r>
            <w:r w:rsidRPr="005D1643">
              <w:rPr>
                <w:rFonts w:ascii="Times New Roman" w:hAnsi="Times New Roman"/>
                <w:sz w:val="24"/>
                <w:szCs w:val="24"/>
              </w:rPr>
              <w:t xml:space="preserve"> грн.</w:t>
            </w:r>
          </w:p>
        </w:tc>
      </w:tr>
      <w:tr w:rsidR="00D05B09" w:rsidRPr="005D1643" w:rsidTr="009D00E3">
        <w:tc>
          <w:tcPr>
            <w:tcW w:w="4927" w:type="dxa"/>
            <w:shd w:val="clear" w:color="auto" w:fill="auto"/>
          </w:tcPr>
          <w:p w:rsidR="00D05B09" w:rsidRPr="005D1643" w:rsidRDefault="00D05B09" w:rsidP="009D00E3">
            <w:pPr>
              <w:jc w:val="center"/>
              <w:rPr>
                <w:rFonts w:ascii="Times New Roman" w:hAnsi="Times New Roman"/>
                <w:sz w:val="24"/>
                <w:szCs w:val="24"/>
              </w:rPr>
            </w:pPr>
            <w:r w:rsidRPr="005D1643">
              <w:rPr>
                <w:rFonts w:ascii="Times New Roman" w:hAnsi="Times New Roman"/>
                <w:sz w:val="24"/>
                <w:szCs w:val="24"/>
              </w:rPr>
              <w:t>Стартова орендна плата для повторного аукціону (50% від початкової стартової орендної плати) становить</w:t>
            </w:r>
          </w:p>
        </w:tc>
        <w:tc>
          <w:tcPr>
            <w:tcW w:w="4928" w:type="dxa"/>
            <w:shd w:val="clear" w:color="auto" w:fill="auto"/>
          </w:tcPr>
          <w:p w:rsidR="00D05B09" w:rsidRPr="005D1643" w:rsidRDefault="00D05B09" w:rsidP="009D00E3">
            <w:pPr>
              <w:jc w:val="center"/>
              <w:rPr>
                <w:rFonts w:ascii="Times New Roman" w:hAnsi="Times New Roman"/>
                <w:sz w:val="24"/>
                <w:szCs w:val="24"/>
              </w:rPr>
            </w:pPr>
            <w:r>
              <w:rPr>
                <w:rFonts w:ascii="Times New Roman" w:eastAsia="Times New Roman" w:hAnsi="Times New Roman"/>
                <w:sz w:val="24"/>
                <w:szCs w:val="24"/>
              </w:rPr>
              <w:t>127,24</w:t>
            </w:r>
            <w:r w:rsidRPr="005D1643">
              <w:rPr>
                <w:rFonts w:ascii="Times New Roman" w:eastAsia="Times New Roman" w:hAnsi="Times New Roman"/>
                <w:sz w:val="24"/>
                <w:szCs w:val="24"/>
              </w:rPr>
              <w:t xml:space="preserve">  грн. без ПДВ – для електронного аукціону із зниженням стартової орендної плати на 50 відсотків</w:t>
            </w:r>
          </w:p>
        </w:tc>
      </w:tr>
      <w:tr w:rsidR="00D05B09" w:rsidRPr="005D1643" w:rsidTr="009D00E3">
        <w:tc>
          <w:tcPr>
            <w:tcW w:w="4927" w:type="dxa"/>
            <w:shd w:val="clear" w:color="auto" w:fill="auto"/>
          </w:tcPr>
          <w:p w:rsidR="00D05B09" w:rsidRPr="005D1643" w:rsidRDefault="00D05B09" w:rsidP="009D00E3">
            <w:pPr>
              <w:jc w:val="center"/>
              <w:rPr>
                <w:rFonts w:ascii="Times New Roman" w:hAnsi="Times New Roman"/>
                <w:sz w:val="24"/>
                <w:szCs w:val="24"/>
              </w:rPr>
            </w:pPr>
            <w:r w:rsidRPr="005D1643">
              <w:rPr>
                <w:rFonts w:ascii="Times New Roman" w:eastAsia="Times New Roman" w:hAnsi="Times New Roman"/>
                <w:sz w:val="24"/>
                <w:szCs w:val="24"/>
              </w:rPr>
              <w:t xml:space="preserve">Стартова орендна плата для </w:t>
            </w:r>
            <w:r w:rsidRPr="005D1643">
              <w:rPr>
                <w:rFonts w:ascii="Times New Roman" w:eastAsia="Times New Roman" w:hAnsi="Times New Roman"/>
                <w:sz w:val="24"/>
                <w:szCs w:val="24"/>
                <w:highlight w:val="white"/>
              </w:rPr>
              <w:t>аукціону за методом покрокового зниження стартової орендної плати та подальшого подання цінових пропозицій</w:t>
            </w:r>
          </w:p>
        </w:tc>
        <w:tc>
          <w:tcPr>
            <w:tcW w:w="4928" w:type="dxa"/>
            <w:shd w:val="clear" w:color="auto" w:fill="auto"/>
          </w:tcPr>
          <w:p w:rsidR="00D05B09" w:rsidRPr="005D1643" w:rsidRDefault="00D05B09" w:rsidP="009D00E3">
            <w:pPr>
              <w:jc w:val="center"/>
              <w:rPr>
                <w:rFonts w:ascii="Times New Roman" w:eastAsia="Times New Roman" w:hAnsi="Times New Roman"/>
                <w:sz w:val="24"/>
                <w:szCs w:val="24"/>
              </w:rPr>
            </w:pPr>
            <w:r>
              <w:rPr>
                <w:rFonts w:ascii="Times New Roman" w:eastAsia="Times New Roman" w:hAnsi="Times New Roman"/>
                <w:sz w:val="24"/>
                <w:szCs w:val="24"/>
              </w:rPr>
              <w:t>127,24</w:t>
            </w:r>
            <w:r w:rsidRPr="005D1643">
              <w:rPr>
                <w:rFonts w:ascii="Times New Roman" w:eastAsia="Times New Roman" w:hAnsi="Times New Roman"/>
                <w:sz w:val="24"/>
                <w:szCs w:val="24"/>
              </w:rPr>
              <w:t xml:space="preserve"> грн. без ПДВ – для електронного аукціону за методом покрокового зниження стартової орендної плати та подальшого подання цінових пропозицій</w:t>
            </w:r>
          </w:p>
        </w:tc>
      </w:tr>
      <w:tr w:rsidR="00D05B09" w:rsidRPr="005D1643" w:rsidTr="009D00E3">
        <w:trPr>
          <w:trHeight w:val="394"/>
        </w:trPr>
        <w:tc>
          <w:tcPr>
            <w:tcW w:w="4927" w:type="dxa"/>
            <w:shd w:val="clear" w:color="auto" w:fill="auto"/>
          </w:tcPr>
          <w:p w:rsidR="00D05B09" w:rsidRPr="005D1643" w:rsidRDefault="00D05B09" w:rsidP="009D00E3">
            <w:pPr>
              <w:shd w:val="clear" w:color="auto" w:fill="FFFFFF"/>
              <w:spacing w:after="160"/>
              <w:jc w:val="center"/>
              <w:rPr>
                <w:rFonts w:ascii="Times New Roman" w:eastAsia="Times New Roman" w:hAnsi="Times New Roman"/>
                <w:sz w:val="24"/>
                <w:szCs w:val="24"/>
                <w:highlight w:val="white"/>
              </w:rPr>
            </w:pPr>
            <w:r w:rsidRPr="005D1643">
              <w:rPr>
                <w:rFonts w:ascii="Times New Roman" w:eastAsia="Times New Roman" w:hAnsi="Times New Roman"/>
                <w:sz w:val="24"/>
                <w:szCs w:val="24"/>
              </w:rPr>
              <w:t>Розмір кроку аукціону</w:t>
            </w:r>
          </w:p>
        </w:tc>
        <w:tc>
          <w:tcPr>
            <w:tcW w:w="4928" w:type="dxa"/>
            <w:shd w:val="clear" w:color="auto" w:fill="auto"/>
          </w:tcPr>
          <w:p w:rsidR="00D05B09" w:rsidRPr="005D1643" w:rsidRDefault="00D05B09" w:rsidP="009D00E3">
            <w:pPr>
              <w:jc w:val="center"/>
              <w:rPr>
                <w:rFonts w:ascii="Times New Roman" w:eastAsia="Times New Roman" w:hAnsi="Times New Roman"/>
                <w:sz w:val="24"/>
                <w:szCs w:val="24"/>
              </w:rPr>
            </w:pPr>
            <w:r w:rsidRPr="005D1643">
              <w:rPr>
                <w:rFonts w:ascii="Times New Roman" w:eastAsia="Times New Roman" w:hAnsi="Times New Roman"/>
                <w:sz w:val="24"/>
                <w:szCs w:val="24"/>
              </w:rPr>
              <w:t xml:space="preserve">1% від стартової орендної плати – </w:t>
            </w:r>
            <w:r>
              <w:rPr>
                <w:rFonts w:ascii="Times New Roman" w:eastAsia="Times New Roman" w:hAnsi="Times New Roman"/>
                <w:sz w:val="24"/>
                <w:szCs w:val="24"/>
              </w:rPr>
              <w:t>2</w:t>
            </w:r>
            <w:r w:rsidRPr="005D1643">
              <w:rPr>
                <w:rFonts w:ascii="Times New Roman" w:eastAsia="Times New Roman" w:hAnsi="Times New Roman"/>
                <w:sz w:val="24"/>
                <w:szCs w:val="24"/>
              </w:rPr>
              <w:t>,</w:t>
            </w:r>
            <w:r>
              <w:rPr>
                <w:rFonts w:ascii="Times New Roman" w:eastAsia="Times New Roman" w:hAnsi="Times New Roman"/>
                <w:sz w:val="24"/>
                <w:szCs w:val="24"/>
              </w:rPr>
              <w:t>54</w:t>
            </w:r>
            <w:r w:rsidRPr="005D1643">
              <w:rPr>
                <w:rFonts w:ascii="Times New Roman" w:eastAsia="Times New Roman" w:hAnsi="Times New Roman"/>
                <w:sz w:val="24"/>
                <w:szCs w:val="24"/>
              </w:rPr>
              <w:t xml:space="preserve"> грн.</w:t>
            </w:r>
          </w:p>
        </w:tc>
      </w:tr>
      <w:tr w:rsidR="00D05B09" w:rsidRPr="005D1643" w:rsidTr="009D00E3">
        <w:tc>
          <w:tcPr>
            <w:tcW w:w="4927" w:type="dxa"/>
            <w:shd w:val="clear" w:color="auto" w:fill="auto"/>
          </w:tcPr>
          <w:p w:rsidR="00D05B09" w:rsidRPr="005D1643" w:rsidRDefault="00D05B09" w:rsidP="009D00E3">
            <w:pPr>
              <w:jc w:val="center"/>
              <w:rPr>
                <w:rFonts w:ascii="Times New Roman" w:hAnsi="Times New Roman"/>
                <w:sz w:val="24"/>
                <w:szCs w:val="24"/>
              </w:rPr>
            </w:pPr>
            <w:r w:rsidRPr="005D1643">
              <w:rPr>
                <w:rFonts w:ascii="Times New Roman" w:hAnsi="Times New Roman"/>
                <w:sz w:val="24"/>
                <w:szCs w:val="24"/>
              </w:rPr>
              <w:t>Розмір гарантійного внеску для участі в електронному аукціоні становить</w:t>
            </w:r>
          </w:p>
        </w:tc>
        <w:tc>
          <w:tcPr>
            <w:tcW w:w="4928" w:type="dxa"/>
            <w:shd w:val="clear" w:color="auto" w:fill="auto"/>
          </w:tcPr>
          <w:p w:rsidR="00D05B09" w:rsidRPr="005D1643" w:rsidRDefault="00D05B09" w:rsidP="009D00E3">
            <w:pPr>
              <w:jc w:val="center"/>
              <w:rPr>
                <w:rFonts w:ascii="Times New Roman" w:hAnsi="Times New Roman"/>
                <w:sz w:val="24"/>
                <w:szCs w:val="24"/>
              </w:rPr>
            </w:pPr>
            <w:r w:rsidRPr="005D1643">
              <w:rPr>
                <w:rFonts w:ascii="Times New Roman" w:hAnsi="Times New Roman"/>
                <w:sz w:val="24"/>
                <w:szCs w:val="24"/>
              </w:rPr>
              <w:t>4540 грн.</w:t>
            </w:r>
          </w:p>
        </w:tc>
      </w:tr>
      <w:tr w:rsidR="00D05B09" w:rsidRPr="005D1643" w:rsidTr="009D00E3">
        <w:tc>
          <w:tcPr>
            <w:tcW w:w="4927" w:type="dxa"/>
            <w:shd w:val="clear" w:color="auto" w:fill="auto"/>
          </w:tcPr>
          <w:p w:rsidR="00D05B09" w:rsidRPr="005D1643" w:rsidRDefault="00D05B09" w:rsidP="009D00E3">
            <w:pPr>
              <w:jc w:val="center"/>
              <w:rPr>
                <w:rFonts w:ascii="Times New Roman" w:hAnsi="Times New Roman"/>
                <w:sz w:val="24"/>
                <w:szCs w:val="24"/>
              </w:rPr>
            </w:pPr>
            <w:r w:rsidRPr="005D1643">
              <w:rPr>
                <w:rFonts w:ascii="Times New Roman" w:hAnsi="Times New Roman"/>
                <w:sz w:val="24"/>
                <w:szCs w:val="24"/>
              </w:rPr>
              <w:t>Розмір реєстраційного внеску для участі в електронному аукціоні становить</w:t>
            </w:r>
          </w:p>
        </w:tc>
        <w:tc>
          <w:tcPr>
            <w:tcW w:w="4928" w:type="dxa"/>
            <w:shd w:val="clear" w:color="auto" w:fill="auto"/>
          </w:tcPr>
          <w:p w:rsidR="00D05B09" w:rsidRPr="005D1643" w:rsidRDefault="00D05B09" w:rsidP="009D00E3">
            <w:pPr>
              <w:jc w:val="center"/>
              <w:rPr>
                <w:rFonts w:ascii="Times New Roman" w:hAnsi="Times New Roman"/>
                <w:sz w:val="24"/>
                <w:szCs w:val="24"/>
              </w:rPr>
            </w:pPr>
            <w:r w:rsidRPr="005D1643">
              <w:rPr>
                <w:rFonts w:ascii="Times New Roman" w:hAnsi="Times New Roman"/>
                <w:sz w:val="24"/>
                <w:szCs w:val="24"/>
              </w:rPr>
              <w:t>600 грн.</w:t>
            </w:r>
          </w:p>
        </w:tc>
      </w:tr>
      <w:tr w:rsidR="00D05B09" w:rsidRPr="005D1643" w:rsidTr="009D00E3">
        <w:tc>
          <w:tcPr>
            <w:tcW w:w="4927" w:type="dxa"/>
            <w:shd w:val="clear" w:color="auto" w:fill="auto"/>
          </w:tcPr>
          <w:p w:rsidR="00D05B09" w:rsidRPr="005D1643" w:rsidRDefault="00D05B09" w:rsidP="009D00E3">
            <w:pPr>
              <w:jc w:val="center"/>
              <w:rPr>
                <w:rFonts w:ascii="Times New Roman" w:hAnsi="Times New Roman"/>
                <w:sz w:val="24"/>
                <w:szCs w:val="24"/>
              </w:rPr>
            </w:pPr>
            <w:r w:rsidRPr="005D1643">
              <w:rPr>
                <w:rFonts w:ascii="Times New Roman" w:hAnsi="Times New Roman"/>
                <w:sz w:val="24"/>
                <w:szCs w:val="24"/>
              </w:rPr>
              <w:t>Строк оренди</w:t>
            </w:r>
          </w:p>
        </w:tc>
        <w:tc>
          <w:tcPr>
            <w:tcW w:w="4928" w:type="dxa"/>
            <w:shd w:val="clear" w:color="auto" w:fill="auto"/>
          </w:tcPr>
          <w:p w:rsidR="00D05B09" w:rsidRPr="005D1643" w:rsidRDefault="00D05B09" w:rsidP="009D00E3">
            <w:pPr>
              <w:jc w:val="center"/>
              <w:rPr>
                <w:rFonts w:ascii="Times New Roman" w:hAnsi="Times New Roman"/>
                <w:sz w:val="24"/>
                <w:szCs w:val="24"/>
              </w:rPr>
            </w:pPr>
            <w:r w:rsidRPr="005D1643">
              <w:rPr>
                <w:rFonts w:ascii="Times New Roman" w:hAnsi="Times New Roman"/>
                <w:sz w:val="24"/>
                <w:szCs w:val="24"/>
              </w:rPr>
              <w:t>5 років</w:t>
            </w:r>
          </w:p>
        </w:tc>
      </w:tr>
      <w:tr w:rsidR="00D05B09" w:rsidRPr="005D1643" w:rsidTr="009D00E3">
        <w:tc>
          <w:tcPr>
            <w:tcW w:w="4927" w:type="dxa"/>
            <w:shd w:val="clear" w:color="auto" w:fill="auto"/>
          </w:tcPr>
          <w:p w:rsidR="00D05B09" w:rsidRPr="005D1643" w:rsidRDefault="00D05B09" w:rsidP="009D00E3">
            <w:pPr>
              <w:jc w:val="center"/>
              <w:rPr>
                <w:rFonts w:ascii="Times New Roman" w:hAnsi="Times New Roman"/>
                <w:sz w:val="24"/>
                <w:szCs w:val="24"/>
              </w:rPr>
            </w:pPr>
            <w:r w:rsidRPr="005D1643">
              <w:rPr>
                <w:rFonts w:ascii="Times New Roman" w:hAnsi="Times New Roman"/>
                <w:sz w:val="24"/>
                <w:szCs w:val="24"/>
              </w:rPr>
              <w:t>Цільове призначення об’єкта оренди</w:t>
            </w:r>
          </w:p>
        </w:tc>
        <w:tc>
          <w:tcPr>
            <w:tcW w:w="4928" w:type="dxa"/>
            <w:shd w:val="clear" w:color="auto" w:fill="auto"/>
          </w:tcPr>
          <w:p w:rsidR="00D05B09" w:rsidRPr="005D1643" w:rsidRDefault="00D05B09" w:rsidP="009D00E3">
            <w:pPr>
              <w:jc w:val="center"/>
              <w:rPr>
                <w:rFonts w:ascii="Times New Roman" w:hAnsi="Times New Roman"/>
                <w:sz w:val="24"/>
                <w:szCs w:val="24"/>
              </w:rPr>
            </w:pPr>
            <w:r w:rsidRPr="005D1643">
              <w:rPr>
                <w:rFonts w:ascii="Times New Roman" w:hAnsi="Times New Roman"/>
                <w:sz w:val="24"/>
                <w:szCs w:val="24"/>
              </w:rPr>
              <w:t>Без вимог</w:t>
            </w:r>
          </w:p>
        </w:tc>
      </w:tr>
    </w:tbl>
    <w:p w:rsidR="00D05B09" w:rsidRPr="005D1643" w:rsidRDefault="00D05B09" w:rsidP="00D05B09">
      <w:pPr>
        <w:ind w:hanging="12"/>
        <w:jc w:val="center"/>
        <w:rPr>
          <w:rFonts w:ascii="Times New Roman" w:hAnsi="Times New Roman"/>
          <w:sz w:val="24"/>
          <w:szCs w:val="24"/>
        </w:rPr>
      </w:pPr>
    </w:p>
    <w:p w:rsidR="00D05B09" w:rsidRPr="005D1643" w:rsidRDefault="00D05B09" w:rsidP="00D05B09">
      <w:pPr>
        <w:ind w:hanging="12"/>
        <w:jc w:val="center"/>
        <w:rPr>
          <w:rFonts w:ascii="Times New Roman" w:hAnsi="Times New Roman"/>
          <w:sz w:val="24"/>
          <w:szCs w:val="24"/>
        </w:rPr>
      </w:pPr>
    </w:p>
    <w:p w:rsidR="00D05B09" w:rsidRPr="005D1643" w:rsidRDefault="00D05B09" w:rsidP="00D05B09">
      <w:pPr>
        <w:ind w:hanging="12"/>
        <w:jc w:val="center"/>
        <w:rPr>
          <w:rFonts w:ascii="Times New Roman" w:hAnsi="Times New Roman"/>
          <w:sz w:val="24"/>
          <w:szCs w:val="24"/>
        </w:rPr>
      </w:pPr>
      <w:r w:rsidRPr="005D1643">
        <w:rPr>
          <w:rFonts w:ascii="Times New Roman" w:hAnsi="Times New Roman"/>
          <w:sz w:val="24"/>
          <w:szCs w:val="24"/>
        </w:rPr>
        <w:t>_____________________________________________________</w:t>
      </w:r>
    </w:p>
    <w:p w:rsidR="00D05B09" w:rsidRPr="005D1643" w:rsidRDefault="00D05B09" w:rsidP="00D05B09">
      <w:pPr>
        <w:ind w:hanging="12"/>
        <w:jc w:val="center"/>
        <w:rPr>
          <w:rFonts w:ascii="Times New Roman" w:hAnsi="Times New Roman"/>
          <w:sz w:val="24"/>
          <w:szCs w:val="24"/>
        </w:rPr>
      </w:pPr>
    </w:p>
    <w:p w:rsidR="00D05B09" w:rsidRPr="005D1643" w:rsidRDefault="00D05B09" w:rsidP="00D05B09">
      <w:pPr>
        <w:ind w:hanging="12"/>
        <w:jc w:val="center"/>
        <w:rPr>
          <w:rFonts w:ascii="Times New Roman" w:hAnsi="Times New Roman"/>
          <w:sz w:val="24"/>
          <w:szCs w:val="24"/>
        </w:rPr>
      </w:pPr>
    </w:p>
    <w:p w:rsidR="00D05B09" w:rsidRPr="005D1643" w:rsidRDefault="00D05B09" w:rsidP="00D05B09">
      <w:pPr>
        <w:ind w:hanging="12"/>
        <w:jc w:val="center"/>
        <w:rPr>
          <w:rFonts w:ascii="Times New Roman" w:hAnsi="Times New Roman"/>
          <w:sz w:val="24"/>
          <w:szCs w:val="24"/>
        </w:rPr>
      </w:pPr>
    </w:p>
    <w:p w:rsidR="00D05B09" w:rsidRPr="005D1643" w:rsidRDefault="00D05B09" w:rsidP="00D05B09">
      <w:pPr>
        <w:ind w:hanging="12"/>
        <w:jc w:val="center"/>
        <w:rPr>
          <w:rFonts w:ascii="Times New Roman" w:hAnsi="Times New Roman"/>
          <w:sz w:val="24"/>
          <w:szCs w:val="24"/>
        </w:rPr>
      </w:pPr>
      <w:r w:rsidRPr="005D1643">
        <w:rPr>
          <w:rFonts w:ascii="Times New Roman" w:hAnsi="Times New Roman"/>
          <w:bCs/>
          <w:sz w:val="24"/>
          <w:szCs w:val="24"/>
        </w:rPr>
        <w:t>Сільський голова                                                                                 Валерій МИХАЛЮК</w:t>
      </w:r>
    </w:p>
    <w:p w:rsidR="00D05B09" w:rsidRPr="005D1643" w:rsidRDefault="00D05B09" w:rsidP="00D05B09">
      <w:pPr>
        <w:ind w:hanging="12"/>
        <w:jc w:val="center"/>
        <w:rPr>
          <w:rFonts w:ascii="Times New Roman" w:hAnsi="Times New Roman"/>
          <w:sz w:val="24"/>
          <w:szCs w:val="24"/>
        </w:rPr>
      </w:pPr>
    </w:p>
    <w:p w:rsidR="00D05B09" w:rsidRPr="005D1643" w:rsidRDefault="00D05B09" w:rsidP="00D05B09">
      <w:pPr>
        <w:rPr>
          <w:rFonts w:ascii="Times New Roman" w:hAnsi="Times New Roman"/>
          <w:sz w:val="24"/>
          <w:szCs w:val="24"/>
        </w:rPr>
      </w:pPr>
    </w:p>
    <w:p w:rsidR="00D05B09" w:rsidRPr="005D1643" w:rsidRDefault="00D05B09" w:rsidP="00D05B09">
      <w:pPr>
        <w:pStyle w:val="a5"/>
        <w:spacing w:before="0" w:beforeAutospacing="0" w:after="0" w:afterAutospacing="0"/>
        <w:ind w:left="5664"/>
        <w:jc w:val="both"/>
      </w:pPr>
      <w:r w:rsidRPr="005D1643">
        <w:t>Додаток 2</w:t>
      </w:r>
    </w:p>
    <w:p w:rsidR="00D05B09" w:rsidRPr="005D1643" w:rsidRDefault="00D05B09" w:rsidP="00D05B09">
      <w:pPr>
        <w:pStyle w:val="a5"/>
        <w:spacing w:before="0" w:beforeAutospacing="0" w:after="0" w:afterAutospacing="0"/>
        <w:ind w:left="5664"/>
        <w:jc w:val="both"/>
      </w:pPr>
      <w:r w:rsidRPr="005D1643">
        <w:t xml:space="preserve">до рішення ХVIII сесії </w:t>
      </w:r>
      <w:proofErr w:type="spellStart"/>
      <w:r w:rsidRPr="005D1643">
        <w:t>Крупецької</w:t>
      </w:r>
      <w:proofErr w:type="spellEnd"/>
      <w:r w:rsidRPr="005D1643">
        <w:t xml:space="preserve"> сільської ради VIІІ скликання  </w:t>
      </w:r>
    </w:p>
    <w:p w:rsidR="00D05B09" w:rsidRPr="005D1643" w:rsidRDefault="00D05B09" w:rsidP="00D05B09">
      <w:pPr>
        <w:pStyle w:val="a5"/>
        <w:spacing w:before="0" w:beforeAutospacing="0" w:after="0" w:afterAutospacing="0"/>
        <w:ind w:left="5664"/>
        <w:jc w:val="both"/>
      </w:pPr>
      <w:r w:rsidRPr="005D1643">
        <w:t xml:space="preserve">від  </w:t>
      </w:r>
      <w:r>
        <w:t>23.12.2021 року  №6</w:t>
      </w:r>
    </w:p>
    <w:p w:rsidR="00D05B09" w:rsidRPr="005D1643" w:rsidRDefault="00D05B09" w:rsidP="00D05B09">
      <w:pPr>
        <w:ind w:hanging="12"/>
        <w:jc w:val="center"/>
        <w:rPr>
          <w:rFonts w:ascii="Times New Roman" w:hAnsi="Times New Roman"/>
          <w:sz w:val="24"/>
          <w:szCs w:val="24"/>
        </w:rPr>
      </w:pPr>
    </w:p>
    <w:p w:rsidR="00D05B09" w:rsidRPr="005D1643" w:rsidRDefault="00D05B09" w:rsidP="00D05B09">
      <w:pPr>
        <w:jc w:val="center"/>
        <w:rPr>
          <w:rFonts w:ascii="Times New Roman" w:eastAsia="Times New Roman" w:hAnsi="Times New Roman"/>
          <w:b/>
          <w:sz w:val="24"/>
          <w:szCs w:val="24"/>
        </w:rPr>
      </w:pPr>
      <w:r w:rsidRPr="005D1643">
        <w:rPr>
          <w:rFonts w:ascii="Times New Roman" w:eastAsia="Times New Roman" w:hAnsi="Times New Roman"/>
          <w:b/>
          <w:sz w:val="24"/>
          <w:szCs w:val="24"/>
        </w:rPr>
        <w:t xml:space="preserve">Оголошення про передачу майна в оренду </w:t>
      </w:r>
      <w:r w:rsidRPr="005D1643">
        <w:rPr>
          <w:rFonts w:ascii="Times New Roman" w:hAnsi="Times New Roman"/>
          <w:b/>
          <w:sz w:val="24"/>
          <w:szCs w:val="24"/>
        </w:rPr>
        <w:t xml:space="preserve">нерухомого майна, </w:t>
      </w:r>
    </w:p>
    <w:p w:rsidR="00D05B09" w:rsidRPr="005D1643" w:rsidRDefault="00D05B09" w:rsidP="00D05B09">
      <w:pPr>
        <w:jc w:val="center"/>
        <w:rPr>
          <w:rFonts w:ascii="Times New Roman" w:eastAsia="Times New Roman" w:hAnsi="Times New Roman"/>
          <w:b/>
          <w:sz w:val="24"/>
          <w:szCs w:val="24"/>
        </w:rPr>
      </w:pPr>
      <w:r>
        <w:rPr>
          <w:rFonts w:ascii="Times New Roman" w:hAnsi="Times New Roman"/>
          <w:b/>
          <w:sz w:val="24"/>
          <w:szCs w:val="24"/>
        </w:rPr>
        <w:t>приміщення №28</w:t>
      </w:r>
      <w:r w:rsidRPr="005D1643">
        <w:rPr>
          <w:rFonts w:ascii="Times New Roman" w:hAnsi="Times New Roman"/>
          <w:b/>
          <w:sz w:val="24"/>
          <w:szCs w:val="24"/>
        </w:rPr>
        <w:t xml:space="preserve"> </w:t>
      </w:r>
      <w:proofErr w:type="spellStart"/>
      <w:r w:rsidRPr="005D1643">
        <w:rPr>
          <w:rFonts w:ascii="Times New Roman" w:hAnsi="Times New Roman"/>
          <w:b/>
          <w:sz w:val="24"/>
          <w:szCs w:val="24"/>
        </w:rPr>
        <w:t>між</w:t>
      </w:r>
      <w:r>
        <w:rPr>
          <w:rFonts w:ascii="Times New Roman" w:hAnsi="Times New Roman"/>
          <w:b/>
          <w:sz w:val="24"/>
          <w:szCs w:val="24"/>
        </w:rPr>
        <w:t>лікарняної</w:t>
      </w:r>
      <w:proofErr w:type="spellEnd"/>
      <w:r>
        <w:rPr>
          <w:rFonts w:ascii="Times New Roman" w:hAnsi="Times New Roman"/>
          <w:b/>
          <w:sz w:val="24"/>
          <w:szCs w:val="24"/>
        </w:rPr>
        <w:t xml:space="preserve"> аптеки №177, площею </w:t>
      </w:r>
      <w:r w:rsidRPr="005D1643">
        <w:rPr>
          <w:rFonts w:ascii="Times New Roman" w:hAnsi="Times New Roman"/>
          <w:b/>
          <w:sz w:val="24"/>
          <w:szCs w:val="24"/>
        </w:rPr>
        <w:t xml:space="preserve">6,9 </w:t>
      </w:r>
      <w:proofErr w:type="spellStart"/>
      <w:r w:rsidRPr="005D1643">
        <w:rPr>
          <w:rFonts w:ascii="Times New Roman" w:hAnsi="Times New Roman"/>
          <w:b/>
          <w:sz w:val="24"/>
          <w:szCs w:val="24"/>
        </w:rPr>
        <w:t>кв</w:t>
      </w:r>
      <w:proofErr w:type="spellEnd"/>
      <w:r w:rsidRPr="005D1643">
        <w:rPr>
          <w:rFonts w:ascii="Times New Roman" w:hAnsi="Times New Roman"/>
          <w:b/>
          <w:sz w:val="24"/>
          <w:szCs w:val="24"/>
        </w:rPr>
        <w:t>.</w:t>
      </w:r>
      <w:r>
        <w:rPr>
          <w:rFonts w:ascii="Times New Roman" w:hAnsi="Times New Roman"/>
          <w:b/>
          <w:sz w:val="24"/>
          <w:szCs w:val="24"/>
        </w:rPr>
        <w:t xml:space="preserve"> </w:t>
      </w:r>
      <w:r w:rsidRPr="005D1643">
        <w:rPr>
          <w:rFonts w:ascii="Times New Roman" w:hAnsi="Times New Roman"/>
          <w:b/>
          <w:sz w:val="24"/>
          <w:szCs w:val="24"/>
        </w:rPr>
        <w:t xml:space="preserve">м, за </w:t>
      </w:r>
      <w:proofErr w:type="spellStart"/>
      <w:r w:rsidRPr="005D1643">
        <w:rPr>
          <w:rFonts w:ascii="Times New Roman" w:hAnsi="Times New Roman"/>
          <w:b/>
          <w:sz w:val="24"/>
          <w:szCs w:val="24"/>
        </w:rPr>
        <w:t>адресою</w:t>
      </w:r>
      <w:proofErr w:type="spellEnd"/>
      <w:r w:rsidRPr="005D1643">
        <w:rPr>
          <w:rFonts w:ascii="Times New Roman" w:hAnsi="Times New Roman"/>
          <w:b/>
          <w:sz w:val="24"/>
          <w:szCs w:val="24"/>
        </w:rPr>
        <w:t>: м.</w:t>
      </w:r>
      <w:r>
        <w:rPr>
          <w:rFonts w:ascii="Times New Roman" w:hAnsi="Times New Roman"/>
          <w:b/>
          <w:sz w:val="24"/>
          <w:szCs w:val="24"/>
        </w:rPr>
        <w:t xml:space="preserve"> </w:t>
      </w:r>
      <w:r w:rsidRPr="005D1643">
        <w:rPr>
          <w:rFonts w:ascii="Times New Roman" w:hAnsi="Times New Roman"/>
          <w:b/>
          <w:sz w:val="24"/>
          <w:szCs w:val="24"/>
        </w:rPr>
        <w:t>Славута, вул.</w:t>
      </w:r>
      <w:r>
        <w:rPr>
          <w:rFonts w:ascii="Times New Roman" w:hAnsi="Times New Roman"/>
          <w:b/>
          <w:sz w:val="24"/>
          <w:szCs w:val="24"/>
        </w:rPr>
        <w:t xml:space="preserve"> </w:t>
      </w:r>
      <w:r w:rsidRPr="005D1643">
        <w:rPr>
          <w:rFonts w:ascii="Times New Roman" w:hAnsi="Times New Roman"/>
          <w:b/>
          <w:sz w:val="24"/>
          <w:szCs w:val="24"/>
        </w:rPr>
        <w:t>Я.</w:t>
      </w:r>
      <w:r>
        <w:rPr>
          <w:rFonts w:ascii="Times New Roman" w:hAnsi="Times New Roman"/>
          <w:b/>
          <w:sz w:val="24"/>
          <w:szCs w:val="24"/>
        </w:rPr>
        <w:t xml:space="preserve"> </w:t>
      </w:r>
      <w:r w:rsidRPr="005D1643">
        <w:rPr>
          <w:rFonts w:ascii="Times New Roman" w:hAnsi="Times New Roman"/>
          <w:b/>
          <w:sz w:val="24"/>
          <w:szCs w:val="24"/>
        </w:rPr>
        <w:t>Мудрого, 29</w:t>
      </w:r>
    </w:p>
    <w:p w:rsidR="00D05B09" w:rsidRPr="005D1643" w:rsidRDefault="00D05B09" w:rsidP="00D05B09">
      <w:pPr>
        <w:rPr>
          <w:rFonts w:ascii="Times New Roman" w:eastAsia="Times New Roman" w:hAnsi="Times New Roman"/>
          <w:sz w:val="24"/>
          <w:szCs w:val="24"/>
        </w:rPr>
      </w:pPr>
    </w:p>
    <w:p w:rsidR="00D05B09" w:rsidRPr="005D1643" w:rsidRDefault="00D05B09" w:rsidP="00D05B09">
      <w:pPr>
        <w:rPr>
          <w:rFonts w:ascii="Times New Roman" w:eastAsia="Times New Roman" w:hAnsi="Times New Roman"/>
          <w:sz w:val="24"/>
          <w:szCs w:val="24"/>
        </w:rPr>
      </w:pPr>
      <w:r w:rsidRPr="005D1643">
        <w:rPr>
          <w:rFonts w:ascii="Times New Roman" w:eastAsia="Times New Roman" w:hAnsi="Times New Roman"/>
          <w:sz w:val="24"/>
          <w:szCs w:val="24"/>
        </w:rPr>
        <w:t xml:space="preserve">Майно передається в оренду на підставі: </w:t>
      </w:r>
    </w:p>
    <w:p w:rsidR="00D05B09" w:rsidRPr="005D1643" w:rsidRDefault="00D05B09" w:rsidP="00D05B09">
      <w:pPr>
        <w:numPr>
          <w:ilvl w:val="0"/>
          <w:numId w:val="1"/>
        </w:numPr>
        <w:spacing w:after="0" w:line="240" w:lineRule="auto"/>
        <w:jc w:val="both"/>
        <w:rPr>
          <w:rFonts w:ascii="Times New Roman" w:eastAsia="Times New Roman" w:hAnsi="Times New Roman"/>
          <w:sz w:val="24"/>
          <w:szCs w:val="24"/>
        </w:rPr>
      </w:pPr>
      <w:hyperlink r:id="rId6">
        <w:r w:rsidRPr="005D1643">
          <w:rPr>
            <w:rFonts w:ascii="Times New Roman" w:eastAsia="Times New Roman" w:hAnsi="Times New Roman"/>
            <w:sz w:val="24"/>
            <w:szCs w:val="24"/>
          </w:rPr>
          <w:t>Закону України “Про оренду державного та комунального майна” №157 від 03.10.2019 р. (далі по тексту - Закон №157)</w:t>
        </w:r>
      </w:hyperlink>
    </w:p>
    <w:p w:rsidR="00D05B09" w:rsidRPr="005D1643" w:rsidRDefault="00D05B09" w:rsidP="00D05B09">
      <w:pPr>
        <w:numPr>
          <w:ilvl w:val="0"/>
          <w:numId w:val="1"/>
        </w:numPr>
        <w:spacing w:after="0" w:line="240" w:lineRule="auto"/>
        <w:jc w:val="both"/>
        <w:rPr>
          <w:rFonts w:ascii="Times New Roman" w:eastAsia="Times New Roman" w:hAnsi="Times New Roman"/>
          <w:sz w:val="24"/>
          <w:szCs w:val="24"/>
        </w:rPr>
      </w:pPr>
      <w:hyperlink r:id="rId7">
        <w:r w:rsidRPr="005D1643">
          <w:rPr>
            <w:rFonts w:ascii="Times New Roman" w:eastAsia="Times New Roman" w:hAnsi="Times New Roman"/>
            <w:sz w:val="24"/>
            <w:szCs w:val="24"/>
          </w:rPr>
          <w:t>Постанови Кабінету Міністрів України “</w:t>
        </w:r>
      </w:hyperlink>
      <w:hyperlink r:id="rId8">
        <w:r w:rsidRPr="005D1643">
          <w:rPr>
            <w:rFonts w:ascii="Times New Roman" w:eastAsia="Times New Roman" w:hAnsi="Times New Roman"/>
            <w:sz w:val="24"/>
            <w:szCs w:val="24"/>
            <w:highlight w:val="white"/>
          </w:rPr>
          <w:t>Деякі питання оренди державного та комунального майна</w:t>
        </w:r>
      </w:hyperlink>
      <w:hyperlink r:id="rId9">
        <w:r w:rsidRPr="005D1643">
          <w:rPr>
            <w:rFonts w:ascii="Times New Roman" w:eastAsia="Times New Roman" w:hAnsi="Times New Roman"/>
            <w:sz w:val="24"/>
            <w:szCs w:val="24"/>
          </w:rPr>
          <w:t>” №483 від 03.06.2020 р. (далі по тексту - Постанова №483 та Порядок</w:t>
        </w:r>
      </w:hyperlink>
      <w:r w:rsidRPr="005D1643">
        <w:rPr>
          <w:rFonts w:ascii="Times New Roman" w:eastAsia="Times New Roman" w:hAnsi="Times New Roman"/>
          <w:sz w:val="24"/>
          <w:szCs w:val="24"/>
        </w:rPr>
        <w:t>)</w:t>
      </w:r>
    </w:p>
    <w:p w:rsidR="00D05B09" w:rsidRPr="005D1643" w:rsidRDefault="00D05B09" w:rsidP="00D05B09">
      <w:pPr>
        <w:ind w:firstLine="720"/>
        <w:rPr>
          <w:rFonts w:ascii="Times New Roman" w:eastAsia="Times New Roman" w:hAnsi="Times New Roman"/>
          <w:sz w:val="24"/>
          <w:szCs w:val="24"/>
        </w:rPr>
      </w:pPr>
    </w:p>
    <w:tbl>
      <w:tblPr>
        <w:tblW w:w="10230" w:type="dxa"/>
        <w:tblInd w:w="-4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35"/>
        <w:gridCol w:w="5595"/>
      </w:tblGrid>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b/>
                <w:sz w:val="24"/>
                <w:szCs w:val="24"/>
              </w:rPr>
            </w:pPr>
            <w:r w:rsidRPr="005D1643">
              <w:rPr>
                <w:rFonts w:ascii="Times New Roman" w:eastAsia="Times New Roman" w:hAnsi="Times New Roman"/>
                <w:b/>
                <w:sz w:val="24"/>
                <w:szCs w:val="24"/>
              </w:rPr>
              <w:t>Назва об’єкта</w:t>
            </w:r>
          </w:p>
        </w:tc>
        <w:tc>
          <w:tcPr>
            <w:tcW w:w="559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b/>
                <w:sz w:val="24"/>
                <w:szCs w:val="24"/>
              </w:rPr>
            </w:pPr>
            <w:r>
              <w:rPr>
                <w:rFonts w:ascii="Times New Roman" w:hAnsi="Times New Roman"/>
                <w:sz w:val="24"/>
                <w:szCs w:val="24"/>
              </w:rPr>
              <w:t>приміщення №28</w:t>
            </w:r>
            <w:r w:rsidRPr="005D1643">
              <w:rPr>
                <w:rFonts w:ascii="Times New Roman" w:hAnsi="Times New Roman"/>
                <w:sz w:val="24"/>
                <w:szCs w:val="24"/>
              </w:rPr>
              <w:t xml:space="preserve"> </w:t>
            </w:r>
            <w:proofErr w:type="spellStart"/>
            <w:r w:rsidRPr="005D1643">
              <w:rPr>
                <w:rFonts w:ascii="Times New Roman" w:hAnsi="Times New Roman"/>
                <w:sz w:val="24"/>
                <w:szCs w:val="24"/>
              </w:rPr>
              <w:t>між</w:t>
            </w:r>
            <w:r>
              <w:rPr>
                <w:rFonts w:ascii="Times New Roman" w:hAnsi="Times New Roman"/>
                <w:sz w:val="24"/>
                <w:szCs w:val="24"/>
              </w:rPr>
              <w:t>лікарняної</w:t>
            </w:r>
            <w:proofErr w:type="spellEnd"/>
            <w:r>
              <w:rPr>
                <w:rFonts w:ascii="Times New Roman" w:hAnsi="Times New Roman"/>
                <w:sz w:val="24"/>
                <w:szCs w:val="24"/>
              </w:rPr>
              <w:t xml:space="preserve"> аптеки №177, площею </w:t>
            </w:r>
            <w:r w:rsidRPr="005D1643">
              <w:rPr>
                <w:rFonts w:ascii="Times New Roman" w:hAnsi="Times New Roman"/>
                <w:sz w:val="24"/>
                <w:szCs w:val="24"/>
              </w:rPr>
              <w:t xml:space="preserve">6,9 </w:t>
            </w:r>
            <w:proofErr w:type="spellStart"/>
            <w:r w:rsidRPr="005D1643">
              <w:rPr>
                <w:rFonts w:ascii="Times New Roman" w:hAnsi="Times New Roman"/>
                <w:sz w:val="24"/>
                <w:szCs w:val="24"/>
              </w:rPr>
              <w:t>кв.м</w:t>
            </w:r>
            <w:proofErr w:type="spellEnd"/>
            <w:r w:rsidRPr="005D1643">
              <w:rPr>
                <w:rFonts w:ascii="Times New Roman" w:hAnsi="Times New Roman"/>
                <w:sz w:val="24"/>
                <w:szCs w:val="24"/>
              </w:rPr>
              <w:t xml:space="preserve">, за </w:t>
            </w:r>
            <w:proofErr w:type="spellStart"/>
            <w:r w:rsidRPr="005D1643">
              <w:rPr>
                <w:rFonts w:ascii="Times New Roman" w:hAnsi="Times New Roman"/>
                <w:sz w:val="24"/>
                <w:szCs w:val="24"/>
              </w:rPr>
              <w:t>адресою</w:t>
            </w:r>
            <w:proofErr w:type="spellEnd"/>
            <w:r w:rsidRPr="005D1643">
              <w:rPr>
                <w:rFonts w:ascii="Times New Roman" w:hAnsi="Times New Roman"/>
                <w:sz w:val="24"/>
                <w:szCs w:val="24"/>
              </w:rPr>
              <w:t xml:space="preserve">: </w:t>
            </w:r>
            <w:proofErr w:type="spellStart"/>
            <w:r w:rsidRPr="005D1643">
              <w:rPr>
                <w:rFonts w:ascii="Times New Roman" w:hAnsi="Times New Roman"/>
                <w:sz w:val="24"/>
                <w:szCs w:val="24"/>
              </w:rPr>
              <w:t>м.Славута</w:t>
            </w:r>
            <w:proofErr w:type="spellEnd"/>
            <w:r w:rsidRPr="005D1643">
              <w:rPr>
                <w:rFonts w:ascii="Times New Roman" w:hAnsi="Times New Roman"/>
                <w:sz w:val="24"/>
                <w:szCs w:val="24"/>
              </w:rPr>
              <w:t xml:space="preserve">, </w:t>
            </w:r>
            <w:proofErr w:type="spellStart"/>
            <w:r w:rsidRPr="005D1643">
              <w:rPr>
                <w:rFonts w:ascii="Times New Roman" w:hAnsi="Times New Roman"/>
                <w:sz w:val="24"/>
                <w:szCs w:val="24"/>
              </w:rPr>
              <w:t>вул.Я.Мудрого</w:t>
            </w:r>
            <w:proofErr w:type="spellEnd"/>
            <w:r w:rsidRPr="005D1643">
              <w:rPr>
                <w:rFonts w:ascii="Times New Roman" w:hAnsi="Times New Roman"/>
                <w:sz w:val="24"/>
                <w:szCs w:val="24"/>
              </w:rPr>
              <w:t>, 29</w:t>
            </w:r>
          </w:p>
        </w:tc>
      </w:tr>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Орендодавець (назва, код ЄДРПОУ, місцезнаходження, контактна особа, контактний </w:t>
            </w:r>
            <w:proofErr w:type="spellStart"/>
            <w:r w:rsidRPr="005D1643">
              <w:rPr>
                <w:rFonts w:ascii="Times New Roman" w:eastAsia="Times New Roman" w:hAnsi="Times New Roman"/>
                <w:sz w:val="24"/>
                <w:szCs w:val="24"/>
              </w:rPr>
              <w:t>тел</w:t>
            </w:r>
            <w:proofErr w:type="spellEnd"/>
            <w:r w:rsidRPr="005D1643">
              <w:rPr>
                <w:rFonts w:ascii="Times New Roman" w:eastAsia="Times New Roman" w:hAnsi="Times New Roman"/>
                <w:sz w:val="24"/>
                <w:szCs w:val="24"/>
              </w:rPr>
              <w:t xml:space="preserve"> та електронна пошта)</w:t>
            </w:r>
          </w:p>
        </w:tc>
        <w:tc>
          <w:tcPr>
            <w:tcW w:w="559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proofErr w:type="spellStart"/>
            <w:r w:rsidRPr="005D1643">
              <w:rPr>
                <w:rFonts w:ascii="Times New Roman" w:eastAsia="Times New Roman" w:hAnsi="Times New Roman"/>
                <w:sz w:val="24"/>
                <w:szCs w:val="24"/>
              </w:rPr>
              <w:t>Крупецька</w:t>
            </w:r>
            <w:proofErr w:type="spellEnd"/>
            <w:r w:rsidRPr="005D1643">
              <w:rPr>
                <w:rFonts w:ascii="Times New Roman" w:eastAsia="Times New Roman" w:hAnsi="Times New Roman"/>
                <w:sz w:val="24"/>
                <w:szCs w:val="24"/>
              </w:rPr>
              <w:t xml:space="preserve"> сільська рада, 04405030, Хмельницька область, Шепетівський район, </w:t>
            </w:r>
            <w:proofErr w:type="spellStart"/>
            <w:r w:rsidRPr="005D1643">
              <w:rPr>
                <w:rFonts w:ascii="Times New Roman" w:eastAsia="Times New Roman" w:hAnsi="Times New Roman"/>
                <w:sz w:val="24"/>
                <w:szCs w:val="24"/>
              </w:rPr>
              <w:t>с.Крупець</w:t>
            </w:r>
            <w:proofErr w:type="spellEnd"/>
            <w:r w:rsidRPr="005D1643">
              <w:rPr>
                <w:rFonts w:ascii="Times New Roman" w:eastAsia="Times New Roman" w:hAnsi="Times New Roman"/>
                <w:sz w:val="24"/>
                <w:szCs w:val="24"/>
              </w:rPr>
              <w:t xml:space="preserve">, вул.Б.Хмельницького,106, </w:t>
            </w:r>
            <w:proofErr w:type="spellStart"/>
            <w:r w:rsidRPr="005D1643">
              <w:rPr>
                <w:rFonts w:ascii="Times New Roman" w:eastAsia="Times New Roman" w:hAnsi="Times New Roman"/>
                <w:sz w:val="24"/>
                <w:szCs w:val="24"/>
              </w:rPr>
              <w:t>Майструк</w:t>
            </w:r>
            <w:proofErr w:type="spellEnd"/>
            <w:r w:rsidRPr="005D1643">
              <w:rPr>
                <w:rFonts w:ascii="Times New Roman" w:eastAsia="Times New Roman" w:hAnsi="Times New Roman"/>
                <w:sz w:val="24"/>
                <w:szCs w:val="24"/>
              </w:rPr>
              <w:t xml:space="preserve"> Тетяна Олександрівна, </w:t>
            </w:r>
            <w:proofErr w:type="spellStart"/>
            <w:r w:rsidRPr="005D1643">
              <w:rPr>
                <w:rFonts w:ascii="Times New Roman" w:eastAsia="Times New Roman" w:hAnsi="Times New Roman"/>
                <w:sz w:val="24"/>
                <w:szCs w:val="24"/>
                <w:lang w:eastAsia="ar-SA"/>
              </w:rPr>
              <w:t>тел</w:t>
            </w:r>
            <w:proofErr w:type="spellEnd"/>
            <w:r w:rsidRPr="005D1643">
              <w:rPr>
                <w:rFonts w:ascii="Times New Roman" w:eastAsia="Times New Roman" w:hAnsi="Times New Roman"/>
                <w:sz w:val="24"/>
                <w:szCs w:val="24"/>
                <w:lang w:eastAsia="ar-SA"/>
              </w:rPr>
              <w:t>. 0975733079, e-</w:t>
            </w:r>
            <w:proofErr w:type="spellStart"/>
            <w:r w:rsidRPr="005D1643">
              <w:rPr>
                <w:rFonts w:ascii="Times New Roman" w:eastAsia="Times New Roman" w:hAnsi="Times New Roman"/>
                <w:sz w:val="24"/>
                <w:szCs w:val="24"/>
                <w:lang w:eastAsia="ar-SA"/>
              </w:rPr>
              <w:t>mail</w:t>
            </w:r>
            <w:proofErr w:type="spellEnd"/>
            <w:r w:rsidRPr="005D1643">
              <w:rPr>
                <w:rFonts w:ascii="Times New Roman" w:eastAsia="Times New Roman" w:hAnsi="Times New Roman"/>
                <w:sz w:val="24"/>
                <w:szCs w:val="24"/>
                <w:lang w:eastAsia="ar-SA"/>
              </w:rPr>
              <w:t xml:space="preserve">: </w:t>
            </w:r>
            <w:r w:rsidRPr="005D1643">
              <w:rPr>
                <w:rFonts w:ascii="Times New Roman" w:hAnsi="Times New Roman"/>
                <w:sz w:val="24"/>
                <w:szCs w:val="24"/>
              </w:rPr>
              <w:t>info@krupetskaotg.gov.ua</w:t>
            </w:r>
          </w:p>
        </w:tc>
      </w:tr>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Балансоутримувач (назва, код ЄДРПОУ, місцезнаходження, контактна особа, контактний </w:t>
            </w:r>
            <w:proofErr w:type="spellStart"/>
            <w:r w:rsidRPr="005D1643">
              <w:rPr>
                <w:rFonts w:ascii="Times New Roman" w:eastAsia="Times New Roman" w:hAnsi="Times New Roman"/>
                <w:sz w:val="24"/>
                <w:szCs w:val="24"/>
              </w:rPr>
              <w:t>тел</w:t>
            </w:r>
            <w:proofErr w:type="spellEnd"/>
            <w:r w:rsidRPr="005D1643">
              <w:rPr>
                <w:rFonts w:ascii="Times New Roman" w:eastAsia="Times New Roman" w:hAnsi="Times New Roman"/>
                <w:sz w:val="24"/>
                <w:szCs w:val="24"/>
              </w:rPr>
              <w:t xml:space="preserve"> та електронна пошта)</w:t>
            </w:r>
          </w:p>
        </w:tc>
        <w:tc>
          <w:tcPr>
            <w:tcW w:w="559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proofErr w:type="spellStart"/>
            <w:r w:rsidRPr="005D1643">
              <w:rPr>
                <w:rFonts w:ascii="Times New Roman" w:eastAsia="Times New Roman" w:hAnsi="Times New Roman"/>
                <w:sz w:val="24"/>
                <w:szCs w:val="24"/>
              </w:rPr>
              <w:t>Крупецька</w:t>
            </w:r>
            <w:proofErr w:type="spellEnd"/>
            <w:r w:rsidRPr="005D1643">
              <w:rPr>
                <w:rFonts w:ascii="Times New Roman" w:eastAsia="Times New Roman" w:hAnsi="Times New Roman"/>
                <w:sz w:val="24"/>
                <w:szCs w:val="24"/>
              </w:rPr>
              <w:t xml:space="preserve"> сільська рада, 04405030, Хмельницька область, Шепетівський район, </w:t>
            </w:r>
            <w:proofErr w:type="spellStart"/>
            <w:r w:rsidRPr="005D1643">
              <w:rPr>
                <w:rFonts w:ascii="Times New Roman" w:eastAsia="Times New Roman" w:hAnsi="Times New Roman"/>
                <w:sz w:val="24"/>
                <w:szCs w:val="24"/>
              </w:rPr>
              <w:t>с.Крупець</w:t>
            </w:r>
            <w:proofErr w:type="spellEnd"/>
            <w:r w:rsidRPr="005D1643">
              <w:rPr>
                <w:rFonts w:ascii="Times New Roman" w:eastAsia="Times New Roman" w:hAnsi="Times New Roman"/>
                <w:sz w:val="24"/>
                <w:szCs w:val="24"/>
              </w:rPr>
              <w:t xml:space="preserve">, вул.Б.Хмельницького,106, </w:t>
            </w:r>
            <w:proofErr w:type="spellStart"/>
            <w:r w:rsidRPr="005D1643">
              <w:rPr>
                <w:rFonts w:ascii="Times New Roman" w:eastAsia="Times New Roman" w:hAnsi="Times New Roman"/>
                <w:sz w:val="24"/>
                <w:szCs w:val="24"/>
              </w:rPr>
              <w:t>Майструк</w:t>
            </w:r>
            <w:proofErr w:type="spellEnd"/>
            <w:r w:rsidRPr="005D1643">
              <w:rPr>
                <w:rFonts w:ascii="Times New Roman" w:eastAsia="Times New Roman" w:hAnsi="Times New Roman"/>
                <w:sz w:val="24"/>
                <w:szCs w:val="24"/>
              </w:rPr>
              <w:t xml:space="preserve"> Тетяна Олександрівна, </w:t>
            </w:r>
            <w:proofErr w:type="spellStart"/>
            <w:r w:rsidRPr="005D1643">
              <w:rPr>
                <w:rFonts w:ascii="Times New Roman" w:eastAsia="Times New Roman" w:hAnsi="Times New Roman"/>
                <w:sz w:val="24"/>
                <w:szCs w:val="24"/>
                <w:lang w:eastAsia="ar-SA"/>
              </w:rPr>
              <w:t>тел</w:t>
            </w:r>
            <w:proofErr w:type="spellEnd"/>
            <w:r w:rsidRPr="005D1643">
              <w:rPr>
                <w:rFonts w:ascii="Times New Roman" w:eastAsia="Times New Roman" w:hAnsi="Times New Roman"/>
                <w:sz w:val="24"/>
                <w:szCs w:val="24"/>
                <w:lang w:eastAsia="ar-SA"/>
              </w:rPr>
              <w:t>. 0975733079, e-</w:t>
            </w:r>
            <w:proofErr w:type="spellStart"/>
            <w:r w:rsidRPr="005D1643">
              <w:rPr>
                <w:rFonts w:ascii="Times New Roman" w:eastAsia="Times New Roman" w:hAnsi="Times New Roman"/>
                <w:sz w:val="24"/>
                <w:szCs w:val="24"/>
                <w:lang w:eastAsia="ar-SA"/>
              </w:rPr>
              <w:t>mail</w:t>
            </w:r>
            <w:proofErr w:type="spellEnd"/>
            <w:r w:rsidRPr="005D1643">
              <w:rPr>
                <w:rFonts w:ascii="Times New Roman" w:eastAsia="Times New Roman" w:hAnsi="Times New Roman"/>
                <w:sz w:val="24"/>
                <w:szCs w:val="24"/>
                <w:lang w:eastAsia="ar-SA"/>
              </w:rPr>
              <w:t xml:space="preserve">: </w:t>
            </w:r>
            <w:r w:rsidRPr="005D1643">
              <w:rPr>
                <w:rFonts w:ascii="Times New Roman" w:hAnsi="Times New Roman"/>
                <w:sz w:val="24"/>
                <w:szCs w:val="24"/>
              </w:rPr>
              <w:t>info@krupetskaotg.gov.ua</w:t>
            </w:r>
          </w:p>
        </w:tc>
      </w:tr>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Контактні дані (номер телефону і адреса електронної пошти) працівника балансоутримувача/орендодавця, відповідального за ознайомлення заінтересованих осіб з об’єктом оренди, із зазначенням адреси, на яку протягом робочого часу такі особи можуть звертатися із заявами про ознайомлення з об’єктом, час і місце проведення огляду об’єкта</w:t>
            </w:r>
            <w:r w:rsidRPr="005D1643">
              <w:rPr>
                <w:rFonts w:ascii="Times New Roman" w:eastAsia="Times New Roman" w:hAnsi="Times New Roman"/>
                <w:i/>
                <w:sz w:val="24"/>
                <w:szCs w:val="24"/>
                <w:shd w:val="clear" w:color="auto" w:fill="FFF2CC"/>
              </w:rPr>
              <w:t xml:space="preserve"> </w:t>
            </w:r>
          </w:p>
        </w:tc>
        <w:tc>
          <w:tcPr>
            <w:tcW w:w="559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Від орендодавця/балансоутримувача: </w:t>
            </w:r>
            <w:proofErr w:type="spellStart"/>
            <w:r w:rsidRPr="005D1643">
              <w:rPr>
                <w:rFonts w:ascii="Times New Roman" w:eastAsia="Times New Roman" w:hAnsi="Times New Roman"/>
                <w:sz w:val="24"/>
                <w:szCs w:val="24"/>
              </w:rPr>
              <w:t>Майструк</w:t>
            </w:r>
            <w:proofErr w:type="spellEnd"/>
            <w:r w:rsidRPr="005D1643">
              <w:rPr>
                <w:rFonts w:ascii="Times New Roman" w:eastAsia="Times New Roman" w:hAnsi="Times New Roman"/>
                <w:sz w:val="24"/>
                <w:szCs w:val="24"/>
              </w:rPr>
              <w:t xml:space="preserve"> Тетяна Олександрівна, 0975733079, </w:t>
            </w:r>
            <w:r w:rsidRPr="005D1643">
              <w:rPr>
                <w:rFonts w:ascii="Times New Roman" w:eastAsia="Times New Roman" w:hAnsi="Times New Roman"/>
                <w:sz w:val="24"/>
                <w:szCs w:val="24"/>
                <w:lang w:eastAsia="ar-SA"/>
              </w:rPr>
              <w:t>e-</w:t>
            </w:r>
            <w:proofErr w:type="spellStart"/>
            <w:r w:rsidRPr="005D1643">
              <w:rPr>
                <w:rFonts w:ascii="Times New Roman" w:eastAsia="Times New Roman" w:hAnsi="Times New Roman"/>
                <w:sz w:val="24"/>
                <w:szCs w:val="24"/>
                <w:lang w:eastAsia="ar-SA"/>
              </w:rPr>
              <w:t>mail</w:t>
            </w:r>
            <w:proofErr w:type="spellEnd"/>
            <w:r w:rsidRPr="005D1643">
              <w:rPr>
                <w:rFonts w:ascii="Times New Roman" w:eastAsia="Times New Roman" w:hAnsi="Times New Roman"/>
                <w:sz w:val="24"/>
                <w:szCs w:val="24"/>
                <w:lang w:eastAsia="ar-SA"/>
              </w:rPr>
              <w:t xml:space="preserve">: </w:t>
            </w:r>
            <w:r w:rsidRPr="005D1643">
              <w:rPr>
                <w:rFonts w:ascii="Times New Roman" w:hAnsi="Times New Roman"/>
                <w:sz w:val="24"/>
                <w:szCs w:val="24"/>
              </w:rPr>
              <w:t>info@krupetskaotg.gov.ua</w:t>
            </w:r>
          </w:p>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Час і місце проведення огляду об’єкта: у робочі дні з 8.00 до 12.00 за місцезнаходженням об’єкта: </w:t>
            </w:r>
            <w:proofErr w:type="spellStart"/>
            <w:r w:rsidRPr="005D1643">
              <w:rPr>
                <w:rFonts w:ascii="Times New Roman" w:eastAsia="Times New Roman" w:hAnsi="Times New Roman"/>
                <w:sz w:val="24"/>
                <w:szCs w:val="24"/>
              </w:rPr>
              <w:t>м.Славута</w:t>
            </w:r>
            <w:proofErr w:type="spellEnd"/>
            <w:r w:rsidRPr="005D1643">
              <w:rPr>
                <w:rFonts w:ascii="Times New Roman" w:eastAsia="Times New Roman" w:hAnsi="Times New Roman"/>
                <w:sz w:val="24"/>
                <w:szCs w:val="24"/>
              </w:rPr>
              <w:t>, вул. Я.Мудрого,29</w:t>
            </w:r>
          </w:p>
        </w:tc>
      </w:tr>
      <w:tr w:rsidR="00D05B09" w:rsidRPr="005D1643" w:rsidTr="009D00E3">
        <w:trPr>
          <w:trHeight w:val="440"/>
        </w:trPr>
        <w:tc>
          <w:tcPr>
            <w:tcW w:w="10230" w:type="dxa"/>
            <w:gridSpan w:val="2"/>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jc w:val="center"/>
              <w:rPr>
                <w:rFonts w:ascii="Times New Roman" w:eastAsia="Times New Roman" w:hAnsi="Times New Roman"/>
                <w:b/>
                <w:sz w:val="24"/>
                <w:szCs w:val="24"/>
              </w:rPr>
            </w:pPr>
            <w:r w:rsidRPr="005D1643">
              <w:rPr>
                <w:rFonts w:ascii="Times New Roman" w:eastAsia="Times New Roman" w:hAnsi="Times New Roman"/>
                <w:b/>
                <w:sz w:val="24"/>
                <w:szCs w:val="24"/>
              </w:rPr>
              <w:t>Інформація про об’єкт оренди</w:t>
            </w:r>
          </w:p>
        </w:tc>
      </w:tr>
      <w:tr w:rsidR="00D05B09" w:rsidRPr="005D1643" w:rsidTr="009D00E3">
        <w:trPr>
          <w:trHeight w:val="870"/>
        </w:trPr>
        <w:tc>
          <w:tcPr>
            <w:tcW w:w="4635" w:type="dxa"/>
            <w:shd w:val="clear" w:color="auto" w:fill="auto"/>
            <w:tcMar>
              <w:top w:w="100" w:type="dxa"/>
              <w:left w:w="100" w:type="dxa"/>
              <w:bottom w:w="100" w:type="dxa"/>
              <w:right w:w="100" w:type="dxa"/>
            </w:tcMar>
          </w:tcPr>
          <w:p w:rsidR="00D05B09" w:rsidRPr="005D1643" w:rsidRDefault="00D05B09" w:rsidP="009D00E3">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highlight w:val="white"/>
              </w:rPr>
              <w:t>Тип Переліку, до якого включено об’єкт оренди</w:t>
            </w:r>
          </w:p>
        </w:tc>
        <w:tc>
          <w:tcPr>
            <w:tcW w:w="559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Перший тип</w:t>
            </w:r>
          </w:p>
        </w:tc>
      </w:tr>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Оціночна вартість об’єкта оренди</w:t>
            </w:r>
          </w:p>
        </w:tc>
        <w:tc>
          <w:tcPr>
            <w:tcW w:w="559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Pr>
                <w:rFonts w:ascii="Times New Roman" w:eastAsia="Times New Roman" w:hAnsi="Times New Roman"/>
                <w:sz w:val="24"/>
                <w:szCs w:val="24"/>
              </w:rPr>
              <w:t>25447,2</w:t>
            </w:r>
            <w:r w:rsidRPr="005D1643">
              <w:rPr>
                <w:rFonts w:ascii="Times New Roman" w:eastAsia="Times New Roman" w:hAnsi="Times New Roman"/>
                <w:sz w:val="24"/>
                <w:szCs w:val="24"/>
              </w:rPr>
              <w:t xml:space="preserve"> грн.</w:t>
            </w:r>
          </w:p>
        </w:tc>
      </w:tr>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highlight w:val="white"/>
              </w:rPr>
              <w:t xml:space="preserve">Тип об’єкта </w:t>
            </w:r>
          </w:p>
        </w:tc>
        <w:tc>
          <w:tcPr>
            <w:tcW w:w="559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Нерухоме майно</w:t>
            </w:r>
          </w:p>
        </w:tc>
      </w:tr>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 xml:space="preserve">Строк оренди / графік використання об’єкта </w:t>
            </w:r>
          </w:p>
        </w:tc>
        <w:tc>
          <w:tcPr>
            <w:tcW w:w="559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5 років</w:t>
            </w:r>
          </w:p>
        </w:tc>
      </w:tr>
      <w:tr w:rsidR="00D05B09" w:rsidRPr="005D1643" w:rsidTr="009D00E3">
        <w:trPr>
          <w:trHeight w:val="2535"/>
        </w:trPr>
        <w:tc>
          <w:tcPr>
            <w:tcW w:w="4635" w:type="dxa"/>
            <w:shd w:val="clear" w:color="auto" w:fill="auto"/>
            <w:tcMar>
              <w:top w:w="100" w:type="dxa"/>
              <w:left w:w="100" w:type="dxa"/>
              <w:bottom w:w="100" w:type="dxa"/>
              <w:right w:w="100" w:type="dxa"/>
            </w:tcMar>
          </w:tcPr>
          <w:p w:rsidR="00D05B09" w:rsidRPr="005D1643" w:rsidRDefault="00D05B09" w:rsidP="009D00E3">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highlight w:val="white"/>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559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Рішення про проведення інвестиційного конкурсу відсутнє</w:t>
            </w:r>
          </w:p>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p>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Не включено до переліку майна, що підлягає приватизації</w:t>
            </w:r>
          </w:p>
        </w:tc>
      </w:tr>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highlight w:val="white"/>
              </w:rPr>
              <w:t>Інформація про отримання балансоутримувачем погодження органу управління балансоутримувача у випадках, коли отримання такого погодження було необхідним відповідно до законодавства, статуту або положення балансоутримувача</w:t>
            </w:r>
          </w:p>
        </w:tc>
        <w:tc>
          <w:tcPr>
            <w:tcW w:w="559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Рішення </w:t>
            </w:r>
            <w:proofErr w:type="spellStart"/>
            <w:r w:rsidRPr="005D1643">
              <w:rPr>
                <w:rFonts w:ascii="Times New Roman" w:eastAsia="Times New Roman" w:hAnsi="Times New Roman"/>
                <w:sz w:val="24"/>
                <w:szCs w:val="24"/>
              </w:rPr>
              <w:t>Крупецької</w:t>
            </w:r>
            <w:proofErr w:type="spellEnd"/>
            <w:r w:rsidRPr="005D1643">
              <w:rPr>
                <w:rFonts w:ascii="Times New Roman" w:eastAsia="Times New Roman" w:hAnsi="Times New Roman"/>
                <w:sz w:val="24"/>
                <w:szCs w:val="24"/>
              </w:rPr>
              <w:t xml:space="preserve"> сільської ради від 30.06.2021 року № 15 «Про намір передачі в оренду об’єктів нерухомого майна комунальної власності </w:t>
            </w:r>
            <w:proofErr w:type="spellStart"/>
            <w:r w:rsidRPr="005D1643">
              <w:rPr>
                <w:rFonts w:ascii="Times New Roman" w:eastAsia="Times New Roman" w:hAnsi="Times New Roman"/>
                <w:sz w:val="24"/>
                <w:szCs w:val="24"/>
              </w:rPr>
              <w:t>Крупецької</w:t>
            </w:r>
            <w:proofErr w:type="spellEnd"/>
            <w:r w:rsidRPr="005D1643">
              <w:rPr>
                <w:rFonts w:ascii="Times New Roman" w:eastAsia="Times New Roman" w:hAnsi="Times New Roman"/>
                <w:sz w:val="24"/>
                <w:szCs w:val="24"/>
              </w:rPr>
              <w:t xml:space="preserve"> сільської ради»</w:t>
            </w:r>
          </w:p>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p>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Рішення </w:t>
            </w:r>
            <w:proofErr w:type="spellStart"/>
            <w:r w:rsidRPr="005D1643">
              <w:rPr>
                <w:rFonts w:ascii="Times New Roman" w:eastAsia="Times New Roman" w:hAnsi="Times New Roman"/>
                <w:sz w:val="24"/>
                <w:szCs w:val="24"/>
              </w:rPr>
              <w:t>Крупецької</w:t>
            </w:r>
            <w:proofErr w:type="spellEnd"/>
            <w:r w:rsidRPr="005D1643">
              <w:rPr>
                <w:rFonts w:ascii="Times New Roman" w:eastAsia="Times New Roman" w:hAnsi="Times New Roman"/>
                <w:sz w:val="24"/>
                <w:szCs w:val="24"/>
              </w:rPr>
              <w:t xml:space="preserve"> сільської ради від 30.06.2021 року № 16 «Про внесення змін до рішення </w:t>
            </w:r>
            <w:proofErr w:type="spellStart"/>
            <w:r w:rsidRPr="005D1643">
              <w:rPr>
                <w:rFonts w:ascii="Times New Roman" w:eastAsia="Times New Roman" w:hAnsi="Times New Roman"/>
                <w:sz w:val="24"/>
                <w:szCs w:val="24"/>
              </w:rPr>
              <w:t>Крупецької</w:t>
            </w:r>
            <w:proofErr w:type="spellEnd"/>
            <w:r w:rsidRPr="005D1643">
              <w:rPr>
                <w:rFonts w:ascii="Times New Roman" w:eastAsia="Times New Roman" w:hAnsi="Times New Roman"/>
                <w:sz w:val="24"/>
                <w:szCs w:val="24"/>
              </w:rPr>
              <w:t xml:space="preserve"> сільської ради від 22.04.2021 р. №8 «Про порядок передачі в оренду комунального майна </w:t>
            </w:r>
            <w:proofErr w:type="spellStart"/>
            <w:r w:rsidRPr="005D1643">
              <w:rPr>
                <w:rFonts w:ascii="Times New Roman" w:eastAsia="Times New Roman" w:hAnsi="Times New Roman"/>
                <w:sz w:val="24"/>
                <w:szCs w:val="24"/>
              </w:rPr>
              <w:t>Крупецької</w:t>
            </w:r>
            <w:proofErr w:type="spellEnd"/>
            <w:r w:rsidRPr="005D1643">
              <w:rPr>
                <w:rFonts w:ascii="Times New Roman" w:eastAsia="Times New Roman" w:hAnsi="Times New Roman"/>
                <w:sz w:val="24"/>
                <w:szCs w:val="24"/>
              </w:rPr>
              <w:t xml:space="preserve"> сільської територіальної громади»</w:t>
            </w:r>
          </w:p>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p>
        </w:tc>
      </w:tr>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Чи передбачається можливість передачі об’єкта в суборенду та інформація про порядок повідомлення орендодавця про укладення договору суборенди згідно ч. 3 ст. 13 Закону України “Про оренду державного та комунального майна”</w:t>
            </w:r>
          </w:p>
        </w:tc>
        <w:tc>
          <w:tcPr>
            <w:tcW w:w="559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Суборенда об’єкта  не дозволяється</w:t>
            </w:r>
          </w:p>
        </w:tc>
      </w:tr>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Фотографічні матеріали (наявні / відсутні)</w:t>
            </w:r>
          </w:p>
        </w:tc>
        <w:tc>
          <w:tcPr>
            <w:tcW w:w="559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наявні</w:t>
            </w:r>
          </w:p>
        </w:tc>
      </w:tr>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Загальна площа об’єкта</w:t>
            </w:r>
          </w:p>
        </w:tc>
        <w:tc>
          <w:tcPr>
            <w:tcW w:w="559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Загальна площа будівлі </w:t>
            </w:r>
            <w:proofErr w:type="spellStart"/>
            <w:r w:rsidRPr="005D1643">
              <w:rPr>
                <w:rFonts w:ascii="Times New Roman" w:eastAsia="Times New Roman" w:hAnsi="Times New Roman"/>
                <w:sz w:val="24"/>
                <w:szCs w:val="24"/>
              </w:rPr>
              <w:t>міжлікарняної</w:t>
            </w:r>
            <w:proofErr w:type="spellEnd"/>
            <w:r w:rsidRPr="005D1643">
              <w:rPr>
                <w:rFonts w:ascii="Times New Roman" w:eastAsia="Times New Roman" w:hAnsi="Times New Roman"/>
                <w:sz w:val="24"/>
                <w:szCs w:val="24"/>
              </w:rPr>
              <w:t xml:space="preserve"> аптеки №177  1073,6 </w:t>
            </w:r>
            <w:proofErr w:type="spellStart"/>
            <w:r w:rsidRPr="005D1643">
              <w:rPr>
                <w:rFonts w:ascii="Times New Roman" w:eastAsia="Times New Roman" w:hAnsi="Times New Roman"/>
                <w:sz w:val="24"/>
                <w:szCs w:val="24"/>
              </w:rPr>
              <w:t>кв.м</w:t>
            </w:r>
            <w:proofErr w:type="spellEnd"/>
            <w:r w:rsidRPr="005D1643">
              <w:rPr>
                <w:rFonts w:ascii="Times New Roman" w:eastAsia="Times New Roman" w:hAnsi="Times New Roman"/>
                <w:sz w:val="24"/>
                <w:szCs w:val="24"/>
              </w:rPr>
              <w:t xml:space="preserve">; площа оренди об’єкта – 6,9 </w:t>
            </w:r>
            <w:proofErr w:type="spellStart"/>
            <w:r w:rsidRPr="005D1643">
              <w:rPr>
                <w:rFonts w:ascii="Times New Roman" w:eastAsia="Times New Roman" w:hAnsi="Times New Roman"/>
                <w:sz w:val="24"/>
                <w:szCs w:val="24"/>
              </w:rPr>
              <w:t>кв</w:t>
            </w:r>
            <w:proofErr w:type="spellEnd"/>
            <w:r w:rsidRPr="005D1643">
              <w:rPr>
                <w:rFonts w:ascii="Times New Roman" w:eastAsia="Times New Roman" w:hAnsi="Times New Roman"/>
                <w:sz w:val="24"/>
                <w:szCs w:val="24"/>
              </w:rPr>
              <w:t>. м.</w:t>
            </w:r>
          </w:p>
        </w:tc>
      </w:tr>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Корисна площа об’єкта </w:t>
            </w:r>
          </w:p>
        </w:tc>
        <w:tc>
          <w:tcPr>
            <w:tcW w:w="559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6,9 </w:t>
            </w:r>
            <w:proofErr w:type="spellStart"/>
            <w:r w:rsidRPr="005D1643">
              <w:rPr>
                <w:rFonts w:ascii="Times New Roman" w:eastAsia="Times New Roman" w:hAnsi="Times New Roman"/>
                <w:sz w:val="24"/>
                <w:szCs w:val="24"/>
              </w:rPr>
              <w:t>кв.м</w:t>
            </w:r>
            <w:proofErr w:type="spellEnd"/>
            <w:r w:rsidRPr="005D1643">
              <w:rPr>
                <w:rFonts w:ascii="Times New Roman" w:eastAsia="Times New Roman" w:hAnsi="Times New Roman"/>
                <w:sz w:val="24"/>
                <w:szCs w:val="24"/>
              </w:rPr>
              <w:t>.</w:t>
            </w:r>
          </w:p>
        </w:tc>
      </w:tr>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Інформація про арешти майна / застави</w:t>
            </w:r>
          </w:p>
        </w:tc>
        <w:tc>
          <w:tcPr>
            <w:tcW w:w="559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Об’єкт оренди в заставі не перебуває та під арештом не знаходиться</w:t>
            </w:r>
          </w:p>
        </w:tc>
      </w:tr>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highlight w:val="white"/>
              </w:rPr>
              <w:t>Характеристика об’єкта оренди (будівлі в цілому або частини будівлі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559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Частина нежитлової двоповерхової будівлі, місце розташування об’єкта в будівлі - тип надземний</w:t>
            </w:r>
          </w:p>
        </w:tc>
      </w:tr>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Технічний стан об’єкта</w:t>
            </w:r>
          </w:p>
          <w:p w:rsidR="00D05B09" w:rsidRPr="005D1643" w:rsidRDefault="00D05B09" w:rsidP="009D00E3">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highlight w:val="white"/>
              </w:rPr>
              <w:t>інформація про потужність електромережі і забезпечення об’єкта комунікаціями</w:t>
            </w:r>
          </w:p>
        </w:tc>
        <w:tc>
          <w:tcPr>
            <w:tcW w:w="559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Задовільний</w:t>
            </w:r>
          </w:p>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Потужність електромережі – другий ступінь</w:t>
            </w:r>
          </w:p>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Наявна вентиляція, каналізація, водо забезпечення, теплопостачання</w:t>
            </w:r>
          </w:p>
        </w:tc>
      </w:tr>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highlight w:val="white"/>
              </w:rPr>
              <w:t xml:space="preserve">Поверховий план об’єкта або план </w:t>
            </w:r>
            <w:proofErr w:type="spellStart"/>
            <w:r w:rsidRPr="005D1643">
              <w:rPr>
                <w:rFonts w:ascii="Times New Roman" w:eastAsia="Times New Roman" w:hAnsi="Times New Roman"/>
                <w:sz w:val="24"/>
                <w:szCs w:val="24"/>
                <w:highlight w:val="white"/>
              </w:rPr>
              <w:t>поверха</w:t>
            </w:r>
            <w:proofErr w:type="spellEnd"/>
          </w:p>
        </w:tc>
        <w:tc>
          <w:tcPr>
            <w:tcW w:w="559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додається</w:t>
            </w:r>
          </w:p>
        </w:tc>
      </w:tr>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Інформація про те, що об’єктом оренди є пам’ятка культурної спадщини та інформація про отримання погодження органу охорони культурної спадщини на передачу об’єкта в оренди</w:t>
            </w:r>
          </w:p>
        </w:tc>
        <w:tc>
          <w:tcPr>
            <w:tcW w:w="559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Об’єкт оренди не є пам’яткою культурної спадщини</w:t>
            </w:r>
          </w:p>
        </w:tc>
      </w:tr>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 xml:space="preserve">Інформація про стан реєстрації права власності держави (територіальної громади) на об’єкт оренди відповідно до </w:t>
            </w:r>
            <w:hyperlink r:id="rId10">
              <w:r w:rsidRPr="005D1643">
                <w:rPr>
                  <w:rFonts w:ascii="Times New Roman" w:eastAsia="Times New Roman" w:hAnsi="Times New Roman"/>
                  <w:sz w:val="24"/>
                  <w:szCs w:val="24"/>
                  <w:highlight w:val="white"/>
                  <w:u w:val="single"/>
                </w:rPr>
                <w:t>Закону України</w:t>
              </w:r>
            </w:hyperlink>
            <w:r w:rsidRPr="005D1643">
              <w:rPr>
                <w:rFonts w:ascii="Times New Roman" w:eastAsia="Times New Roman" w:hAnsi="Times New Roman"/>
                <w:sz w:val="24"/>
                <w:szCs w:val="24"/>
                <w:highlight w:val="white"/>
              </w:rPr>
              <w:t xml:space="preserve"> “Про державну реєстрацію речових прав на нерухоме майно та їх обтяжень”</w:t>
            </w:r>
          </w:p>
          <w:p w:rsidR="00D05B09" w:rsidRPr="005D1643" w:rsidRDefault="00D05B09" w:rsidP="009D00E3">
            <w:pPr>
              <w:shd w:val="clear" w:color="auto" w:fill="FFFFFF"/>
              <w:spacing w:after="160"/>
              <w:jc w:val="both"/>
              <w:rPr>
                <w:rFonts w:ascii="Times New Roman" w:eastAsia="Times New Roman" w:hAnsi="Times New Roman"/>
                <w:i/>
                <w:sz w:val="24"/>
                <w:szCs w:val="24"/>
                <w:highlight w:val="white"/>
              </w:rPr>
            </w:pPr>
          </w:p>
        </w:tc>
        <w:tc>
          <w:tcPr>
            <w:tcW w:w="559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Витяг з Державного реєстру речових прав на нерухоме майно про реєстрацію права власності від 16.10.2020 р.  №228278557</w:t>
            </w:r>
          </w:p>
        </w:tc>
      </w:tr>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Інформація про цільове призначення об’єкта оренди</w:t>
            </w:r>
          </w:p>
        </w:tc>
        <w:tc>
          <w:tcPr>
            <w:tcW w:w="559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Майно може бути використане за будь яким цільовим призначенням</w:t>
            </w:r>
          </w:p>
        </w:tc>
      </w:tr>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Інформація про наявність окремих особових рахунків на об’єкт оренди, відкритих постачальниками комунальних послуг, або інформація про порядок участі орендаря у компенсації балансоутримувачу витрат на оплату комунальних послуг - якщо об’єкт оренди не має окремих особових рахунків, відкритих для нього відповідними постачальниками комунальних послуг</w:t>
            </w:r>
          </w:p>
        </w:tc>
        <w:tc>
          <w:tcPr>
            <w:tcW w:w="559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Орендар бере участь у витратах Балансоут</w:t>
            </w:r>
            <w:r>
              <w:rPr>
                <w:rFonts w:ascii="Times New Roman" w:eastAsia="Times New Roman" w:hAnsi="Times New Roman"/>
                <w:sz w:val="24"/>
                <w:szCs w:val="24"/>
              </w:rPr>
              <w:t>р</w:t>
            </w:r>
            <w:r w:rsidRPr="005D1643">
              <w:rPr>
                <w:rFonts w:ascii="Times New Roman" w:eastAsia="Times New Roman" w:hAnsi="Times New Roman"/>
                <w:sz w:val="24"/>
                <w:szCs w:val="24"/>
              </w:rPr>
              <w:t xml:space="preserve">имувача на утримання орендованого нерухомого майна та наданих комунальних послуг. Компенсація орендарем витрат на оплату комунальних послуг, згідно окремо виставлених рахунків </w:t>
            </w:r>
            <w:proofErr w:type="spellStart"/>
            <w:r w:rsidRPr="005D1643">
              <w:rPr>
                <w:rFonts w:ascii="Times New Roman" w:eastAsia="Times New Roman" w:hAnsi="Times New Roman"/>
                <w:sz w:val="24"/>
                <w:szCs w:val="24"/>
              </w:rPr>
              <w:t>пропорційно</w:t>
            </w:r>
            <w:proofErr w:type="spellEnd"/>
            <w:r w:rsidRPr="005D1643">
              <w:rPr>
                <w:rFonts w:ascii="Times New Roman" w:eastAsia="Times New Roman" w:hAnsi="Times New Roman"/>
                <w:sz w:val="24"/>
                <w:szCs w:val="24"/>
              </w:rPr>
              <w:t xml:space="preserve"> займаній площі</w:t>
            </w:r>
          </w:p>
        </w:tc>
      </w:tr>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Інформація про компенсацію вартості оцінки об’єкта оренди орендарем</w:t>
            </w:r>
          </w:p>
        </w:tc>
        <w:tc>
          <w:tcPr>
            <w:tcW w:w="559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Орендар компенсує вартість оцінки об’єкта оренди </w:t>
            </w:r>
            <w:proofErr w:type="spellStart"/>
            <w:r w:rsidRPr="005D1643">
              <w:rPr>
                <w:rFonts w:ascii="Times New Roman" w:eastAsia="Times New Roman" w:hAnsi="Times New Roman"/>
                <w:sz w:val="24"/>
                <w:szCs w:val="24"/>
              </w:rPr>
              <w:t>пропорційно</w:t>
            </w:r>
            <w:proofErr w:type="spellEnd"/>
            <w:r w:rsidRPr="005D1643">
              <w:rPr>
                <w:rFonts w:ascii="Times New Roman" w:eastAsia="Times New Roman" w:hAnsi="Times New Roman"/>
                <w:sz w:val="24"/>
                <w:szCs w:val="24"/>
              </w:rPr>
              <w:t xml:space="preserve"> орендованій площі</w:t>
            </w:r>
          </w:p>
        </w:tc>
      </w:tr>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 xml:space="preserve">Інформація про компенсацію </w:t>
            </w:r>
            <w:r w:rsidRPr="005D1643">
              <w:rPr>
                <w:rFonts w:ascii="Times New Roman" w:eastAsia="Times New Roman" w:hAnsi="Times New Roman"/>
                <w:sz w:val="24"/>
                <w:szCs w:val="24"/>
              </w:rPr>
              <w:t>сплати земельного податку за користування земельною діл</w:t>
            </w:r>
            <w:r>
              <w:rPr>
                <w:rFonts w:ascii="Times New Roman" w:eastAsia="Times New Roman" w:hAnsi="Times New Roman"/>
                <w:sz w:val="24"/>
                <w:szCs w:val="24"/>
              </w:rPr>
              <w:t>янкою, на якій розташований об'</w:t>
            </w:r>
            <w:r w:rsidRPr="005D1643">
              <w:rPr>
                <w:rFonts w:ascii="Times New Roman" w:eastAsia="Times New Roman" w:hAnsi="Times New Roman"/>
                <w:sz w:val="24"/>
                <w:szCs w:val="24"/>
              </w:rPr>
              <w:t>єкт оренди</w:t>
            </w:r>
          </w:p>
        </w:tc>
        <w:tc>
          <w:tcPr>
            <w:tcW w:w="559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Орендар компенсує сплату земельного податку за користування земельною ділянкою, на якій розташований об'єкт оренди, </w:t>
            </w:r>
            <w:proofErr w:type="spellStart"/>
            <w:r w:rsidRPr="005D1643">
              <w:rPr>
                <w:rFonts w:ascii="Times New Roman" w:eastAsia="Times New Roman" w:hAnsi="Times New Roman"/>
                <w:sz w:val="24"/>
                <w:szCs w:val="24"/>
              </w:rPr>
              <w:t>пропорційно</w:t>
            </w:r>
            <w:proofErr w:type="spellEnd"/>
            <w:r w:rsidRPr="005D1643">
              <w:rPr>
                <w:rFonts w:ascii="Times New Roman" w:eastAsia="Times New Roman" w:hAnsi="Times New Roman"/>
                <w:sz w:val="24"/>
                <w:szCs w:val="24"/>
              </w:rPr>
              <w:t xml:space="preserve"> займаній площі</w:t>
            </w:r>
          </w:p>
        </w:tc>
      </w:tr>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shd w:val="clear" w:color="auto" w:fill="FFFFFF"/>
              <w:spacing w:after="160"/>
              <w:jc w:val="both"/>
              <w:rPr>
                <w:rFonts w:ascii="Times New Roman" w:eastAsia="Times New Roman" w:hAnsi="Times New Roman"/>
                <w:sz w:val="24"/>
                <w:szCs w:val="24"/>
                <w:highlight w:val="white"/>
              </w:rPr>
            </w:pPr>
            <w:proofErr w:type="spellStart"/>
            <w:r w:rsidRPr="005D1643">
              <w:rPr>
                <w:rFonts w:ascii="Times New Roman" w:eastAsia="Times New Roman" w:hAnsi="Times New Roman"/>
                <w:sz w:val="24"/>
                <w:szCs w:val="24"/>
              </w:rPr>
              <w:t>Проєкт</w:t>
            </w:r>
            <w:proofErr w:type="spellEnd"/>
            <w:r w:rsidRPr="005D1643">
              <w:rPr>
                <w:rFonts w:ascii="Times New Roman" w:eastAsia="Times New Roman" w:hAnsi="Times New Roman"/>
                <w:sz w:val="24"/>
                <w:szCs w:val="24"/>
              </w:rPr>
              <w:t xml:space="preserve"> договору оренди</w:t>
            </w:r>
          </w:p>
        </w:tc>
        <w:tc>
          <w:tcPr>
            <w:tcW w:w="5595" w:type="dxa"/>
            <w:shd w:val="clear" w:color="auto" w:fill="auto"/>
            <w:tcMar>
              <w:top w:w="100" w:type="dxa"/>
              <w:left w:w="100" w:type="dxa"/>
              <w:bottom w:w="100" w:type="dxa"/>
              <w:right w:w="100" w:type="dxa"/>
            </w:tcMar>
          </w:tcPr>
          <w:p w:rsidR="00D05B09"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Додається</w:t>
            </w:r>
          </w:p>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p>
        </w:tc>
      </w:tr>
      <w:tr w:rsidR="00D05B09" w:rsidRPr="005D1643" w:rsidTr="009D00E3">
        <w:trPr>
          <w:trHeight w:val="440"/>
        </w:trPr>
        <w:tc>
          <w:tcPr>
            <w:tcW w:w="10230" w:type="dxa"/>
            <w:gridSpan w:val="2"/>
            <w:shd w:val="clear" w:color="auto" w:fill="auto"/>
            <w:tcMar>
              <w:top w:w="100" w:type="dxa"/>
              <w:left w:w="100" w:type="dxa"/>
              <w:bottom w:w="100" w:type="dxa"/>
              <w:right w:w="100" w:type="dxa"/>
            </w:tcMar>
          </w:tcPr>
          <w:p w:rsidR="00D05B09" w:rsidRPr="005D1643" w:rsidRDefault="00D05B09" w:rsidP="009D00E3">
            <w:pPr>
              <w:shd w:val="clear" w:color="auto" w:fill="FFFFFF"/>
              <w:spacing w:after="160"/>
              <w:jc w:val="center"/>
              <w:rPr>
                <w:rFonts w:ascii="Times New Roman" w:eastAsia="Times New Roman" w:hAnsi="Times New Roman"/>
                <w:b/>
                <w:sz w:val="24"/>
                <w:szCs w:val="24"/>
                <w:highlight w:val="white"/>
              </w:rPr>
            </w:pPr>
            <w:r w:rsidRPr="005D1643">
              <w:rPr>
                <w:rFonts w:ascii="Times New Roman" w:eastAsia="Times New Roman" w:hAnsi="Times New Roman"/>
                <w:b/>
                <w:sz w:val="24"/>
                <w:szCs w:val="24"/>
                <w:highlight w:val="white"/>
              </w:rPr>
              <w:t xml:space="preserve">Інформація про аукціон </w:t>
            </w:r>
          </w:p>
        </w:tc>
      </w:tr>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Вид аукціону</w:t>
            </w:r>
          </w:p>
        </w:tc>
        <w:tc>
          <w:tcPr>
            <w:tcW w:w="559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Аукціон / аукціон </w:t>
            </w:r>
            <w:r w:rsidRPr="005D1643">
              <w:rPr>
                <w:rFonts w:ascii="Times New Roman" w:eastAsia="Times New Roman" w:hAnsi="Times New Roman"/>
                <w:sz w:val="24"/>
                <w:szCs w:val="24"/>
                <w:highlight w:val="white"/>
              </w:rPr>
              <w:t>зі зниженням стартової орендної плати на 50 відсотків / аукціон  за методом покрокового зниження стартової орендної плати та подальшого подання цінових пропозицій</w:t>
            </w:r>
          </w:p>
        </w:tc>
      </w:tr>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 xml:space="preserve">Місце проведення аукціону </w:t>
            </w:r>
          </w:p>
        </w:tc>
        <w:tc>
          <w:tcPr>
            <w:tcW w:w="559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Електронний аукціон відбувається в електронній торговій системі </w:t>
            </w:r>
            <w:proofErr w:type="spellStart"/>
            <w:r w:rsidRPr="005D1643">
              <w:rPr>
                <w:rFonts w:ascii="Times New Roman" w:eastAsia="Times New Roman" w:hAnsi="Times New Roman"/>
                <w:sz w:val="24"/>
                <w:szCs w:val="24"/>
              </w:rPr>
              <w:t>Прозорро.Продажі</w:t>
            </w:r>
            <w:proofErr w:type="spellEnd"/>
            <w:r w:rsidRPr="005D1643">
              <w:rPr>
                <w:rFonts w:ascii="Times New Roman" w:eastAsia="Times New Roman" w:hAnsi="Times New Roman"/>
                <w:sz w:val="24"/>
                <w:szCs w:val="24"/>
              </w:rPr>
              <w:t xml:space="preserve"> через авторизовані електронні майданчики. </w:t>
            </w:r>
          </w:p>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p>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Орендодавець для проведення та організації аукціону використовує електронний майданчик Е-Тендер. </w:t>
            </w:r>
          </w:p>
        </w:tc>
      </w:tr>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Час проведення аукціону</w:t>
            </w:r>
          </w:p>
        </w:tc>
        <w:tc>
          <w:tcPr>
            <w:tcW w:w="559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Дата та час аукціону визначені умовами оголошення на електронному майданчику. </w:t>
            </w:r>
          </w:p>
        </w:tc>
      </w:tr>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Кінцевий строк для подання пропозицій</w:t>
            </w:r>
          </w:p>
        </w:tc>
        <w:tc>
          <w:tcPr>
            <w:tcW w:w="559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Кінцевий строк подання заяви на участь в електронному аукціоні встановлюється електронною торговою системою для кожного електронного аукціону окремо в проміжок часу з 19:30 до 20:30 дня, що передує дню проведення електронного аукціону.</w:t>
            </w:r>
          </w:p>
        </w:tc>
      </w:tr>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rPr>
              <w:t>Стартова орендна плата для першого аукціону</w:t>
            </w:r>
          </w:p>
        </w:tc>
        <w:tc>
          <w:tcPr>
            <w:tcW w:w="559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Розмір стартової  орендної плати </w:t>
            </w:r>
            <w:r>
              <w:rPr>
                <w:rFonts w:ascii="Times New Roman" w:eastAsia="Times New Roman" w:hAnsi="Times New Roman"/>
                <w:sz w:val="24"/>
                <w:szCs w:val="24"/>
              </w:rPr>
              <w:t>254,47</w:t>
            </w:r>
            <w:r w:rsidRPr="005D1643">
              <w:rPr>
                <w:rFonts w:ascii="Times New Roman" w:eastAsia="Times New Roman" w:hAnsi="Times New Roman"/>
                <w:sz w:val="24"/>
                <w:szCs w:val="24"/>
              </w:rPr>
              <w:t xml:space="preserve"> грн. без ПДВ – для електронного аукціону за місяць оренди</w:t>
            </w:r>
          </w:p>
        </w:tc>
      </w:tr>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Період прийому пропозицій для першого аукціону</w:t>
            </w:r>
          </w:p>
        </w:tc>
        <w:tc>
          <w:tcPr>
            <w:tcW w:w="559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20 </w:t>
            </w:r>
            <w:proofErr w:type="spellStart"/>
            <w:r w:rsidRPr="005D1643">
              <w:rPr>
                <w:rFonts w:ascii="Times New Roman" w:eastAsia="Times New Roman" w:hAnsi="Times New Roman"/>
                <w:sz w:val="24"/>
                <w:szCs w:val="24"/>
              </w:rPr>
              <w:t>к.д</w:t>
            </w:r>
            <w:proofErr w:type="spellEnd"/>
            <w:r w:rsidRPr="005D1643">
              <w:rPr>
                <w:rFonts w:ascii="Times New Roman" w:eastAsia="Times New Roman" w:hAnsi="Times New Roman"/>
                <w:sz w:val="24"/>
                <w:szCs w:val="24"/>
              </w:rPr>
              <w:t xml:space="preserve">. </w:t>
            </w:r>
          </w:p>
        </w:tc>
      </w:tr>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rPr>
              <w:t xml:space="preserve">Стартова орендна плата для </w:t>
            </w:r>
            <w:r w:rsidRPr="005D1643">
              <w:rPr>
                <w:rFonts w:ascii="Times New Roman" w:eastAsia="Times New Roman" w:hAnsi="Times New Roman"/>
                <w:sz w:val="24"/>
                <w:szCs w:val="24"/>
                <w:highlight w:val="white"/>
              </w:rPr>
              <w:t>повторного аукціону зі зниженням стартової орендної плати на 50 відсотків</w:t>
            </w:r>
          </w:p>
        </w:tc>
        <w:tc>
          <w:tcPr>
            <w:tcW w:w="559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Pr>
                <w:rFonts w:ascii="Times New Roman" w:eastAsia="Times New Roman" w:hAnsi="Times New Roman"/>
                <w:sz w:val="24"/>
                <w:szCs w:val="24"/>
              </w:rPr>
              <w:t>127,24</w:t>
            </w:r>
            <w:r w:rsidRPr="005D1643">
              <w:rPr>
                <w:rFonts w:ascii="Times New Roman" w:eastAsia="Times New Roman" w:hAnsi="Times New Roman"/>
                <w:sz w:val="24"/>
                <w:szCs w:val="24"/>
              </w:rPr>
              <w:t xml:space="preserve"> грн. без ПДВ – для електронного аукціону із зниженням стартової орендної плати на 50 відсотків</w:t>
            </w:r>
          </w:p>
        </w:tc>
      </w:tr>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 xml:space="preserve">Період прийому пропозицій для </w:t>
            </w:r>
            <w:r w:rsidRPr="005D1643">
              <w:rPr>
                <w:rFonts w:ascii="Times New Roman" w:eastAsia="Times New Roman" w:hAnsi="Times New Roman"/>
                <w:sz w:val="24"/>
                <w:szCs w:val="24"/>
                <w:highlight w:val="white"/>
              </w:rPr>
              <w:t>повторного аукціону із зниженням стартової орендної плати на 50 відсотків</w:t>
            </w:r>
          </w:p>
        </w:tc>
        <w:tc>
          <w:tcPr>
            <w:tcW w:w="559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20 </w:t>
            </w:r>
            <w:proofErr w:type="spellStart"/>
            <w:r w:rsidRPr="005D1643">
              <w:rPr>
                <w:rFonts w:ascii="Times New Roman" w:eastAsia="Times New Roman" w:hAnsi="Times New Roman"/>
                <w:sz w:val="24"/>
                <w:szCs w:val="24"/>
              </w:rPr>
              <w:t>к.д</w:t>
            </w:r>
            <w:proofErr w:type="spellEnd"/>
            <w:r w:rsidRPr="005D1643">
              <w:rPr>
                <w:rFonts w:ascii="Times New Roman" w:eastAsia="Times New Roman" w:hAnsi="Times New Roman"/>
                <w:sz w:val="24"/>
                <w:szCs w:val="24"/>
              </w:rPr>
              <w:t xml:space="preserve">. </w:t>
            </w:r>
          </w:p>
        </w:tc>
      </w:tr>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rPr>
              <w:t xml:space="preserve">Стартова орендна плата для </w:t>
            </w:r>
            <w:r w:rsidRPr="005D1643">
              <w:rPr>
                <w:rFonts w:ascii="Times New Roman" w:eastAsia="Times New Roman" w:hAnsi="Times New Roman"/>
                <w:sz w:val="24"/>
                <w:szCs w:val="24"/>
                <w:highlight w:val="white"/>
              </w:rPr>
              <w:t>аукціону за методом покрокового зниження стартової орендної плати та подальшого подання цінових пропозицій</w:t>
            </w:r>
          </w:p>
        </w:tc>
        <w:tc>
          <w:tcPr>
            <w:tcW w:w="559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Pr>
                <w:rFonts w:ascii="Times New Roman" w:eastAsia="Times New Roman" w:hAnsi="Times New Roman"/>
                <w:sz w:val="24"/>
                <w:szCs w:val="24"/>
              </w:rPr>
              <w:t>127,24</w:t>
            </w:r>
            <w:r w:rsidRPr="005D1643">
              <w:rPr>
                <w:rFonts w:ascii="Times New Roman" w:eastAsia="Times New Roman" w:hAnsi="Times New Roman"/>
                <w:sz w:val="24"/>
                <w:szCs w:val="24"/>
              </w:rPr>
              <w:t xml:space="preserve"> грн. без ПДВ – для електронного аукціону за методом покрокового зниження стартової орендної плати та подальшого подання цінових пропозицій</w:t>
            </w:r>
          </w:p>
        </w:tc>
      </w:tr>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 xml:space="preserve">Період прийому пропозицій для </w:t>
            </w:r>
            <w:r w:rsidRPr="005D1643">
              <w:rPr>
                <w:rFonts w:ascii="Times New Roman" w:eastAsia="Times New Roman" w:hAnsi="Times New Roman"/>
                <w:sz w:val="24"/>
                <w:szCs w:val="24"/>
                <w:highlight w:val="white"/>
              </w:rPr>
              <w:t>аукціону за методом покрокового зниження стартової орендної плати та подальшого подання цінових пропозицій</w:t>
            </w:r>
          </w:p>
        </w:tc>
        <w:tc>
          <w:tcPr>
            <w:tcW w:w="559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20 </w:t>
            </w:r>
            <w:proofErr w:type="spellStart"/>
            <w:r w:rsidRPr="005D1643">
              <w:rPr>
                <w:rFonts w:ascii="Times New Roman" w:eastAsia="Times New Roman" w:hAnsi="Times New Roman"/>
                <w:sz w:val="24"/>
                <w:szCs w:val="24"/>
              </w:rPr>
              <w:t>к.д</w:t>
            </w:r>
            <w:proofErr w:type="spellEnd"/>
            <w:r w:rsidRPr="005D1643">
              <w:rPr>
                <w:rFonts w:ascii="Times New Roman" w:eastAsia="Times New Roman" w:hAnsi="Times New Roman"/>
                <w:sz w:val="24"/>
                <w:szCs w:val="24"/>
              </w:rPr>
              <w:t xml:space="preserve">. </w:t>
            </w:r>
          </w:p>
        </w:tc>
      </w:tr>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 xml:space="preserve">Кількість кроків аукціону за методом покрокового зниження стартової орендної плати та подальшого подання цінових пропозицій </w:t>
            </w:r>
          </w:p>
        </w:tc>
        <w:tc>
          <w:tcPr>
            <w:tcW w:w="559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3</w:t>
            </w:r>
          </w:p>
        </w:tc>
      </w:tr>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Інформація про нарахування / врахування ПДВ в стартовій орендній платі (враховано / нараховується до орендної плати за результатами аукціону)</w:t>
            </w:r>
          </w:p>
        </w:tc>
        <w:tc>
          <w:tcPr>
            <w:tcW w:w="559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Нарахування ПДВ на суму орендної плати за результатами аукціону здійснюється згідно з чинним законодавством та в повному обсязі спрямовується Орендарем на рахунок балансоутримувача.</w:t>
            </w:r>
          </w:p>
        </w:tc>
      </w:tr>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rPr>
              <w:t>Розмір кроку аукціону</w:t>
            </w:r>
          </w:p>
        </w:tc>
        <w:tc>
          <w:tcPr>
            <w:tcW w:w="559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1% від стартової орендної плати – </w:t>
            </w:r>
            <w:r>
              <w:rPr>
                <w:rFonts w:ascii="Times New Roman" w:eastAsia="Times New Roman" w:hAnsi="Times New Roman"/>
                <w:sz w:val="24"/>
                <w:szCs w:val="24"/>
              </w:rPr>
              <w:t>2</w:t>
            </w:r>
            <w:r w:rsidRPr="005D1643">
              <w:rPr>
                <w:rFonts w:ascii="Times New Roman" w:eastAsia="Times New Roman" w:hAnsi="Times New Roman"/>
                <w:sz w:val="24"/>
                <w:szCs w:val="24"/>
              </w:rPr>
              <w:t>,</w:t>
            </w:r>
            <w:r>
              <w:rPr>
                <w:rFonts w:ascii="Times New Roman" w:eastAsia="Times New Roman" w:hAnsi="Times New Roman"/>
                <w:sz w:val="24"/>
                <w:szCs w:val="24"/>
              </w:rPr>
              <w:t>54</w:t>
            </w:r>
            <w:r w:rsidRPr="005D1643">
              <w:rPr>
                <w:rFonts w:ascii="Times New Roman" w:eastAsia="Times New Roman" w:hAnsi="Times New Roman"/>
                <w:sz w:val="24"/>
                <w:szCs w:val="24"/>
              </w:rPr>
              <w:t xml:space="preserve"> грн.</w:t>
            </w:r>
          </w:p>
        </w:tc>
      </w:tr>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rPr>
              <w:t>Розмір гарантійного внеску</w:t>
            </w:r>
          </w:p>
        </w:tc>
        <w:tc>
          <w:tcPr>
            <w:tcW w:w="559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hAnsi="Times New Roman"/>
                <w:sz w:val="24"/>
                <w:szCs w:val="24"/>
              </w:rPr>
              <w:t>4540 грн.</w:t>
            </w:r>
          </w:p>
        </w:tc>
      </w:tr>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 xml:space="preserve">Розмір реєстраційного внеску </w:t>
            </w:r>
          </w:p>
        </w:tc>
        <w:tc>
          <w:tcPr>
            <w:tcW w:w="5595" w:type="dxa"/>
            <w:shd w:val="clear" w:color="auto" w:fill="auto"/>
            <w:tcMar>
              <w:top w:w="100" w:type="dxa"/>
              <w:left w:w="100" w:type="dxa"/>
              <w:bottom w:w="100" w:type="dxa"/>
              <w:right w:w="100" w:type="dxa"/>
            </w:tcMar>
          </w:tcPr>
          <w:p w:rsidR="00D05B09" w:rsidRPr="005D1643" w:rsidRDefault="00D05B09" w:rsidP="009D00E3">
            <w:pPr>
              <w:rPr>
                <w:rFonts w:ascii="Times New Roman" w:eastAsia="Times New Roman" w:hAnsi="Times New Roman"/>
                <w:sz w:val="24"/>
                <w:szCs w:val="24"/>
              </w:rPr>
            </w:pPr>
            <w:r w:rsidRPr="005D1643">
              <w:rPr>
                <w:rFonts w:ascii="Times New Roman" w:eastAsia="Times New Roman" w:hAnsi="Times New Roman"/>
                <w:sz w:val="24"/>
                <w:szCs w:val="24"/>
              </w:rPr>
              <w:t>600 грн.</w:t>
            </w:r>
          </w:p>
        </w:tc>
      </w:tr>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rPr>
              <w:t>Реквізити для перерахування реєстраційних внесків учасників</w:t>
            </w:r>
            <w:r w:rsidRPr="005D1643">
              <w:rPr>
                <w:rFonts w:ascii="Times New Roman" w:eastAsia="Times New Roman" w:hAnsi="Times New Roman"/>
                <w:sz w:val="24"/>
                <w:szCs w:val="24"/>
              </w:rPr>
              <w:br/>
            </w:r>
            <w:r w:rsidRPr="005D1643">
              <w:rPr>
                <w:rFonts w:ascii="Times New Roman" w:eastAsia="Times New Roman" w:hAnsi="Times New Roman"/>
                <w:sz w:val="24"/>
                <w:szCs w:val="24"/>
              </w:rPr>
              <w:br/>
              <w:t>Найменування установи (банку, казначейства), її місцезнаходження та номери рахунків у національній та іноземній валюті</w:t>
            </w:r>
          </w:p>
        </w:tc>
        <w:tc>
          <w:tcPr>
            <w:tcW w:w="559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Одержувач: ГУК у </w:t>
            </w:r>
            <w:proofErr w:type="spellStart"/>
            <w:r w:rsidRPr="005D1643">
              <w:rPr>
                <w:rFonts w:ascii="Times New Roman" w:eastAsia="Times New Roman" w:hAnsi="Times New Roman"/>
                <w:sz w:val="24"/>
                <w:szCs w:val="24"/>
              </w:rPr>
              <w:t>Хмел.обл</w:t>
            </w:r>
            <w:proofErr w:type="spellEnd"/>
            <w:r w:rsidRPr="005D1643">
              <w:rPr>
                <w:rFonts w:ascii="Times New Roman" w:eastAsia="Times New Roman" w:hAnsi="Times New Roman"/>
                <w:sz w:val="24"/>
                <w:szCs w:val="24"/>
              </w:rPr>
              <w:t>/</w:t>
            </w:r>
            <w:proofErr w:type="spellStart"/>
            <w:r w:rsidRPr="005D1643">
              <w:rPr>
                <w:rFonts w:ascii="Times New Roman" w:eastAsia="Times New Roman" w:hAnsi="Times New Roman"/>
                <w:sz w:val="24"/>
                <w:szCs w:val="24"/>
              </w:rPr>
              <w:t>Крупецька</w:t>
            </w:r>
            <w:proofErr w:type="spellEnd"/>
            <w:r w:rsidRPr="005D1643">
              <w:rPr>
                <w:rFonts w:ascii="Times New Roman" w:eastAsia="Times New Roman" w:hAnsi="Times New Roman"/>
                <w:sz w:val="24"/>
                <w:szCs w:val="24"/>
              </w:rPr>
              <w:t xml:space="preserve"> </w:t>
            </w:r>
            <w:proofErr w:type="spellStart"/>
            <w:r w:rsidRPr="005D1643">
              <w:rPr>
                <w:rFonts w:ascii="Times New Roman" w:eastAsia="Times New Roman" w:hAnsi="Times New Roman"/>
                <w:sz w:val="24"/>
                <w:szCs w:val="24"/>
              </w:rPr>
              <w:t>стг</w:t>
            </w:r>
            <w:proofErr w:type="spellEnd"/>
            <w:r w:rsidRPr="005D1643">
              <w:rPr>
                <w:rFonts w:ascii="Times New Roman" w:eastAsia="Times New Roman" w:hAnsi="Times New Roman"/>
                <w:sz w:val="24"/>
                <w:szCs w:val="24"/>
              </w:rPr>
              <w:t>/21082400</w:t>
            </w:r>
          </w:p>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Рахунок № р/р UA028999980314050593000022721</w:t>
            </w:r>
          </w:p>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p>
        </w:tc>
      </w:tr>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Реквізити для перерахування гарантійних внесків учасників (у разі їх дискваліфікації)</w:t>
            </w:r>
          </w:p>
          <w:p w:rsidR="00D05B09" w:rsidRPr="005D1643" w:rsidRDefault="00D05B09" w:rsidP="009D00E3">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Найменування установи (банку, казначейства), її місцезнаходження та номери рахунків у національній та іноземній валюті</w:t>
            </w:r>
          </w:p>
        </w:tc>
        <w:tc>
          <w:tcPr>
            <w:tcW w:w="559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Рахунок № р/р UA028999980314050593000022721 </w:t>
            </w:r>
          </w:p>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Банк одержувача: Казначейство України(</w:t>
            </w:r>
            <w:proofErr w:type="spellStart"/>
            <w:r w:rsidRPr="005D1643">
              <w:rPr>
                <w:rFonts w:ascii="Times New Roman" w:eastAsia="Times New Roman" w:hAnsi="Times New Roman"/>
                <w:sz w:val="24"/>
                <w:szCs w:val="24"/>
              </w:rPr>
              <w:t>ел</w:t>
            </w:r>
            <w:proofErr w:type="spellEnd"/>
            <w:r w:rsidRPr="005D1643">
              <w:rPr>
                <w:rFonts w:ascii="Times New Roman" w:eastAsia="Times New Roman" w:hAnsi="Times New Roman"/>
                <w:sz w:val="24"/>
                <w:szCs w:val="24"/>
              </w:rPr>
              <w:t xml:space="preserve">. </w:t>
            </w:r>
            <w:proofErr w:type="spellStart"/>
            <w:r w:rsidRPr="005D1643">
              <w:rPr>
                <w:rFonts w:ascii="Times New Roman" w:eastAsia="Times New Roman" w:hAnsi="Times New Roman"/>
                <w:sz w:val="24"/>
                <w:szCs w:val="24"/>
              </w:rPr>
              <w:t>адм</w:t>
            </w:r>
            <w:proofErr w:type="spellEnd"/>
            <w:r w:rsidRPr="005D1643">
              <w:rPr>
                <w:rFonts w:ascii="Times New Roman" w:eastAsia="Times New Roman" w:hAnsi="Times New Roman"/>
                <w:sz w:val="24"/>
                <w:szCs w:val="24"/>
              </w:rPr>
              <w:t xml:space="preserve">. </w:t>
            </w:r>
            <w:proofErr w:type="spellStart"/>
            <w:r w:rsidRPr="005D1643">
              <w:rPr>
                <w:rFonts w:ascii="Times New Roman" w:eastAsia="Times New Roman" w:hAnsi="Times New Roman"/>
                <w:sz w:val="24"/>
                <w:szCs w:val="24"/>
              </w:rPr>
              <w:t>подат</w:t>
            </w:r>
            <w:proofErr w:type="spellEnd"/>
            <w:r w:rsidRPr="005D1643">
              <w:rPr>
                <w:rFonts w:ascii="Times New Roman" w:eastAsia="Times New Roman" w:hAnsi="Times New Roman"/>
                <w:sz w:val="24"/>
                <w:szCs w:val="24"/>
              </w:rPr>
              <w:t xml:space="preserve">.)    </w:t>
            </w:r>
          </w:p>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Код згідно з ЄДРПОУ 37971775</w:t>
            </w:r>
          </w:p>
        </w:tc>
      </w:tr>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Банківські реквізити для та проведення переможцями аукціонів розрахунків за орендовані об’єкти</w:t>
            </w:r>
          </w:p>
        </w:tc>
        <w:tc>
          <w:tcPr>
            <w:tcW w:w="5595" w:type="dxa"/>
            <w:shd w:val="clear" w:color="auto" w:fill="auto"/>
            <w:tcMar>
              <w:top w:w="100" w:type="dxa"/>
              <w:left w:w="100" w:type="dxa"/>
              <w:bottom w:w="100" w:type="dxa"/>
              <w:right w:w="100" w:type="dxa"/>
            </w:tcMar>
          </w:tcPr>
          <w:p w:rsidR="00D05B09" w:rsidRPr="0043288F" w:rsidRDefault="00D05B09" w:rsidP="009D00E3">
            <w:pPr>
              <w:pBdr>
                <w:top w:val="nil"/>
                <w:left w:val="nil"/>
                <w:bottom w:val="nil"/>
                <w:right w:val="nil"/>
                <w:between w:val="nil"/>
              </w:pBdr>
              <w:rPr>
                <w:rFonts w:ascii="Times New Roman" w:eastAsia="Times New Roman" w:hAnsi="Times New Roman"/>
                <w:sz w:val="24"/>
                <w:szCs w:val="24"/>
              </w:rPr>
            </w:pPr>
            <w:r w:rsidRPr="0043288F">
              <w:rPr>
                <w:rFonts w:ascii="Times New Roman" w:eastAsia="Times New Roman" w:hAnsi="Times New Roman"/>
                <w:sz w:val="24"/>
                <w:szCs w:val="24"/>
              </w:rPr>
              <w:t xml:space="preserve">Одержувач: </w:t>
            </w:r>
            <w:proofErr w:type="spellStart"/>
            <w:r w:rsidRPr="0043288F">
              <w:rPr>
                <w:rFonts w:ascii="Times New Roman" w:eastAsia="Times New Roman" w:hAnsi="Times New Roman"/>
                <w:sz w:val="24"/>
                <w:szCs w:val="24"/>
              </w:rPr>
              <w:t>Крупецька</w:t>
            </w:r>
            <w:proofErr w:type="spellEnd"/>
            <w:r w:rsidRPr="0043288F">
              <w:rPr>
                <w:rFonts w:ascii="Times New Roman" w:eastAsia="Times New Roman" w:hAnsi="Times New Roman"/>
                <w:sz w:val="24"/>
                <w:szCs w:val="24"/>
              </w:rPr>
              <w:t xml:space="preserve"> сільська рада, </w:t>
            </w:r>
          </w:p>
          <w:p w:rsidR="00D05B09" w:rsidRPr="0043288F" w:rsidRDefault="00D05B09" w:rsidP="009D00E3">
            <w:pPr>
              <w:pBdr>
                <w:top w:val="nil"/>
                <w:left w:val="nil"/>
                <w:bottom w:val="nil"/>
                <w:right w:val="nil"/>
                <w:between w:val="nil"/>
              </w:pBdr>
              <w:rPr>
                <w:rFonts w:ascii="Times New Roman" w:eastAsia="Times New Roman" w:hAnsi="Times New Roman"/>
                <w:sz w:val="24"/>
                <w:szCs w:val="24"/>
              </w:rPr>
            </w:pPr>
            <w:r w:rsidRPr="0043288F">
              <w:rPr>
                <w:rFonts w:ascii="Times New Roman" w:eastAsia="Times New Roman" w:hAnsi="Times New Roman"/>
                <w:sz w:val="24"/>
                <w:szCs w:val="24"/>
              </w:rPr>
              <w:t>ЄДРПОУ 04405030</w:t>
            </w:r>
          </w:p>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43288F">
              <w:rPr>
                <w:rFonts w:ascii="Times New Roman" w:eastAsia="Times New Roman" w:hAnsi="Times New Roman"/>
                <w:sz w:val="24"/>
                <w:szCs w:val="24"/>
              </w:rPr>
              <w:t xml:space="preserve">Рахунок № р/р UA048201720314221047203026454, </w:t>
            </w:r>
            <w:proofErr w:type="spellStart"/>
            <w:r w:rsidRPr="0043288F">
              <w:rPr>
                <w:rFonts w:ascii="Times New Roman" w:eastAsia="Times New Roman" w:hAnsi="Times New Roman"/>
                <w:sz w:val="24"/>
                <w:szCs w:val="24"/>
              </w:rPr>
              <w:t>Держказначейська</w:t>
            </w:r>
            <w:proofErr w:type="spellEnd"/>
            <w:r w:rsidRPr="0043288F">
              <w:rPr>
                <w:rFonts w:ascii="Times New Roman" w:eastAsia="Times New Roman" w:hAnsi="Times New Roman"/>
                <w:sz w:val="24"/>
                <w:szCs w:val="24"/>
              </w:rPr>
              <w:t xml:space="preserve"> служба України</w:t>
            </w:r>
          </w:p>
        </w:tc>
      </w:tr>
      <w:tr w:rsidR="00D05B09" w:rsidRPr="005D1643" w:rsidTr="009D00E3">
        <w:trPr>
          <w:trHeight w:val="440"/>
        </w:trPr>
        <w:tc>
          <w:tcPr>
            <w:tcW w:w="10230" w:type="dxa"/>
            <w:gridSpan w:val="2"/>
            <w:shd w:val="clear" w:color="auto" w:fill="auto"/>
            <w:tcMar>
              <w:top w:w="100" w:type="dxa"/>
              <w:left w:w="100" w:type="dxa"/>
              <w:bottom w:w="100" w:type="dxa"/>
              <w:right w:w="100" w:type="dxa"/>
            </w:tcMar>
          </w:tcPr>
          <w:p w:rsidR="00D05B09" w:rsidRPr="005D1643" w:rsidRDefault="00D05B09" w:rsidP="009D00E3">
            <w:pPr>
              <w:shd w:val="clear" w:color="auto" w:fill="FFFFFF"/>
              <w:spacing w:after="160"/>
              <w:jc w:val="center"/>
              <w:rPr>
                <w:rFonts w:ascii="Times New Roman" w:eastAsia="Times New Roman" w:hAnsi="Times New Roman"/>
                <w:b/>
                <w:sz w:val="24"/>
                <w:szCs w:val="24"/>
                <w:highlight w:val="white"/>
              </w:rPr>
            </w:pPr>
            <w:r w:rsidRPr="005D1643">
              <w:rPr>
                <w:rFonts w:ascii="Times New Roman" w:eastAsia="Times New Roman" w:hAnsi="Times New Roman"/>
                <w:b/>
                <w:sz w:val="24"/>
                <w:szCs w:val="24"/>
                <w:highlight w:val="white"/>
              </w:rPr>
              <w:t>Додаткові умови оренди</w:t>
            </w:r>
          </w:p>
        </w:tc>
      </w:tr>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 xml:space="preserve">Перелік додаткових умов оренди, з переліку, що визначений </w:t>
            </w:r>
            <w:proofErr w:type="spellStart"/>
            <w:r w:rsidRPr="005D1643">
              <w:rPr>
                <w:rFonts w:ascii="Times New Roman" w:eastAsia="Times New Roman" w:hAnsi="Times New Roman"/>
                <w:sz w:val="24"/>
                <w:szCs w:val="24"/>
                <w:highlight w:val="white"/>
              </w:rPr>
              <w:t>абз</w:t>
            </w:r>
            <w:proofErr w:type="spellEnd"/>
            <w:r w:rsidRPr="005D1643">
              <w:rPr>
                <w:rFonts w:ascii="Times New Roman" w:eastAsia="Times New Roman" w:hAnsi="Times New Roman"/>
                <w:sz w:val="24"/>
                <w:szCs w:val="24"/>
                <w:highlight w:val="white"/>
              </w:rPr>
              <w:t>. 4 п. 55 Порядку передачі в оренду державного та комунального майна</w:t>
            </w:r>
          </w:p>
        </w:tc>
        <w:tc>
          <w:tcPr>
            <w:tcW w:w="559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відсутні</w:t>
            </w:r>
          </w:p>
        </w:tc>
      </w:tr>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Дата та номер рішення про затвердження додаткових умови оренди</w:t>
            </w:r>
          </w:p>
        </w:tc>
        <w:tc>
          <w:tcPr>
            <w:tcW w:w="559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w:t>
            </w:r>
          </w:p>
        </w:tc>
      </w:tr>
      <w:tr w:rsidR="00D05B09" w:rsidRPr="005D1643" w:rsidTr="009D00E3">
        <w:trPr>
          <w:trHeight w:val="440"/>
        </w:trPr>
        <w:tc>
          <w:tcPr>
            <w:tcW w:w="10230" w:type="dxa"/>
            <w:gridSpan w:val="2"/>
            <w:shd w:val="clear" w:color="auto" w:fill="auto"/>
            <w:tcMar>
              <w:top w:w="100" w:type="dxa"/>
              <w:left w:w="100" w:type="dxa"/>
              <w:bottom w:w="100" w:type="dxa"/>
              <w:right w:w="100" w:type="dxa"/>
            </w:tcMar>
          </w:tcPr>
          <w:p w:rsidR="00D05B09" w:rsidRPr="005D1643" w:rsidRDefault="00D05B09" w:rsidP="009D00E3">
            <w:pPr>
              <w:shd w:val="clear" w:color="auto" w:fill="FFFFFF"/>
              <w:spacing w:after="160"/>
              <w:jc w:val="center"/>
              <w:rPr>
                <w:rFonts w:ascii="Times New Roman" w:eastAsia="Times New Roman" w:hAnsi="Times New Roman"/>
                <w:b/>
                <w:sz w:val="24"/>
                <w:szCs w:val="24"/>
                <w:highlight w:val="white"/>
              </w:rPr>
            </w:pPr>
            <w:r w:rsidRPr="005D1643">
              <w:rPr>
                <w:rFonts w:ascii="Times New Roman" w:eastAsia="Times New Roman" w:hAnsi="Times New Roman"/>
                <w:b/>
                <w:sz w:val="24"/>
                <w:szCs w:val="24"/>
                <w:highlight w:val="white"/>
              </w:rPr>
              <w:t>Додаткова інформація</w:t>
            </w:r>
          </w:p>
        </w:tc>
      </w:tr>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rPr>
              <w:t>Наявність згоди на здійснення поточного та/або капітального ремонту орендованого майна під час встановлення додаткової умови оренди щодо виконання конкретних видів ремонтних робіт (поточного та/або капітального ремонту), реконструкції або реставрації об’єкта оренди із зазначенням суми і строку</w:t>
            </w:r>
          </w:p>
        </w:tc>
        <w:tc>
          <w:tcPr>
            <w:tcW w:w="559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відсутня</w:t>
            </w:r>
          </w:p>
        </w:tc>
      </w:tr>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rPr>
              <w:t xml:space="preserve">Інформація про необхідність відповідності орендаря вимогам </w:t>
            </w:r>
            <w:hyperlink r:id="rId11" w:anchor="n120">
              <w:r w:rsidRPr="005D1643">
                <w:rPr>
                  <w:rFonts w:ascii="Times New Roman" w:eastAsia="Times New Roman" w:hAnsi="Times New Roman"/>
                  <w:sz w:val="24"/>
                  <w:szCs w:val="24"/>
                  <w:u w:val="single"/>
                </w:rPr>
                <w:t>статті 4</w:t>
              </w:r>
            </w:hyperlink>
            <w:r w:rsidRPr="005D1643">
              <w:rPr>
                <w:rFonts w:ascii="Times New Roman" w:eastAsia="Times New Roman" w:hAnsi="Times New Roman"/>
                <w:sz w:val="24"/>
                <w:szCs w:val="24"/>
              </w:rPr>
              <w:t xml:space="preserve"> Закону та можливість орендаря укладати договір суборенди лише з особами, які відповідають вимогам статті 4 Закону</w:t>
            </w:r>
          </w:p>
        </w:tc>
        <w:tc>
          <w:tcPr>
            <w:tcW w:w="559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Потенційний орендар повинен відповідати вимогам до особи орендаря, визначеним статтею 4 Закону України "Про оренду державного та комунального майна".</w:t>
            </w:r>
          </w:p>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p>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Потенційний орендар для участі в аукціоні надає підтверджуючі документи, що передбачені ч. 3 ст. 13 Закону України "Про оренду державного та комунального майна".</w:t>
            </w:r>
          </w:p>
        </w:tc>
      </w:tr>
      <w:tr w:rsidR="00D05B09" w:rsidRPr="005D1643" w:rsidTr="009D00E3">
        <w:tc>
          <w:tcPr>
            <w:tcW w:w="4635" w:type="dxa"/>
            <w:shd w:val="clear" w:color="auto" w:fill="auto"/>
            <w:tcMar>
              <w:top w:w="100" w:type="dxa"/>
              <w:left w:w="100" w:type="dxa"/>
              <w:bottom w:w="100" w:type="dxa"/>
              <w:right w:w="100" w:type="dxa"/>
            </w:tcMar>
          </w:tcPr>
          <w:p w:rsidR="00D05B09" w:rsidRPr="005D1643" w:rsidRDefault="00D05B09" w:rsidP="009D00E3">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Технічні реквізити оголошення</w:t>
            </w:r>
          </w:p>
        </w:tc>
        <w:tc>
          <w:tcPr>
            <w:tcW w:w="5595" w:type="dxa"/>
            <w:shd w:val="clear" w:color="auto" w:fill="auto"/>
            <w:tcMar>
              <w:top w:w="100" w:type="dxa"/>
              <w:left w:w="100" w:type="dxa"/>
              <w:bottom w:w="100" w:type="dxa"/>
              <w:right w:w="100" w:type="dxa"/>
            </w:tcMar>
          </w:tcPr>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Період між аукціоном та аукціоном із зниженням стартової ціни, аукціоном із зниженням стартової ціни та аукціоном за методом покрокового зниження стартової ціни та подальшого подання цінових пропозицій (20-35 календарних днів з дати оприлюднення оголошення електронною торговою системою про передачу майна в оренду)</w:t>
            </w:r>
          </w:p>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Аукціон буде проведений в електронній торговій системи «</w:t>
            </w:r>
            <w:proofErr w:type="spellStart"/>
            <w:r w:rsidRPr="005D1643">
              <w:rPr>
                <w:rFonts w:ascii="Times New Roman" w:eastAsia="Times New Roman" w:hAnsi="Times New Roman"/>
                <w:sz w:val="24"/>
                <w:szCs w:val="24"/>
              </w:rPr>
              <w:t>Прозоро.Продажі</w:t>
            </w:r>
            <w:proofErr w:type="spellEnd"/>
            <w:r w:rsidRPr="005D1643">
              <w:rPr>
                <w:rFonts w:ascii="Times New Roman" w:eastAsia="Times New Roman" w:hAnsi="Times New Roman"/>
                <w:sz w:val="24"/>
                <w:szCs w:val="24"/>
              </w:rPr>
              <w:t>» (адміністратор)</w:t>
            </w:r>
          </w:p>
          <w:p w:rsidR="00D05B09" w:rsidRPr="005D1643" w:rsidRDefault="00D05B09" w:rsidP="009D00E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Єдине посилання на веб-сторінку адміністратора, на якій є посилання в алфавітному порядку на веб-сторінки операторів електронного майданчика, які мають право використовувати електронний майданчик і з якими адміністратор уклав відповідний договір</w:t>
            </w:r>
            <w:r w:rsidRPr="00037A83">
              <w:rPr>
                <w:rFonts w:ascii="Times New Roman" w:eastAsia="Times New Roman" w:hAnsi="Times New Roman"/>
                <w:sz w:val="24"/>
                <w:szCs w:val="24"/>
              </w:rPr>
              <w:t xml:space="preserve">: </w:t>
            </w:r>
            <w:hyperlink r:id="rId12" w:tgtFrame="_blank" w:history="1">
              <w:r w:rsidRPr="00037A83">
                <w:rPr>
                  <w:rStyle w:val="a7"/>
                  <w:rFonts w:ascii="Times New Roman" w:hAnsi="Times New Roman"/>
                  <w:bdr w:val="none" w:sz="0" w:space="0" w:color="auto" w:frame="1"/>
                </w:rPr>
                <w:t>https://auction.e-tender.ua</w:t>
              </w:r>
              <w:r w:rsidRPr="005D1643">
                <w:rPr>
                  <w:rStyle w:val="a7"/>
                  <w:rFonts w:ascii="Times New Roman" w:hAnsi="Times New Roman"/>
                  <w:bdr w:val="none" w:sz="0" w:space="0" w:color="auto" w:frame="1"/>
                </w:rPr>
                <w:t> </w:t>
              </w:r>
            </w:hyperlink>
          </w:p>
        </w:tc>
      </w:tr>
    </w:tbl>
    <w:p w:rsidR="00D05B09" w:rsidRPr="005D1643" w:rsidRDefault="00D05B09" w:rsidP="00D05B09">
      <w:pPr>
        <w:shd w:val="clear" w:color="auto" w:fill="FFFFFF"/>
        <w:spacing w:after="160"/>
        <w:jc w:val="both"/>
        <w:rPr>
          <w:rFonts w:ascii="Times New Roman" w:eastAsia="Times New Roman" w:hAnsi="Times New Roman"/>
          <w:sz w:val="24"/>
          <w:szCs w:val="24"/>
          <w:highlight w:val="white"/>
        </w:rPr>
      </w:pPr>
    </w:p>
    <w:p w:rsidR="00D05B09" w:rsidRPr="005D1643" w:rsidRDefault="00D05B09" w:rsidP="00D05B09">
      <w:pPr>
        <w:shd w:val="clear" w:color="auto" w:fill="FFFFFF"/>
        <w:spacing w:after="160"/>
        <w:jc w:val="center"/>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__________________________________________________________</w:t>
      </w:r>
    </w:p>
    <w:p w:rsidR="00D05B09" w:rsidRPr="00C23082" w:rsidRDefault="00D05B09" w:rsidP="00D05B09">
      <w:pPr>
        <w:ind w:hanging="12"/>
        <w:jc w:val="center"/>
        <w:rPr>
          <w:rFonts w:ascii="Times New Roman" w:hAnsi="Times New Roman"/>
          <w:sz w:val="24"/>
          <w:szCs w:val="24"/>
        </w:rPr>
      </w:pPr>
      <w:r w:rsidRPr="005D1643">
        <w:rPr>
          <w:rFonts w:ascii="Times New Roman" w:hAnsi="Times New Roman"/>
          <w:bCs/>
          <w:sz w:val="24"/>
          <w:szCs w:val="24"/>
        </w:rPr>
        <w:t>Сільський голова                                                                                 Валерій МИХАЛЮК</w:t>
      </w:r>
    </w:p>
    <w:p w:rsidR="00766233" w:rsidRDefault="00766233">
      <w:bookmarkStart w:id="0" w:name="_GoBack"/>
      <w:bookmarkEnd w:id="0"/>
    </w:p>
    <w:sectPr w:rsidR="007662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4E34E9"/>
    <w:multiLevelType w:val="multilevel"/>
    <w:tmpl w:val="2D1CD6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B09"/>
    <w:rsid w:val="00766233"/>
    <w:rsid w:val="00D05B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B09"/>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aliases w:val="Знак2, Знак2"/>
    <w:link w:val="HTML0"/>
    <w:rsid w:val="00D05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val="en-US" w:eastAsia="zh-CN"/>
    </w:rPr>
  </w:style>
  <w:style w:type="character" w:customStyle="1" w:styleId="HTML0">
    <w:name w:val="Стандартный HTML Знак"/>
    <w:aliases w:val="Знак2 Знак, Знак2 Знак"/>
    <w:basedOn w:val="a0"/>
    <w:link w:val="HTML"/>
    <w:rsid w:val="00D05B09"/>
    <w:rPr>
      <w:rFonts w:ascii="SimSun" w:eastAsia="SimSun" w:hAnsi="SimSun" w:cs="Times New Roman"/>
      <w:sz w:val="24"/>
      <w:szCs w:val="24"/>
      <w:lang w:val="en-US" w:eastAsia="zh-CN"/>
    </w:rPr>
  </w:style>
  <w:style w:type="character" w:customStyle="1" w:styleId="a3">
    <w:name w:val="Абзац списка Знак"/>
    <w:link w:val="a4"/>
    <w:uiPriority w:val="34"/>
    <w:locked/>
    <w:rsid w:val="00D05B09"/>
    <w:rPr>
      <w:rFonts w:ascii="Times New Roman" w:eastAsia="Times New Roman" w:hAnsi="Times New Roman" w:cs="Times New Roman"/>
      <w:sz w:val="20"/>
      <w:szCs w:val="20"/>
      <w:lang w:eastAsia="ru-RU"/>
    </w:rPr>
  </w:style>
  <w:style w:type="paragraph" w:styleId="a4">
    <w:name w:val="List Paragraph"/>
    <w:basedOn w:val="a"/>
    <w:link w:val="a3"/>
    <w:uiPriority w:val="34"/>
    <w:qFormat/>
    <w:rsid w:val="00D05B09"/>
    <w:pPr>
      <w:spacing w:after="0" w:line="240" w:lineRule="auto"/>
      <w:ind w:left="720"/>
      <w:contextualSpacing/>
    </w:pPr>
    <w:rPr>
      <w:rFonts w:ascii="Times New Roman" w:eastAsia="Times New Roman" w:hAnsi="Times New Roman" w:cs="Times New Roman"/>
      <w:sz w:val="20"/>
      <w:szCs w:val="20"/>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qFormat/>
    <w:rsid w:val="00D05B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6">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5"/>
    <w:uiPriority w:val="99"/>
    <w:locked/>
    <w:rsid w:val="00D05B09"/>
    <w:rPr>
      <w:rFonts w:ascii="Times New Roman" w:eastAsia="Times New Roman" w:hAnsi="Times New Roman" w:cs="Times New Roman"/>
      <w:sz w:val="24"/>
      <w:szCs w:val="24"/>
      <w:lang w:val="uk-UA" w:eastAsia="uk-UA"/>
    </w:rPr>
  </w:style>
  <w:style w:type="character" w:styleId="a7">
    <w:name w:val="Hyperlink"/>
    <w:unhideWhenUsed/>
    <w:rsid w:val="00D05B0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B09"/>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aliases w:val="Знак2, Знак2"/>
    <w:link w:val="HTML0"/>
    <w:rsid w:val="00D05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val="en-US" w:eastAsia="zh-CN"/>
    </w:rPr>
  </w:style>
  <w:style w:type="character" w:customStyle="1" w:styleId="HTML0">
    <w:name w:val="Стандартный HTML Знак"/>
    <w:aliases w:val="Знак2 Знак, Знак2 Знак"/>
    <w:basedOn w:val="a0"/>
    <w:link w:val="HTML"/>
    <w:rsid w:val="00D05B09"/>
    <w:rPr>
      <w:rFonts w:ascii="SimSun" w:eastAsia="SimSun" w:hAnsi="SimSun" w:cs="Times New Roman"/>
      <w:sz w:val="24"/>
      <w:szCs w:val="24"/>
      <w:lang w:val="en-US" w:eastAsia="zh-CN"/>
    </w:rPr>
  </w:style>
  <w:style w:type="character" w:customStyle="1" w:styleId="a3">
    <w:name w:val="Абзац списка Знак"/>
    <w:link w:val="a4"/>
    <w:uiPriority w:val="34"/>
    <w:locked/>
    <w:rsid w:val="00D05B09"/>
    <w:rPr>
      <w:rFonts w:ascii="Times New Roman" w:eastAsia="Times New Roman" w:hAnsi="Times New Roman" w:cs="Times New Roman"/>
      <w:sz w:val="20"/>
      <w:szCs w:val="20"/>
      <w:lang w:eastAsia="ru-RU"/>
    </w:rPr>
  </w:style>
  <w:style w:type="paragraph" w:styleId="a4">
    <w:name w:val="List Paragraph"/>
    <w:basedOn w:val="a"/>
    <w:link w:val="a3"/>
    <w:uiPriority w:val="34"/>
    <w:qFormat/>
    <w:rsid w:val="00D05B09"/>
    <w:pPr>
      <w:spacing w:after="0" w:line="240" w:lineRule="auto"/>
      <w:ind w:left="720"/>
      <w:contextualSpacing/>
    </w:pPr>
    <w:rPr>
      <w:rFonts w:ascii="Times New Roman" w:eastAsia="Times New Roman" w:hAnsi="Times New Roman" w:cs="Times New Roman"/>
      <w:sz w:val="20"/>
      <w:szCs w:val="20"/>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qFormat/>
    <w:rsid w:val="00D05B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6">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5"/>
    <w:uiPriority w:val="99"/>
    <w:locked/>
    <w:rsid w:val="00D05B09"/>
    <w:rPr>
      <w:rFonts w:ascii="Times New Roman" w:eastAsia="Times New Roman" w:hAnsi="Times New Roman" w:cs="Times New Roman"/>
      <w:sz w:val="24"/>
      <w:szCs w:val="24"/>
      <w:lang w:val="uk-UA" w:eastAsia="uk-UA"/>
    </w:rPr>
  </w:style>
  <w:style w:type="character" w:styleId="a7">
    <w:name w:val="Hyperlink"/>
    <w:unhideWhenUsed/>
    <w:rsid w:val="00D05B0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483-2020-%D0%BF"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zakon.rada.gov.ua/laws/show/483-2020-%D0%BF" TargetMode="External"/><Relationship Id="rId12" Type="http://schemas.openxmlformats.org/officeDocument/2006/relationships/hyperlink" Target="https://auction.e-tender.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157-20" TargetMode="External"/><Relationship Id="rId11" Type="http://schemas.openxmlformats.org/officeDocument/2006/relationships/hyperlink" Target="https://zakon.rada.gov.ua/laws/show/157-20" TargetMode="External"/><Relationship Id="rId5" Type="http://schemas.openxmlformats.org/officeDocument/2006/relationships/webSettings" Target="webSettings.xml"/><Relationship Id="rId10" Type="http://schemas.openxmlformats.org/officeDocument/2006/relationships/hyperlink" Target="https://zakon.rada.gov.ua/laws/show/1952-15" TargetMode="External"/><Relationship Id="rId4" Type="http://schemas.openxmlformats.org/officeDocument/2006/relationships/settings" Target="settings.xml"/><Relationship Id="rId9" Type="http://schemas.openxmlformats.org/officeDocument/2006/relationships/hyperlink" Target="https://zakon.rada.gov.ua/laws/show/483-2020-%D0%B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2273</Words>
  <Characters>12960</Characters>
  <Application>Microsoft Office Word</Application>
  <DocSecurity>0</DocSecurity>
  <Lines>108</Lines>
  <Paragraphs>30</Paragraphs>
  <ScaleCrop>false</ScaleCrop>
  <Company/>
  <LinksUpToDate>false</LinksUpToDate>
  <CharactersWithSpaces>15203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2021-12-24T12:09:00Z</dcterms:created>
  <dcterms:modified xsi:type="dcterms:W3CDTF">2021-12-24T12:10:00Z</dcterms:modified>
</cp:coreProperties>
</file>