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7BDE" w:rsidRPr="00407BDE" w:rsidRDefault="00407BDE" w:rsidP="00407BDE">
      <w:pPr>
        <w:pStyle w:val="HTML"/>
        <w:ind w:leftChars="2698" w:left="5936" w:firstLine="2"/>
        <w:rPr>
          <w:rFonts w:ascii="Times New Roman" w:hAnsi="Times New Roman"/>
          <w:sz w:val="24"/>
          <w:szCs w:val="24"/>
          <w:lang w:val="uk-UA"/>
        </w:rPr>
      </w:pPr>
      <w:r w:rsidRPr="00407BDE">
        <w:rPr>
          <w:rFonts w:ascii="Times New Roman" w:hAnsi="Times New Roman"/>
          <w:sz w:val="24"/>
          <w:szCs w:val="24"/>
          <w:lang w:val="uk-UA"/>
        </w:rPr>
        <w:t xml:space="preserve">Додаток </w:t>
      </w:r>
    </w:p>
    <w:p w:rsidR="00407BDE" w:rsidRPr="00407BDE" w:rsidRDefault="00407BDE" w:rsidP="00407BDE">
      <w:pPr>
        <w:pStyle w:val="HTML"/>
        <w:ind w:leftChars="2698" w:left="5936" w:firstLine="2"/>
        <w:rPr>
          <w:rFonts w:ascii="Times New Roman" w:hAnsi="Times New Roman"/>
          <w:sz w:val="24"/>
          <w:szCs w:val="24"/>
          <w:lang w:val="uk-UA"/>
        </w:rPr>
      </w:pPr>
      <w:r w:rsidRPr="00407BDE">
        <w:rPr>
          <w:rFonts w:ascii="Times New Roman" w:hAnsi="Times New Roman"/>
          <w:sz w:val="24"/>
          <w:szCs w:val="24"/>
          <w:lang w:val="uk-UA"/>
        </w:rPr>
        <w:t>до р</w:t>
      </w:r>
      <w:r w:rsidRPr="00407BDE">
        <w:rPr>
          <w:rFonts w:ascii="Times New Roman" w:eastAsia="MS Mincho" w:hAnsi="Times New Roman"/>
          <w:sz w:val="24"/>
          <w:szCs w:val="24"/>
          <w:lang w:val="uk-UA"/>
        </w:rPr>
        <w:t>і</w:t>
      </w:r>
      <w:r w:rsidRPr="00407BDE">
        <w:rPr>
          <w:rFonts w:ascii="Times New Roman" w:hAnsi="Times New Roman"/>
          <w:sz w:val="24"/>
          <w:szCs w:val="24"/>
          <w:lang w:val="uk-UA"/>
        </w:rPr>
        <w:t>шення ХХІ</w:t>
      </w:r>
      <w:r w:rsidRPr="00407BDE">
        <w:rPr>
          <w:rFonts w:ascii="Times New Roman" w:eastAsia="MS Mincho" w:hAnsi="Times New Roman"/>
          <w:sz w:val="24"/>
          <w:szCs w:val="24"/>
          <w:lang w:val="uk-UA"/>
        </w:rPr>
        <w:t>І</w:t>
      </w:r>
      <w:r w:rsidRPr="00407BDE">
        <w:rPr>
          <w:rFonts w:ascii="Times New Roman" w:hAnsi="Times New Roman"/>
          <w:sz w:val="24"/>
          <w:szCs w:val="24"/>
          <w:lang w:val="uk-UA"/>
        </w:rPr>
        <w:t xml:space="preserve"> сес</w:t>
      </w:r>
      <w:r w:rsidRPr="00407BDE">
        <w:rPr>
          <w:rFonts w:ascii="Times New Roman" w:eastAsia="MS Mincho" w:hAnsi="Times New Roman"/>
          <w:sz w:val="24"/>
          <w:szCs w:val="24"/>
          <w:lang w:val="uk-UA"/>
        </w:rPr>
        <w:t>ії</w:t>
      </w:r>
      <w:r w:rsidRPr="00407BDE">
        <w:rPr>
          <w:rFonts w:ascii="Times New Roman" w:hAnsi="Times New Roman"/>
          <w:sz w:val="24"/>
          <w:szCs w:val="24"/>
          <w:lang w:val="uk-UA"/>
        </w:rPr>
        <w:t xml:space="preserve"> Крупецько</w:t>
      </w:r>
      <w:r w:rsidRPr="00407BDE">
        <w:rPr>
          <w:rFonts w:ascii="Times New Roman" w:eastAsia="MS Mincho" w:hAnsi="Times New Roman"/>
          <w:sz w:val="24"/>
          <w:szCs w:val="24"/>
          <w:lang w:val="uk-UA"/>
        </w:rPr>
        <w:t>ї</w:t>
      </w:r>
      <w:r w:rsidRPr="00407BDE">
        <w:rPr>
          <w:rFonts w:ascii="Times New Roman" w:hAnsi="Times New Roman"/>
          <w:sz w:val="24"/>
          <w:szCs w:val="24"/>
          <w:lang w:val="uk-UA"/>
        </w:rPr>
        <w:t xml:space="preserve"> с</w:t>
      </w:r>
      <w:r w:rsidRPr="00407BDE">
        <w:rPr>
          <w:rFonts w:ascii="Times New Roman" w:eastAsia="MS Mincho" w:hAnsi="Times New Roman"/>
          <w:sz w:val="24"/>
          <w:szCs w:val="24"/>
          <w:lang w:val="uk-UA"/>
        </w:rPr>
        <w:t>і</w:t>
      </w:r>
      <w:r w:rsidRPr="00407BDE">
        <w:rPr>
          <w:rFonts w:ascii="Times New Roman" w:hAnsi="Times New Roman"/>
          <w:sz w:val="24"/>
          <w:szCs w:val="24"/>
          <w:lang w:val="uk-UA"/>
        </w:rPr>
        <w:t>льсько</w:t>
      </w:r>
      <w:r w:rsidRPr="00407BDE">
        <w:rPr>
          <w:rFonts w:ascii="Times New Roman" w:eastAsia="MS Mincho" w:hAnsi="Times New Roman"/>
          <w:sz w:val="24"/>
          <w:szCs w:val="24"/>
          <w:lang w:val="uk-UA"/>
        </w:rPr>
        <w:t>ї</w:t>
      </w:r>
      <w:r w:rsidRPr="00407BDE">
        <w:rPr>
          <w:rFonts w:ascii="Times New Roman" w:hAnsi="Times New Roman"/>
          <w:sz w:val="24"/>
          <w:szCs w:val="24"/>
          <w:lang w:val="uk-UA"/>
        </w:rPr>
        <w:t xml:space="preserve"> ради </w:t>
      </w:r>
    </w:p>
    <w:p w:rsidR="00407BDE" w:rsidRPr="00407BDE" w:rsidRDefault="00407BDE" w:rsidP="00407BDE">
      <w:pPr>
        <w:pStyle w:val="HTML"/>
        <w:ind w:leftChars="2698" w:left="5936" w:firstLine="2"/>
        <w:rPr>
          <w:rFonts w:ascii="Times New Roman" w:hAnsi="Times New Roman"/>
          <w:sz w:val="24"/>
          <w:szCs w:val="24"/>
          <w:lang w:val="uk-UA"/>
        </w:rPr>
      </w:pPr>
      <w:r w:rsidRPr="00407BDE">
        <w:rPr>
          <w:rFonts w:ascii="Times New Roman" w:hAnsi="Times New Roman"/>
          <w:sz w:val="24"/>
          <w:szCs w:val="24"/>
        </w:rPr>
        <w:t>V</w:t>
      </w:r>
      <w:r w:rsidRPr="00407BDE">
        <w:rPr>
          <w:rFonts w:ascii="Times New Roman" w:eastAsia="MS Mincho" w:hAnsi="Times New Roman"/>
          <w:sz w:val="24"/>
          <w:szCs w:val="24"/>
          <w:lang w:val="uk-UA"/>
        </w:rPr>
        <w:t>ІІ</w:t>
      </w:r>
      <w:r w:rsidRPr="00407BDE">
        <w:rPr>
          <w:rFonts w:ascii="Times New Roman" w:hAnsi="Times New Roman"/>
          <w:sz w:val="24"/>
          <w:szCs w:val="24"/>
          <w:lang w:val="uk-UA"/>
        </w:rPr>
        <w:t xml:space="preserve"> скликання</w:t>
      </w:r>
    </w:p>
    <w:p w:rsidR="00407BDE" w:rsidRPr="00407BDE" w:rsidRDefault="00407BDE" w:rsidP="00407BDE">
      <w:pPr>
        <w:pStyle w:val="HTML"/>
        <w:ind w:leftChars="2698" w:left="5936" w:firstLine="2"/>
        <w:rPr>
          <w:rFonts w:ascii="Times New Roman" w:hAnsi="Times New Roman"/>
          <w:sz w:val="24"/>
          <w:szCs w:val="24"/>
          <w:lang w:val="uk-UA"/>
        </w:rPr>
      </w:pPr>
      <w:r w:rsidRPr="00407BDE">
        <w:rPr>
          <w:rFonts w:ascii="Times New Roman" w:hAnsi="Times New Roman"/>
          <w:sz w:val="24"/>
          <w:szCs w:val="24"/>
          <w:lang w:val="uk-UA"/>
        </w:rPr>
        <w:t>в</w:t>
      </w:r>
      <w:r w:rsidRPr="00407BDE">
        <w:rPr>
          <w:rFonts w:ascii="Times New Roman" w:eastAsia="MS Mincho" w:hAnsi="Times New Roman"/>
          <w:sz w:val="24"/>
          <w:szCs w:val="24"/>
          <w:lang w:val="uk-UA"/>
        </w:rPr>
        <w:t>і</w:t>
      </w:r>
      <w:r w:rsidRPr="00407BDE">
        <w:rPr>
          <w:rFonts w:ascii="Times New Roman" w:hAnsi="Times New Roman"/>
          <w:sz w:val="24"/>
          <w:szCs w:val="24"/>
          <w:lang w:val="uk-UA"/>
        </w:rPr>
        <w:t>д</w:t>
      </w:r>
      <w:r>
        <w:rPr>
          <w:rFonts w:ascii="Times New Roman" w:hAnsi="Times New Roman"/>
          <w:sz w:val="24"/>
          <w:szCs w:val="24"/>
          <w:lang w:val="uk-UA"/>
        </w:rPr>
        <w:t xml:space="preserve">  14 травня 2019 №6</w:t>
      </w:r>
      <w:r w:rsidRPr="00407BDE">
        <w:rPr>
          <w:rFonts w:ascii="Times New Roman" w:hAnsi="Times New Roman"/>
          <w:sz w:val="24"/>
          <w:szCs w:val="24"/>
          <w:lang w:val="uk-UA"/>
        </w:rPr>
        <w:t xml:space="preserve"> </w:t>
      </w:r>
    </w:p>
    <w:p w:rsidR="00407BDE" w:rsidRPr="00D2721F" w:rsidRDefault="00407BDE" w:rsidP="00407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8"/>
        <w:jc w:val="both"/>
        <w:rPr>
          <w:rFonts w:ascii="Times New Roman" w:hAnsi="Times New Roman" w:cs="Times New Roman"/>
          <w:sz w:val="24"/>
          <w:szCs w:val="24"/>
          <w:lang w:val="uk-UA"/>
        </w:rPr>
      </w:pPr>
    </w:p>
    <w:p w:rsidR="000C7B14" w:rsidRPr="00407BDE" w:rsidRDefault="000C7B14" w:rsidP="00407BDE">
      <w:pPr>
        <w:spacing w:after="0"/>
        <w:jc w:val="center"/>
        <w:rPr>
          <w:rFonts w:ascii="Times New Roman" w:hAnsi="Times New Roman" w:cs="Times New Roman"/>
          <w:sz w:val="24"/>
          <w:szCs w:val="24"/>
          <w:lang w:val="uk-UA"/>
        </w:rPr>
      </w:pPr>
      <w:r w:rsidRPr="00407BDE">
        <w:rPr>
          <w:rFonts w:ascii="Times New Roman" w:hAnsi="Times New Roman" w:cs="Times New Roman"/>
          <w:bCs/>
          <w:sz w:val="24"/>
          <w:szCs w:val="24"/>
          <w:lang w:val="uk-UA"/>
        </w:rPr>
        <w:t>ПРОГРАМА</w:t>
      </w:r>
    </w:p>
    <w:p w:rsidR="000C7B14" w:rsidRPr="004B30C4" w:rsidRDefault="000C7B14" w:rsidP="00407BDE">
      <w:pPr>
        <w:spacing w:after="0"/>
        <w:jc w:val="center"/>
        <w:rPr>
          <w:rFonts w:ascii="Times New Roman" w:hAnsi="Times New Roman" w:cs="Times New Roman"/>
          <w:b/>
          <w:bCs/>
          <w:sz w:val="24"/>
          <w:szCs w:val="24"/>
          <w:lang w:val="uk-UA"/>
        </w:rPr>
      </w:pPr>
      <w:r w:rsidRPr="00407BDE">
        <w:rPr>
          <w:rFonts w:ascii="Times New Roman" w:hAnsi="Times New Roman" w:cs="Times New Roman"/>
          <w:bCs/>
          <w:sz w:val="24"/>
          <w:szCs w:val="24"/>
          <w:lang w:val="uk-UA"/>
        </w:rPr>
        <w:t>військово-патріотичного виховання мешканців Крупецької об’єднаної територіальної громади та забезпечення заходів, пов’язаних із виконанням ними військового обов’язку</w:t>
      </w:r>
      <w:r w:rsidRPr="004B30C4">
        <w:rPr>
          <w:rFonts w:ascii="Times New Roman" w:hAnsi="Times New Roman" w:cs="Times New Roman"/>
          <w:b/>
          <w:bCs/>
          <w:sz w:val="24"/>
          <w:szCs w:val="24"/>
          <w:lang w:val="uk-UA"/>
        </w:rPr>
        <w:t xml:space="preserve">, </w:t>
      </w:r>
    </w:p>
    <w:p w:rsidR="000C7B14" w:rsidRPr="00407BDE" w:rsidRDefault="004744F4" w:rsidP="004744F4">
      <w:pPr>
        <w:jc w:val="center"/>
        <w:rPr>
          <w:rFonts w:ascii="Times New Roman" w:hAnsi="Times New Roman" w:cs="Times New Roman"/>
          <w:bCs/>
          <w:sz w:val="24"/>
          <w:szCs w:val="24"/>
          <w:lang w:val="uk-UA"/>
        </w:rPr>
      </w:pPr>
      <w:r w:rsidRPr="00407BDE">
        <w:rPr>
          <w:rFonts w:ascii="Times New Roman" w:hAnsi="Times New Roman" w:cs="Times New Roman"/>
          <w:bCs/>
          <w:sz w:val="24"/>
          <w:szCs w:val="24"/>
        </w:rPr>
        <w:t>на 201</w:t>
      </w:r>
      <w:r w:rsidRPr="00407BDE">
        <w:rPr>
          <w:rFonts w:ascii="Times New Roman" w:hAnsi="Times New Roman" w:cs="Times New Roman"/>
          <w:bCs/>
          <w:sz w:val="24"/>
          <w:szCs w:val="24"/>
          <w:lang w:val="uk-UA"/>
        </w:rPr>
        <w:t xml:space="preserve">9 </w:t>
      </w:r>
      <w:r w:rsidR="000C7B14" w:rsidRPr="00407BDE">
        <w:rPr>
          <w:rFonts w:ascii="Times New Roman" w:hAnsi="Times New Roman" w:cs="Times New Roman"/>
          <w:bCs/>
          <w:sz w:val="24"/>
          <w:szCs w:val="24"/>
        </w:rPr>
        <w:t>-</w:t>
      </w:r>
      <w:r w:rsidRPr="00407BDE">
        <w:rPr>
          <w:rFonts w:ascii="Times New Roman" w:hAnsi="Times New Roman" w:cs="Times New Roman"/>
          <w:bCs/>
          <w:sz w:val="24"/>
          <w:szCs w:val="24"/>
          <w:lang w:val="uk-UA"/>
        </w:rPr>
        <w:t xml:space="preserve"> </w:t>
      </w:r>
      <w:r w:rsidR="000C7B14" w:rsidRPr="00407BDE">
        <w:rPr>
          <w:rFonts w:ascii="Times New Roman" w:hAnsi="Times New Roman" w:cs="Times New Roman"/>
          <w:bCs/>
          <w:sz w:val="24"/>
          <w:szCs w:val="24"/>
        </w:rPr>
        <w:t>2020 роки</w:t>
      </w:r>
    </w:p>
    <w:p w:rsidR="000C7B14" w:rsidRPr="004F48DF" w:rsidRDefault="000C7B14" w:rsidP="000C7B14">
      <w:pPr>
        <w:numPr>
          <w:ilvl w:val="0"/>
          <w:numId w:val="1"/>
        </w:numPr>
        <w:tabs>
          <w:tab w:val="left" w:pos="284"/>
        </w:tabs>
        <w:spacing w:after="0" w:line="240" w:lineRule="auto"/>
        <w:ind w:left="0" w:firstLine="0"/>
        <w:jc w:val="center"/>
        <w:rPr>
          <w:rFonts w:ascii="Times New Roman" w:hAnsi="Times New Roman" w:cs="Times New Roman"/>
          <w:sz w:val="24"/>
          <w:szCs w:val="24"/>
        </w:rPr>
      </w:pPr>
      <w:r w:rsidRPr="004F48DF">
        <w:rPr>
          <w:rFonts w:ascii="Times New Roman" w:hAnsi="Times New Roman" w:cs="Times New Roman"/>
          <w:b/>
          <w:bCs/>
          <w:sz w:val="24"/>
          <w:szCs w:val="24"/>
        </w:rPr>
        <w:t>Загальні положення</w:t>
      </w:r>
    </w:p>
    <w:p w:rsidR="000C7B14" w:rsidRPr="004F48DF" w:rsidRDefault="000C7B14" w:rsidP="00407BDE">
      <w:pPr>
        <w:spacing w:after="0"/>
        <w:ind w:firstLine="709"/>
        <w:jc w:val="both"/>
        <w:rPr>
          <w:rFonts w:ascii="Times New Roman" w:hAnsi="Times New Roman" w:cs="Times New Roman"/>
          <w:sz w:val="24"/>
          <w:szCs w:val="24"/>
        </w:rPr>
      </w:pPr>
      <w:r w:rsidRPr="004F48DF">
        <w:rPr>
          <w:rFonts w:ascii="Times New Roman" w:hAnsi="Times New Roman" w:cs="Times New Roman"/>
          <w:sz w:val="24"/>
          <w:szCs w:val="24"/>
        </w:rPr>
        <w:t xml:space="preserve">Славутський об’єднаний міський військовий комісаріат, як відокремлений підрозділ Хмельницького обласного військового комісаріату, входить в структуру ЗС України і відповідно до Положення «Про військові комісаріати» є місцевим органом військового управління, що забезпечує виконання законодавства з питань військового обов’язку і військової служби, мобілізаційної підготовки та мобілізації в особливий період людських і транспортних ресурсів на території трьох адміністративно-територіальних одиниць: Славутського району, міст обласного підпорядкування: Славута та Нетішин. </w:t>
      </w:r>
    </w:p>
    <w:p w:rsidR="000C7B14" w:rsidRPr="004F48DF" w:rsidRDefault="000C7B14" w:rsidP="00407BDE">
      <w:pPr>
        <w:spacing w:after="0"/>
        <w:ind w:firstLine="709"/>
        <w:jc w:val="both"/>
        <w:rPr>
          <w:rFonts w:ascii="Times New Roman" w:hAnsi="Times New Roman" w:cs="Times New Roman"/>
          <w:sz w:val="24"/>
          <w:szCs w:val="24"/>
        </w:rPr>
      </w:pPr>
      <w:r w:rsidRPr="004F48DF">
        <w:rPr>
          <w:rFonts w:ascii="Times New Roman" w:hAnsi="Times New Roman" w:cs="Times New Roman"/>
          <w:sz w:val="24"/>
          <w:szCs w:val="24"/>
        </w:rPr>
        <w:t>За сімдесяти трьох річний період існування військкомату, вперше протягом 2014-2017 років завдання по призначенню, виконувались під час проведення антитерористичної операції в країні. За останні майже чотири роки, з території обслуговування:</w:t>
      </w:r>
    </w:p>
    <w:p w:rsidR="000C7B14" w:rsidRPr="004F48DF" w:rsidRDefault="000C7B14" w:rsidP="00407BDE">
      <w:pPr>
        <w:spacing w:after="0"/>
        <w:ind w:firstLine="709"/>
        <w:jc w:val="both"/>
        <w:rPr>
          <w:rFonts w:ascii="Times New Roman" w:hAnsi="Times New Roman" w:cs="Times New Roman"/>
          <w:sz w:val="24"/>
          <w:szCs w:val="24"/>
        </w:rPr>
      </w:pPr>
      <w:r w:rsidRPr="004F48DF">
        <w:rPr>
          <w:rFonts w:ascii="Times New Roman" w:hAnsi="Times New Roman" w:cs="Times New Roman"/>
          <w:sz w:val="24"/>
          <w:szCs w:val="24"/>
        </w:rPr>
        <w:t xml:space="preserve">- по мобілізації призвано біля тисячі військовозобов’язаних, </w:t>
      </w:r>
    </w:p>
    <w:p w:rsidR="000C7B14" w:rsidRPr="004F48DF" w:rsidRDefault="000C7B14" w:rsidP="00407BDE">
      <w:pPr>
        <w:spacing w:after="0"/>
        <w:ind w:firstLine="709"/>
        <w:jc w:val="both"/>
        <w:rPr>
          <w:rFonts w:ascii="Times New Roman" w:hAnsi="Times New Roman" w:cs="Times New Roman"/>
          <w:sz w:val="24"/>
          <w:szCs w:val="24"/>
        </w:rPr>
      </w:pPr>
      <w:r w:rsidRPr="004F48DF">
        <w:rPr>
          <w:rFonts w:ascii="Times New Roman" w:hAnsi="Times New Roman" w:cs="Times New Roman"/>
          <w:sz w:val="24"/>
          <w:szCs w:val="24"/>
        </w:rPr>
        <w:t xml:space="preserve">- при проведені призовних компаній, відібрано і призвано на строкову військову службу більше 500 призовників, </w:t>
      </w:r>
    </w:p>
    <w:p w:rsidR="000C7B14" w:rsidRPr="004F48DF" w:rsidRDefault="000C7B14" w:rsidP="00407BDE">
      <w:pPr>
        <w:spacing w:after="0"/>
        <w:ind w:firstLine="709"/>
        <w:jc w:val="both"/>
        <w:rPr>
          <w:rFonts w:ascii="Times New Roman" w:hAnsi="Times New Roman" w:cs="Times New Roman"/>
          <w:sz w:val="24"/>
          <w:szCs w:val="24"/>
        </w:rPr>
      </w:pPr>
      <w:r w:rsidRPr="004F48DF">
        <w:rPr>
          <w:rFonts w:ascii="Times New Roman" w:hAnsi="Times New Roman" w:cs="Times New Roman"/>
          <w:sz w:val="24"/>
          <w:szCs w:val="24"/>
        </w:rPr>
        <w:t>- відібрано і відправлено у війська за 2016 рік 171 військовозобов’язаних на військову службу по контракту, у військові навчальні заклади більше 150 кандидатів.</w:t>
      </w:r>
    </w:p>
    <w:p w:rsidR="000C7B14" w:rsidRPr="004F48DF" w:rsidRDefault="000C7B14" w:rsidP="00407BDE">
      <w:pPr>
        <w:spacing w:after="0"/>
        <w:ind w:firstLine="709"/>
        <w:jc w:val="both"/>
        <w:rPr>
          <w:rFonts w:ascii="Times New Roman" w:hAnsi="Times New Roman" w:cs="Times New Roman"/>
          <w:sz w:val="24"/>
          <w:szCs w:val="24"/>
        </w:rPr>
      </w:pPr>
      <w:r w:rsidRPr="004F48DF">
        <w:rPr>
          <w:rFonts w:ascii="Times New Roman" w:hAnsi="Times New Roman" w:cs="Times New Roman"/>
          <w:sz w:val="24"/>
          <w:szCs w:val="24"/>
        </w:rPr>
        <w:t>- щороку до призовних дільниць проводиться приписки від 300 до 500 допризовників яким виповнюється 17 років,</w:t>
      </w:r>
    </w:p>
    <w:p w:rsidR="000C7B14" w:rsidRPr="004F48DF" w:rsidRDefault="000C7B14" w:rsidP="00407BDE">
      <w:pPr>
        <w:spacing w:after="0"/>
        <w:ind w:firstLine="709"/>
        <w:jc w:val="both"/>
        <w:rPr>
          <w:rFonts w:ascii="Times New Roman" w:hAnsi="Times New Roman" w:cs="Times New Roman"/>
          <w:sz w:val="24"/>
          <w:szCs w:val="24"/>
        </w:rPr>
      </w:pPr>
      <w:r w:rsidRPr="004F48DF">
        <w:rPr>
          <w:rFonts w:ascii="Times New Roman" w:hAnsi="Times New Roman" w:cs="Times New Roman"/>
          <w:sz w:val="24"/>
          <w:szCs w:val="24"/>
        </w:rPr>
        <w:t>- щомісяця здійснюється прийом від 550 до 600 громадян (призовників, військовозобов’язаних, військовослужбовців та членів їх сімей, інвалідів війни і Збройних сил, учасників війн і військових конфліктів, учасників бойових дій, ветеранів військової служби та членів їх сімей, інших категорій), щодо: постановки та зняттю з військового обліку; з питань призову на військову строкову службу; призову на військову службу офіцерів запасу; підбору кандидатів і підготовки документів бажаючих навчатись у військових навчальних закладах; оформлення первинних документів на отримання пенсії, гарантованих законодавством одноразової грошової допомоги, на отримання статусів (учасника бойових дій, ветерана військової служби і т.д.); питань соціального і правового захисту.</w:t>
      </w:r>
    </w:p>
    <w:p w:rsidR="000C7B14" w:rsidRPr="004F48DF" w:rsidRDefault="000C7B14" w:rsidP="00407BDE">
      <w:pPr>
        <w:spacing w:after="0"/>
        <w:ind w:firstLine="709"/>
        <w:jc w:val="both"/>
        <w:rPr>
          <w:rFonts w:ascii="Times New Roman" w:hAnsi="Times New Roman" w:cs="Times New Roman"/>
          <w:sz w:val="24"/>
          <w:szCs w:val="24"/>
        </w:rPr>
      </w:pPr>
      <w:r w:rsidRPr="004F48DF">
        <w:rPr>
          <w:rFonts w:ascii="Times New Roman" w:hAnsi="Times New Roman" w:cs="Times New Roman"/>
          <w:sz w:val="24"/>
          <w:szCs w:val="24"/>
        </w:rPr>
        <w:t>Сьогодні у восьми відділах і службах Славутського ОМВК проходять військову службу сімнадцять  військовослужбовців і працюють сім державних службовців. Майже всі військовослужбовці приймали (двоє приймають зараз) участь в бойових діях і побували в зоні проведення антитериростичної операції, інші, відповідного графіку, готові до вибуття на виконання бойових завдань.</w:t>
      </w:r>
    </w:p>
    <w:p w:rsidR="000C7B14" w:rsidRDefault="000C7B14" w:rsidP="00407BDE">
      <w:pPr>
        <w:spacing w:after="0"/>
        <w:ind w:firstLine="709"/>
        <w:jc w:val="both"/>
        <w:rPr>
          <w:rFonts w:ascii="Times New Roman" w:hAnsi="Times New Roman" w:cs="Times New Roman"/>
          <w:sz w:val="24"/>
          <w:szCs w:val="24"/>
          <w:lang w:val="uk-UA"/>
        </w:rPr>
      </w:pPr>
      <w:r w:rsidRPr="004F48DF">
        <w:rPr>
          <w:rFonts w:ascii="Times New Roman" w:hAnsi="Times New Roman" w:cs="Times New Roman"/>
          <w:sz w:val="24"/>
          <w:szCs w:val="24"/>
        </w:rPr>
        <w:t xml:space="preserve">Забезпечення виконання завдань щодо зміцнення обороноздатності в особливий період, потребує дисципліни, організованості високого професіоналізму державних службовців, працівників всіх органів місцевої влади, правоохоронних органів, призовників і військовозобов’язаних, військово – патріотичної настрою, вихованості молоді району, військовослужбовців і працівників та достатнє матеріально - технічне забезпечення Славутського ОМВК їх роботи.   </w:t>
      </w:r>
    </w:p>
    <w:p w:rsidR="00407BDE" w:rsidRPr="00407BDE" w:rsidRDefault="00407BDE" w:rsidP="00407BDE">
      <w:pPr>
        <w:spacing w:after="0"/>
        <w:ind w:firstLine="709"/>
        <w:jc w:val="both"/>
        <w:rPr>
          <w:rFonts w:ascii="Times New Roman" w:hAnsi="Times New Roman" w:cs="Times New Roman"/>
          <w:sz w:val="24"/>
          <w:szCs w:val="24"/>
          <w:lang w:val="uk-UA"/>
        </w:rPr>
      </w:pPr>
    </w:p>
    <w:p w:rsidR="000C7B14" w:rsidRPr="004F48DF" w:rsidRDefault="00921738" w:rsidP="00921738">
      <w:pPr>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lang w:val="uk-UA"/>
        </w:rPr>
        <w:lastRenderedPageBreak/>
        <w:t>2.</w:t>
      </w:r>
      <w:r w:rsidR="000C7B14" w:rsidRPr="004F48DF">
        <w:rPr>
          <w:rFonts w:ascii="Times New Roman" w:hAnsi="Times New Roman" w:cs="Times New Roman"/>
          <w:b/>
          <w:bCs/>
          <w:sz w:val="24"/>
          <w:szCs w:val="24"/>
        </w:rPr>
        <w:t>Зміст проблеми, на вирішення якої спрямована Програма</w:t>
      </w:r>
    </w:p>
    <w:p w:rsidR="000C7B14" w:rsidRPr="004F48DF" w:rsidRDefault="000C7B14" w:rsidP="000C7B14">
      <w:pPr>
        <w:ind w:firstLine="709"/>
        <w:jc w:val="both"/>
        <w:rPr>
          <w:rFonts w:ascii="Times New Roman" w:hAnsi="Times New Roman" w:cs="Times New Roman"/>
          <w:sz w:val="24"/>
          <w:szCs w:val="24"/>
        </w:rPr>
      </w:pPr>
      <w:r w:rsidRPr="004F48DF">
        <w:rPr>
          <w:rFonts w:ascii="Times New Roman" w:hAnsi="Times New Roman" w:cs="Times New Roman"/>
          <w:sz w:val="24"/>
          <w:szCs w:val="24"/>
        </w:rPr>
        <w:t>З перших днів проведення державних заходів, пов'язаних з оголошенням та проведенням часткових мобілізацій, Славутський об’єднаний міський військовий комісаріат (надалі по тексту - Славутський ОМВК) всі планові завдання щодо укомплектування військ людськими ресурсами і технікою, виконав.</w:t>
      </w:r>
    </w:p>
    <w:p w:rsidR="000C7B14" w:rsidRPr="004F48DF" w:rsidRDefault="000C7B14" w:rsidP="000C7B14">
      <w:pPr>
        <w:ind w:firstLine="709"/>
        <w:jc w:val="both"/>
        <w:rPr>
          <w:rFonts w:ascii="Times New Roman" w:hAnsi="Times New Roman" w:cs="Times New Roman"/>
          <w:sz w:val="24"/>
          <w:szCs w:val="24"/>
        </w:rPr>
      </w:pPr>
      <w:r w:rsidRPr="004F48DF">
        <w:rPr>
          <w:rFonts w:ascii="Times New Roman" w:hAnsi="Times New Roman" w:cs="Times New Roman"/>
          <w:sz w:val="24"/>
          <w:szCs w:val="24"/>
        </w:rPr>
        <w:t xml:space="preserve">На сьогодні, Славутський ОМВК продовжує виконувати всі завдання по укомплектуванню військ людськими ресурсами, технікою, по призову на військову службу офіцерів запасу, на військову строкову службу, завдання щодо підбору військовозобов’язаних на військову службу по контракту. Славутський ОМВК єдиний відокремлений підрозділ Хмельницького ОВК, який до сьогодні виконує всі планові завдання. </w:t>
      </w:r>
    </w:p>
    <w:p w:rsidR="000C7B14" w:rsidRPr="004F48DF" w:rsidRDefault="000C7B14" w:rsidP="000C7B14">
      <w:pPr>
        <w:ind w:firstLine="709"/>
        <w:jc w:val="both"/>
        <w:rPr>
          <w:rFonts w:ascii="Times New Roman" w:hAnsi="Times New Roman" w:cs="Times New Roman"/>
          <w:sz w:val="24"/>
          <w:szCs w:val="24"/>
        </w:rPr>
      </w:pPr>
      <w:r w:rsidRPr="004F48DF">
        <w:rPr>
          <w:rFonts w:ascii="Times New Roman" w:hAnsi="Times New Roman" w:cs="Times New Roman"/>
          <w:sz w:val="24"/>
          <w:szCs w:val="24"/>
        </w:rPr>
        <w:t xml:space="preserve">Однак, затягнення збройного конфлікту на сході, не стабільна соціально-політична ситуація в Україні негативно впливає на свідомість наших співгромадян. Мешканців Славутського району, так як і всіх громадян України, сьогодні хвилює стан справ в Українському війську: боєготовність, військова дисципліна, забезпеченість військовослужбовців всім необхідним і насамперед чи захистять їх Збройні сили України. </w:t>
      </w:r>
    </w:p>
    <w:p w:rsidR="000C7B14" w:rsidRPr="004F48DF" w:rsidRDefault="000C7B14" w:rsidP="000C7B14">
      <w:pPr>
        <w:ind w:firstLine="709"/>
        <w:jc w:val="both"/>
        <w:rPr>
          <w:rFonts w:ascii="Times New Roman" w:hAnsi="Times New Roman" w:cs="Times New Roman"/>
          <w:sz w:val="24"/>
          <w:szCs w:val="24"/>
        </w:rPr>
      </w:pPr>
      <w:r w:rsidRPr="004F48DF">
        <w:rPr>
          <w:rFonts w:ascii="Times New Roman" w:hAnsi="Times New Roman" w:cs="Times New Roman"/>
          <w:sz w:val="24"/>
          <w:szCs w:val="24"/>
        </w:rPr>
        <w:t xml:space="preserve">Сьогодні, забезпечення виконання завдань оборони України, які покладені на всі органи влади, установи, організації та підприємства Славутського району, на Славутський ОМВК,з кожним днем,стає все складніше і складніше. </w:t>
      </w:r>
    </w:p>
    <w:p w:rsidR="000C7B14" w:rsidRPr="004F48DF" w:rsidRDefault="000C7B14" w:rsidP="000C7B14">
      <w:pPr>
        <w:ind w:firstLine="709"/>
        <w:jc w:val="both"/>
        <w:rPr>
          <w:rFonts w:ascii="Times New Roman" w:hAnsi="Times New Roman" w:cs="Times New Roman"/>
          <w:sz w:val="24"/>
          <w:szCs w:val="24"/>
        </w:rPr>
      </w:pPr>
      <w:r w:rsidRPr="004F48DF">
        <w:rPr>
          <w:rFonts w:ascii="Times New Roman" w:hAnsi="Times New Roman" w:cs="Times New Roman"/>
          <w:sz w:val="24"/>
          <w:szCs w:val="24"/>
        </w:rPr>
        <w:t>На виконання законодавства з питань військового обов’язку і військової служби, мобілізаційної підготовки та мобілізації в особливий період людських і транспортних ресурсів на відповідних територіях, депутатами міських рад м. Славути і м. Нетішин, прийнятті і успішно діють відповідні програми.</w:t>
      </w:r>
    </w:p>
    <w:p w:rsidR="000C7B14" w:rsidRPr="004F48DF" w:rsidRDefault="000C7B14" w:rsidP="000C7B14">
      <w:pPr>
        <w:ind w:firstLine="709"/>
        <w:jc w:val="both"/>
        <w:rPr>
          <w:rFonts w:ascii="Times New Roman" w:hAnsi="Times New Roman" w:cs="Times New Roman"/>
          <w:sz w:val="24"/>
          <w:szCs w:val="24"/>
        </w:rPr>
      </w:pPr>
      <w:r w:rsidRPr="004F48DF">
        <w:rPr>
          <w:rFonts w:ascii="Times New Roman" w:hAnsi="Times New Roman" w:cs="Times New Roman"/>
          <w:sz w:val="24"/>
          <w:szCs w:val="24"/>
        </w:rPr>
        <w:t>Подібна програма приймалась і в Славутському районі, яка діяла в 2011-2015 роки. Термін дії цієї програми закінчився. На сьогодні в Славутському районі немає програми подібного спрямування, але потреба її прийняття та впровадження нагальна і необхідна.</w:t>
      </w:r>
    </w:p>
    <w:p w:rsidR="000C7B14" w:rsidRPr="00921738" w:rsidRDefault="000C7B14" w:rsidP="00921738">
      <w:pPr>
        <w:ind w:firstLine="709"/>
        <w:jc w:val="both"/>
        <w:rPr>
          <w:rFonts w:ascii="Times New Roman" w:hAnsi="Times New Roman" w:cs="Times New Roman"/>
          <w:sz w:val="24"/>
          <w:szCs w:val="24"/>
          <w:lang w:val="uk-UA"/>
        </w:rPr>
      </w:pPr>
      <w:r w:rsidRPr="004F48DF">
        <w:rPr>
          <w:rFonts w:ascii="Times New Roman" w:hAnsi="Times New Roman" w:cs="Times New Roman"/>
          <w:sz w:val="24"/>
          <w:szCs w:val="24"/>
        </w:rPr>
        <w:t>Програма розроблена відповідно до вимог чинного законодавства України, має свій паспорт (додаток 1).</w:t>
      </w:r>
    </w:p>
    <w:p w:rsidR="000C7B14" w:rsidRPr="00921738" w:rsidRDefault="000C7B14" w:rsidP="000C7B14">
      <w:pPr>
        <w:jc w:val="center"/>
        <w:rPr>
          <w:rFonts w:ascii="Times New Roman" w:hAnsi="Times New Roman" w:cs="Times New Roman"/>
          <w:sz w:val="24"/>
          <w:szCs w:val="24"/>
          <w:lang w:val="uk-UA"/>
        </w:rPr>
      </w:pPr>
      <w:r w:rsidRPr="00921738">
        <w:rPr>
          <w:rFonts w:ascii="Times New Roman" w:hAnsi="Times New Roman" w:cs="Times New Roman"/>
          <w:b/>
          <w:bCs/>
          <w:sz w:val="24"/>
          <w:szCs w:val="24"/>
          <w:lang w:val="uk-UA"/>
        </w:rPr>
        <w:t>3. Мета Програми</w:t>
      </w:r>
    </w:p>
    <w:p w:rsidR="000C7B14" w:rsidRPr="00921738" w:rsidRDefault="000C7B14" w:rsidP="00921738">
      <w:pPr>
        <w:ind w:firstLine="709"/>
        <w:jc w:val="both"/>
        <w:rPr>
          <w:rFonts w:ascii="Times New Roman" w:hAnsi="Times New Roman" w:cs="Times New Roman"/>
          <w:sz w:val="24"/>
          <w:szCs w:val="24"/>
          <w:lang w:val="uk-UA"/>
        </w:rPr>
      </w:pPr>
      <w:r w:rsidRPr="00921738">
        <w:rPr>
          <w:rFonts w:ascii="Times New Roman" w:hAnsi="Times New Roman" w:cs="Times New Roman"/>
          <w:sz w:val="24"/>
          <w:szCs w:val="24"/>
          <w:lang w:val="uk-UA"/>
        </w:rPr>
        <w:t>Метою Програми є участь органів місцевого самоврядування відповідно до Указу Президента України від 25 жовтня 2002 року № 948/2002 «Про Концепцію допризовної підготовки і військово-патріотичного виховання молоді», в сприянні розбудови Славутського об’єднаного міського військового комісаріату навчально</w:t>
      </w:r>
      <w:r w:rsidR="00921738">
        <w:rPr>
          <w:rFonts w:ascii="Times New Roman" w:hAnsi="Times New Roman" w:cs="Times New Roman"/>
          <w:sz w:val="24"/>
          <w:szCs w:val="24"/>
          <w:lang w:val="uk-UA"/>
        </w:rPr>
        <w:t xml:space="preserve"> </w:t>
      </w:r>
      <w:r w:rsidRPr="00921738">
        <w:rPr>
          <w:rFonts w:ascii="Times New Roman" w:hAnsi="Times New Roman" w:cs="Times New Roman"/>
          <w:sz w:val="24"/>
          <w:szCs w:val="24"/>
          <w:lang w:val="uk-UA"/>
        </w:rPr>
        <w:t>-</w:t>
      </w:r>
      <w:r w:rsidR="00921738">
        <w:rPr>
          <w:rFonts w:ascii="Times New Roman" w:hAnsi="Times New Roman" w:cs="Times New Roman"/>
          <w:sz w:val="24"/>
          <w:szCs w:val="24"/>
          <w:lang w:val="uk-UA"/>
        </w:rPr>
        <w:t xml:space="preserve"> </w:t>
      </w:r>
      <w:r w:rsidRPr="00921738">
        <w:rPr>
          <w:rFonts w:ascii="Times New Roman" w:hAnsi="Times New Roman" w:cs="Times New Roman"/>
          <w:sz w:val="24"/>
          <w:szCs w:val="24"/>
          <w:lang w:val="uk-UA"/>
        </w:rPr>
        <w:t>матеріальної бази з метою військово-патріотичного виховання мешканців Славутського району, піднесення престижу військової служби, формування у славутчан національної свідомості, створення умов для підготовки органів територіальної оборони, налагодження ефективного цивільно-військового співробітництва.</w:t>
      </w:r>
    </w:p>
    <w:p w:rsidR="000C7B14" w:rsidRPr="004F48DF" w:rsidRDefault="000C7B14" w:rsidP="000C7B14">
      <w:pPr>
        <w:jc w:val="center"/>
        <w:rPr>
          <w:rFonts w:ascii="Times New Roman" w:hAnsi="Times New Roman" w:cs="Times New Roman"/>
          <w:sz w:val="24"/>
          <w:szCs w:val="24"/>
        </w:rPr>
      </w:pPr>
      <w:r w:rsidRPr="004F48DF">
        <w:rPr>
          <w:rFonts w:ascii="Times New Roman" w:hAnsi="Times New Roman" w:cs="Times New Roman"/>
          <w:b/>
          <w:bCs/>
          <w:sz w:val="24"/>
          <w:szCs w:val="24"/>
        </w:rPr>
        <w:t>4. Завдання (цілі та пріоритети) Програми</w:t>
      </w:r>
    </w:p>
    <w:p w:rsidR="000C7B14" w:rsidRPr="004F48DF" w:rsidRDefault="000C7B14" w:rsidP="000C7B14">
      <w:pPr>
        <w:jc w:val="both"/>
        <w:rPr>
          <w:rFonts w:ascii="Times New Roman" w:hAnsi="Times New Roman" w:cs="Times New Roman"/>
          <w:sz w:val="24"/>
          <w:szCs w:val="24"/>
        </w:rPr>
      </w:pPr>
      <w:r w:rsidRPr="004F48DF">
        <w:rPr>
          <w:rFonts w:ascii="Times New Roman" w:hAnsi="Times New Roman" w:cs="Times New Roman"/>
          <w:sz w:val="24"/>
          <w:szCs w:val="24"/>
        </w:rPr>
        <w:t>Завданнями та пріоритетними напрямами Програми є:</w:t>
      </w:r>
    </w:p>
    <w:p w:rsidR="000C7B14" w:rsidRPr="004F48DF" w:rsidRDefault="000C7B14" w:rsidP="000C7B14">
      <w:pPr>
        <w:ind w:firstLine="709"/>
        <w:jc w:val="both"/>
        <w:rPr>
          <w:rFonts w:ascii="Times New Roman" w:hAnsi="Times New Roman" w:cs="Times New Roman"/>
          <w:sz w:val="24"/>
          <w:szCs w:val="24"/>
        </w:rPr>
      </w:pPr>
      <w:r w:rsidRPr="004F48DF">
        <w:rPr>
          <w:rFonts w:ascii="Times New Roman" w:hAnsi="Times New Roman" w:cs="Times New Roman"/>
          <w:sz w:val="24"/>
          <w:szCs w:val="24"/>
        </w:rPr>
        <w:t>1) формування у молоді високої патріотичної свідомості, національної гідності, любові до свого народу, його історії, культурних і історичних цінностей, готовності до виконання громадського і конституційного обов’язку щодо захисту національних інтересів України;</w:t>
      </w:r>
    </w:p>
    <w:p w:rsidR="000C7B14" w:rsidRPr="004F48DF" w:rsidRDefault="000C7B14" w:rsidP="000C7B14">
      <w:pPr>
        <w:ind w:firstLine="709"/>
        <w:jc w:val="both"/>
        <w:rPr>
          <w:rFonts w:ascii="Times New Roman" w:hAnsi="Times New Roman" w:cs="Times New Roman"/>
          <w:sz w:val="24"/>
          <w:szCs w:val="24"/>
        </w:rPr>
      </w:pPr>
      <w:r w:rsidRPr="004F48DF">
        <w:rPr>
          <w:rFonts w:ascii="Times New Roman" w:hAnsi="Times New Roman" w:cs="Times New Roman"/>
          <w:sz w:val="24"/>
          <w:szCs w:val="24"/>
        </w:rPr>
        <w:t>2) виховання соціальної активності молоді та відповідальності за доручені державні та громадські справи;</w:t>
      </w:r>
    </w:p>
    <w:p w:rsidR="000C7B14" w:rsidRPr="004F48DF" w:rsidRDefault="000C7B14" w:rsidP="000C7B14">
      <w:pPr>
        <w:ind w:firstLine="709"/>
        <w:jc w:val="both"/>
        <w:rPr>
          <w:rFonts w:ascii="Times New Roman" w:hAnsi="Times New Roman" w:cs="Times New Roman"/>
          <w:sz w:val="24"/>
          <w:szCs w:val="24"/>
        </w:rPr>
      </w:pPr>
      <w:r w:rsidRPr="004F48DF">
        <w:rPr>
          <w:rFonts w:ascii="Times New Roman" w:hAnsi="Times New Roman" w:cs="Times New Roman"/>
          <w:sz w:val="24"/>
          <w:szCs w:val="24"/>
        </w:rPr>
        <w:lastRenderedPageBreak/>
        <w:t>3) формування здібностей до аналізу зовнішньої та внутрішньополітичної обстановки, умінні на цій основі самостійно та адекватно оцінювати події, що відбуваються у державі та світі, свою роль і місце в цих подіях, а також у підтриманні належної обороноздатності країни;</w:t>
      </w:r>
    </w:p>
    <w:p w:rsidR="000C7B14" w:rsidRPr="004F48DF" w:rsidRDefault="000C7B14" w:rsidP="000C7B14">
      <w:pPr>
        <w:ind w:firstLine="709"/>
        <w:jc w:val="both"/>
        <w:rPr>
          <w:rFonts w:ascii="Times New Roman" w:hAnsi="Times New Roman" w:cs="Times New Roman"/>
          <w:sz w:val="24"/>
          <w:szCs w:val="24"/>
        </w:rPr>
      </w:pPr>
      <w:r w:rsidRPr="004F48DF">
        <w:rPr>
          <w:rFonts w:ascii="Times New Roman" w:hAnsi="Times New Roman" w:cs="Times New Roman"/>
          <w:sz w:val="24"/>
          <w:szCs w:val="24"/>
        </w:rPr>
        <w:t>4) формування прагнення до оволодіння військовими знаннями відповідного рівня фізичної підготовки та витривалості;</w:t>
      </w:r>
    </w:p>
    <w:p w:rsidR="000C7B14" w:rsidRPr="004F48DF" w:rsidRDefault="000C7B14" w:rsidP="000C7B14">
      <w:pPr>
        <w:ind w:firstLine="709"/>
        <w:jc w:val="both"/>
        <w:rPr>
          <w:rFonts w:ascii="Times New Roman" w:hAnsi="Times New Roman" w:cs="Times New Roman"/>
          <w:sz w:val="24"/>
          <w:szCs w:val="24"/>
        </w:rPr>
      </w:pPr>
      <w:r w:rsidRPr="004F48DF">
        <w:rPr>
          <w:rFonts w:ascii="Times New Roman" w:hAnsi="Times New Roman" w:cs="Times New Roman"/>
          <w:sz w:val="24"/>
          <w:szCs w:val="24"/>
        </w:rPr>
        <w:t>5) підвищення престижу військової служби, військової професійної орієнтації молоді, формування та розвиток мотивації, спрямованої на підготовку до захисту Української держави і служби у Збройних Силах України та інших військових формуваннях, проходження військової служби за контрактом;</w:t>
      </w:r>
    </w:p>
    <w:p w:rsidR="000C7B14" w:rsidRPr="004F48DF" w:rsidRDefault="000C7B14" w:rsidP="000C7B14">
      <w:pPr>
        <w:ind w:firstLine="709"/>
        <w:jc w:val="both"/>
        <w:rPr>
          <w:rFonts w:ascii="Times New Roman" w:hAnsi="Times New Roman" w:cs="Times New Roman"/>
          <w:sz w:val="24"/>
          <w:szCs w:val="24"/>
        </w:rPr>
      </w:pPr>
      <w:r w:rsidRPr="004F48DF">
        <w:rPr>
          <w:rFonts w:ascii="Times New Roman" w:hAnsi="Times New Roman" w:cs="Times New Roman"/>
          <w:sz w:val="24"/>
          <w:szCs w:val="24"/>
        </w:rPr>
        <w:t>6) планування на районному рівні всебічних ефективних заходів щодо пропагування, рекламування позитивного сприйняття військової служби із залученням до цієї роботи зацікавлених структурних підрозділів районної ради та районної державної адміністрації, органів місцевого самоврядування;</w:t>
      </w:r>
    </w:p>
    <w:p w:rsidR="000C7B14" w:rsidRPr="004F48DF" w:rsidRDefault="000C7B14" w:rsidP="000C7B14">
      <w:pPr>
        <w:ind w:firstLine="709"/>
        <w:jc w:val="both"/>
        <w:rPr>
          <w:rFonts w:ascii="Times New Roman" w:hAnsi="Times New Roman" w:cs="Times New Roman"/>
          <w:sz w:val="24"/>
          <w:szCs w:val="24"/>
        </w:rPr>
      </w:pPr>
      <w:r w:rsidRPr="004F48DF">
        <w:rPr>
          <w:rFonts w:ascii="Times New Roman" w:hAnsi="Times New Roman" w:cs="Times New Roman"/>
          <w:sz w:val="24"/>
          <w:szCs w:val="24"/>
        </w:rPr>
        <w:t>7) узгодження дій органів місцевого самоврядування з органами військового управління, правоохоронними органами, силами цивільного захисту щодо цілеспрямованої підготовки молоді до захисту Вітчизни, виховання на патріотичних, історичних та бойових традиціях українського народу;</w:t>
      </w:r>
    </w:p>
    <w:p w:rsidR="000C7B14" w:rsidRPr="004F48DF" w:rsidRDefault="000C7B14" w:rsidP="000C7B14">
      <w:pPr>
        <w:ind w:firstLine="709"/>
        <w:jc w:val="both"/>
        <w:rPr>
          <w:rFonts w:ascii="Times New Roman" w:hAnsi="Times New Roman" w:cs="Times New Roman"/>
          <w:sz w:val="24"/>
          <w:szCs w:val="24"/>
        </w:rPr>
      </w:pPr>
      <w:r w:rsidRPr="004F48DF">
        <w:rPr>
          <w:rFonts w:ascii="Times New Roman" w:hAnsi="Times New Roman" w:cs="Times New Roman"/>
          <w:sz w:val="24"/>
          <w:szCs w:val="24"/>
        </w:rPr>
        <w:t>8) проведення заходів військово-патріотичного виховання мешканців Крупецької об’єднаної територіальної громади;</w:t>
      </w:r>
    </w:p>
    <w:p w:rsidR="000C7B14" w:rsidRPr="004F48DF" w:rsidRDefault="000C7B14" w:rsidP="000C7B14">
      <w:pPr>
        <w:ind w:firstLine="709"/>
        <w:jc w:val="both"/>
        <w:rPr>
          <w:rFonts w:ascii="Times New Roman" w:hAnsi="Times New Roman" w:cs="Times New Roman"/>
          <w:sz w:val="24"/>
          <w:szCs w:val="24"/>
        </w:rPr>
      </w:pPr>
      <w:r w:rsidRPr="004F48DF">
        <w:rPr>
          <w:rFonts w:ascii="Times New Roman" w:hAnsi="Times New Roman" w:cs="Times New Roman"/>
          <w:sz w:val="24"/>
          <w:szCs w:val="24"/>
        </w:rPr>
        <w:t>9) проведення навчально-військових зборів з викладачами загальноосвітніх навчальних закладів;</w:t>
      </w:r>
    </w:p>
    <w:p w:rsidR="000C7B14" w:rsidRPr="004F48DF" w:rsidRDefault="000C7B14" w:rsidP="000C7B14">
      <w:pPr>
        <w:ind w:firstLine="709"/>
        <w:rPr>
          <w:rFonts w:ascii="Times New Roman" w:hAnsi="Times New Roman" w:cs="Times New Roman"/>
          <w:sz w:val="24"/>
          <w:szCs w:val="24"/>
        </w:rPr>
      </w:pPr>
      <w:r w:rsidRPr="004F48DF">
        <w:rPr>
          <w:rFonts w:ascii="Times New Roman" w:hAnsi="Times New Roman" w:cs="Times New Roman"/>
          <w:sz w:val="24"/>
          <w:szCs w:val="24"/>
        </w:rPr>
        <w:t>10) організація та проведення дитячих військово-спортивних літніх оздоровчих таборів;</w:t>
      </w:r>
    </w:p>
    <w:p w:rsidR="000C7B14" w:rsidRPr="004F48DF" w:rsidRDefault="000C7B14" w:rsidP="000C7B14">
      <w:pPr>
        <w:ind w:firstLine="709"/>
        <w:rPr>
          <w:rFonts w:ascii="Times New Roman" w:hAnsi="Times New Roman" w:cs="Times New Roman"/>
          <w:sz w:val="24"/>
          <w:szCs w:val="24"/>
        </w:rPr>
      </w:pPr>
      <w:r w:rsidRPr="004F48DF">
        <w:rPr>
          <w:rFonts w:ascii="Times New Roman" w:hAnsi="Times New Roman" w:cs="Times New Roman"/>
          <w:sz w:val="24"/>
          <w:szCs w:val="24"/>
        </w:rPr>
        <w:t>11) патріотичне виховання молоді Крупецької об’єднаної територіальної громади;</w:t>
      </w:r>
    </w:p>
    <w:p w:rsidR="000C7B14" w:rsidRPr="00921738" w:rsidRDefault="000C7B14" w:rsidP="00921738">
      <w:pPr>
        <w:ind w:firstLine="709"/>
        <w:rPr>
          <w:rFonts w:ascii="Times New Roman" w:hAnsi="Times New Roman" w:cs="Times New Roman"/>
          <w:sz w:val="24"/>
          <w:szCs w:val="24"/>
          <w:lang w:val="uk-UA"/>
        </w:rPr>
      </w:pPr>
      <w:r w:rsidRPr="004F48DF">
        <w:rPr>
          <w:rFonts w:ascii="Times New Roman" w:hAnsi="Times New Roman" w:cs="Times New Roman"/>
          <w:sz w:val="24"/>
          <w:szCs w:val="24"/>
        </w:rPr>
        <w:t>12) пропаганда здорового способу життя.</w:t>
      </w:r>
    </w:p>
    <w:p w:rsidR="000C7B14" w:rsidRPr="004F48DF" w:rsidRDefault="000C7B14" w:rsidP="000C7B14">
      <w:pPr>
        <w:jc w:val="center"/>
        <w:rPr>
          <w:rFonts w:ascii="Times New Roman" w:hAnsi="Times New Roman" w:cs="Times New Roman"/>
          <w:sz w:val="24"/>
          <w:szCs w:val="24"/>
        </w:rPr>
      </w:pPr>
      <w:r w:rsidRPr="004F48DF">
        <w:rPr>
          <w:rFonts w:ascii="Times New Roman" w:hAnsi="Times New Roman" w:cs="Times New Roman"/>
          <w:b/>
          <w:bCs/>
          <w:sz w:val="24"/>
          <w:szCs w:val="24"/>
        </w:rPr>
        <w:t>5. Шляхи розв’язання головних проблем реалізації Програми</w:t>
      </w:r>
    </w:p>
    <w:p w:rsidR="000C7B14" w:rsidRPr="004F48DF" w:rsidRDefault="000C7B14" w:rsidP="000C7B14">
      <w:pPr>
        <w:ind w:firstLine="709"/>
        <w:jc w:val="both"/>
        <w:rPr>
          <w:rFonts w:ascii="Times New Roman" w:hAnsi="Times New Roman" w:cs="Times New Roman"/>
          <w:sz w:val="24"/>
          <w:szCs w:val="24"/>
        </w:rPr>
      </w:pPr>
      <w:r w:rsidRPr="004F48DF">
        <w:rPr>
          <w:rFonts w:ascii="Times New Roman" w:hAnsi="Times New Roman" w:cs="Times New Roman"/>
          <w:sz w:val="24"/>
          <w:szCs w:val="24"/>
        </w:rPr>
        <w:t>Вирішення проблем можливе шляхом системної реалізації за</w:t>
      </w:r>
      <w:r w:rsidR="00B07381">
        <w:rPr>
          <w:rFonts w:ascii="Times New Roman" w:hAnsi="Times New Roman" w:cs="Times New Roman"/>
          <w:sz w:val="24"/>
          <w:szCs w:val="24"/>
        </w:rPr>
        <w:t>планованих завдань протягом 201</w:t>
      </w:r>
      <w:r w:rsidR="00B07381">
        <w:rPr>
          <w:rFonts w:ascii="Times New Roman" w:hAnsi="Times New Roman" w:cs="Times New Roman"/>
          <w:sz w:val="24"/>
          <w:szCs w:val="24"/>
          <w:lang w:val="uk-UA"/>
        </w:rPr>
        <w:t xml:space="preserve">9 </w:t>
      </w:r>
      <w:r w:rsidRPr="004F48DF">
        <w:rPr>
          <w:rFonts w:ascii="Times New Roman" w:hAnsi="Times New Roman" w:cs="Times New Roman"/>
          <w:sz w:val="24"/>
          <w:szCs w:val="24"/>
        </w:rPr>
        <w:t>-</w:t>
      </w:r>
      <w:r w:rsidR="00B07381">
        <w:rPr>
          <w:rFonts w:ascii="Times New Roman" w:hAnsi="Times New Roman" w:cs="Times New Roman"/>
          <w:sz w:val="24"/>
          <w:szCs w:val="24"/>
          <w:lang w:val="uk-UA"/>
        </w:rPr>
        <w:t xml:space="preserve"> </w:t>
      </w:r>
      <w:r w:rsidRPr="004F48DF">
        <w:rPr>
          <w:rFonts w:ascii="Times New Roman" w:hAnsi="Times New Roman" w:cs="Times New Roman"/>
          <w:sz w:val="24"/>
          <w:szCs w:val="24"/>
        </w:rPr>
        <w:t>2020 років включно та проведення заходів з військово-патріотичної роботи із залученням усіх верств населення Славутського району.</w:t>
      </w:r>
    </w:p>
    <w:p w:rsidR="000C7B14" w:rsidRPr="00921738" w:rsidRDefault="000C7B14" w:rsidP="00921738">
      <w:pPr>
        <w:ind w:firstLine="709"/>
        <w:jc w:val="both"/>
        <w:rPr>
          <w:rFonts w:ascii="Times New Roman" w:hAnsi="Times New Roman" w:cs="Times New Roman"/>
          <w:sz w:val="24"/>
          <w:szCs w:val="24"/>
        </w:rPr>
      </w:pPr>
      <w:r w:rsidRPr="004F48DF">
        <w:rPr>
          <w:rFonts w:ascii="Times New Roman" w:hAnsi="Times New Roman" w:cs="Times New Roman"/>
          <w:sz w:val="24"/>
          <w:szCs w:val="24"/>
        </w:rPr>
        <w:t>Військово-патріотична робота буде здійснюватись шляхом рекламування військової служби, всебічної підтримки з боку районної ради, ветеранських та інших громадських і волонтерських організацій, метою діяльності яких є формування громадянина-патріота, початкової військової підготовки в освітніх закладах, тощо.</w:t>
      </w:r>
    </w:p>
    <w:p w:rsidR="000C7B14" w:rsidRPr="004F48DF" w:rsidRDefault="000C7B14" w:rsidP="000C7B14">
      <w:pPr>
        <w:jc w:val="center"/>
        <w:rPr>
          <w:rFonts w:ascii="Times New Roman" w:hAnsi="Times New Roman" w:cs="Times New Roman"/>
          <w:sz w:val="24"/>
          <w:szCs w:val="24"/>
        </w:rPr>
      </w:pPr>
      <w:r w:rsidRPr="004F48DF">
        <w:rPr>
          <w:rFonts w:ascii="Times New Roman" w:hAnsi="Times New Roman" w:cs="Times New Roman"/>
          <w:b/>
          <w:bCs/>
          <w:sz w:val="24"/>
          <w:szCs w:val="24"/>
        </w:rPr>
        <w:t>6. Очікувані результати виконання Програми</w:t>
      </w:r>
    </w:p>
    <w:p w:rsidR="000C7B14" w:rsidRPr="004F48DF" w:rsidRDefault="000C7B14" w:rsidP="000C7B14">
      <w:pPr>
        <w:ind w:firstLine="709"/>
        <w:jc w:val="both"/>
        <w:rPr>
          <w:rFonts w:ascii="Times New Roman" w:hAnsi="Times New Roman" w:cs="Times New Roman"/>
          <w:sz w:val="24"/>
          <w:szCs w:val="24"/>
        </w:rPr>
      </w:pPr>
      <w:r w:rsidRPr="004F48DF">
        <w:rPr>
          <w:rFonts w:ascii="Times New Roman" w:hAnsi="Times New Roman" w:cs="Times New Roman"/>
          <w:b/>
          <w:bCs/>
          <w:sz w:val="24"/>
          <w:szCs w:val="24"/>
        </w:rPr>
        <w:t> </w:t>
      </w:r>
      <w:r w:rsidRPr="004F48DF">
        <w:rPr>
          <w:rFonts w:ascii="Times New Roman" w:hAnsi="Times New Roman" w:cs="Times New Roman"/>
          <w:sz w:val="24"/>
          <w:szCs w:val="24"/>
        </w:rPr>
        <w:t>Виконання Програми дасть змогу:</w:t>
      </w:r>
    </w:p>
    <w:p w:rsidR="000C7B14" w:rsidRPr="004F48DF" w:rsidRDefault="000C7B14" w:rsidP="000C7B14">
      <w:pPr>
        <w:jc w:val="both"/>
        <w:rPr>
          <w:rFonts w:ascii="Times New Roman" w:hAnsi="Times New Roman" w:cs="Times New Roman"/>
          <w:sz w:val="24"/>
          <w:szCs w:val="24"/>
        </w:rPr>
      </w:pPr>
      <w:r w:rsidRPr="004F48DF">
        <w:rPr>
          <w:rFonts w:ascii="Times New Roman" w:hAnsi="Times New Roman" w:cs="Times New Roman"/>
          <w:sz w:val="24"/>
          <w:szCs w:val="24"/>
        </w:rPr>
        <w:t>1) виховати молодь в дусі патріотизму до рідної країни, підготовити її до виконання військового обов'язку, залучити її до здорового способу життя;</w:t>
      </w:r>
    </w:p>
    <w:p w:rsidR="000C7B14" w:rsidRPr="004F48DF" w:rsidRDefault="000C7B14" w:rsidP="000C7B14">
      <w:pPr>
        <w:jc w:val="both"/>
        <w:rPr>
          <w:rFonts w:ascii="Times New Roman" w:hAnsi="Times New Roman" w:cs="Times New Roman"/>
          <w:sz w:val="24"/>
          <w:szCs w:val="24"/>
        </w:rPr>
      </w:pPr>
      <w:r w:rsidRPr="004F48DF">
        <w:rPr>
          <w:rFonts w:ascii="Times New Roman" w:hAnsi="Times New Roman" w:cs="Times New Roman"/>
          <w:sz w:val="24"/>
          <w:szCs w:val="24"/>
        </w:rPr>
        <w:t>2) піднести престиж військової служби;</w:t>
      </w:r>
    </w:p>
    <w:p w:rsidR="000C7B14" w:rsidRPr="00921738" w:rsidRDefault="000C7B14" w:rsidP="00921738">
      <w:pPr>
        <w:jc w:val="both"/>
        <w:rPr>
          <w:rFonts w:ascii="Times New Roman" w:hAnsi="Times New Roman" w:cs="Times New Roman"/>
          <w:sz w:val="24"/>
          <w:szCs w:val="24"/>
        </w:rPr>
      </w:pPr>
      <w:r w:rsidRPr="004F48DF">
        <w:rPr>
          <w:rFonts w:ascii="Times New Roman" w:hAnsi="Times New Roman" w:cs="Times New Roman"/>
          <w:sz w:val="24"/>
          <w:szCs w:val="24"/>
        </w:rPr>
        <w:lastRenderedPageBreak/>
        <w:t>3) вдосконалити матеріальну базу в Славутському ОМВК для задоволення потреб громади Славутського району у військово-патріотичному вихованні молоді району та її підготовки до виконання військового обов'язку.</w:t>
      </w:r>
    </w:p>
    <w:p w:rsidR="000C7B14" w:rsidRPr="004F48DF" w:rsidRDefault="000C7B14" w:rsidP="000C7B14">
      <w:pPr>
        <w:jc w:val="center"/>
        <w:rPr>
          <w:rFonts w:ascii="Times New Roman" w:hAnsi="Times New Roman" w:cs="Times New Roman"/>
          <w:sz w:val="24"/>
          <w:szCs w:val="24"/>
        </w:rPr>
      </w:pPr>
      <w:r w:rsidRPr="004F48DF">
        <w:rPr>
          <w:rFonts w:ascii="Times New Roman" w:hAnsi="Times New Roman" w:cs="Times New Roman"/>
          <w:b/>
          <w:bCs/>
          <w:sz w:val="24"/>
          <w:szCs w:val="24"/>
        </w:rPr>
        <w:t>7. Фінансове забезпечення програми спільних дій</w:t>
      </w:r>
    </w:p>
    <w:p w:rsidR="000C7B14" w:rsidRPr="004F48DF" w:rsidRDefault="000C7B14" w:rsidP="000C7B14">
      <w:pPr>
        <w:ind w:firstLine="709"/>
        <w:jc w:val="both"/>
        <w:rPr>
          <w:rFonts w:ascii="Times New Roman" w:hAnsi="Times New Roman" w:cs="Times New Roman"/>
          <w:sz w:val="24"/>
          <w:szCs w:val="24"/>
        </w:rPr>
      </w:pPr>
      <w:r w:rsidRPr="004F48DF">
        <w:rPr>
          <w:rFonts w:ascii="Times New Roman" w:hAnsi="Times New Roman" w:cs="Times New Roman"/>
          <w:sz w:val="24"/>
          <w:szCs w:val="24"/>
        </w:rPr>
        <w:t>Фінансування заходів, передбачених програмою спільних дій, здійснюватиметься відповідно до п.2 ст.43 Закону України «Про військовий обов"язок і військову службу» від 25.03.1992 р.  № 2232-ХІІ  та іншого законодавства за рахунок видатків, що передбачаються в бюджеті Крупецької сільської ради, а також інших джерел, не заборонених законодавством.</w:t>
      </w:r>
    </w:p>
    <w:p w:rsidR="000C7B14" w:rsidRPr="004F48DF" w:rsidRDefault="000C7B14" w:rsidP="000C7B14">
      <w:pPr>
        <w:ind w:firstLine="709"/>
        <w:jc w:val="both"/>
        <w:rPr>
          <w:rFonts w:ascii="Times New Roman" w:hAnsi="Times New Roman" w:cs="Times New Roman"/>
          <w:sz w:val="24"/>
          <w:szCs w:val="24"/>
        </w:rPr>
      </w:pPr>
    </w:p>
    <w:p w:rsidR="000C7B14" w:rsidRDefault="000C7B14" w:rsidP="000C7B14">
      <w:pPr>
        <w:jc w:val="both"/>
        <w:rPr>
          <w:sz w:val="24"/>
          <w:szCs w:val="24"/>
        </w:rPr>
      </w:pPr>
    </w:p>
    <w:p w:rsidR="000C7B14" w:rsidRDefault="000C7B14" w:rsidP="000C7B14">
      <w:pPr>
        <w:jc w:val="both"/>
        <w:rPr>
          <w:sz w:val="24"/>
          <w:szCs w:val="24"/>
        </w:rPr>
      </w:pPr>
    </w:p>
    <w:p w:rsidR="000C7B14" w:rsidRDefault="000C7B14" w:rsidP="000C7B14">
      <w:pPr>
        <w:jc w:val="both"/>
        <w:rPr>
          <w:szCs w:val="28"/>
        </w:rPr>
      </w:pPr>
    </w:p>
    <w:p w:rsidR="000C7B14" w:rsidRDefault="000C7B14" w:rsidP="000C7B14">
      <w:pPr>
        <w:jc w:val="right"/>
        <w:rPr>
          <w:b/>
          <w:bCs/>
          <w:sz w:val="24"/>
          <w:szCs w:val="24"/>
        </w:rPr>
      </w:pPr>
    </w:p>
    <w:p w:rsidR="000C7B14" w:rsidRDefault="000C7B14" w:rsidP="000C7B14">
      <w:pPr>
        <w:jc w:val="right"/>
        <w:rPr>
          <w:b/>
          <w:bCs/>
          <w:sz w:val="24"/>
          <w:szCs w:val="24"/>
        </w:rPr>
      </w:pPr>
    </w:p>
    <w:p w:rsidR="000C7B14" w:rsidRDefault="000C7B14" w:rsidP="000C7B14">
      <w:pPr>
        <w:jc w:val="right"/>
        <w:rPr>
          <w:b/>
          <w:bCs/>
          <w:sz w:val="24"/>
          <w:szCs w:val="24"/>
        </w:rPr>
      </w:pPr>
    </w:p>
    <w:p w:rsidR="000C7B14" w:rsidRDefault="000C7B14" w:rsidP="000C7B14">
      <w:pPr>
        <w:jc w:val="right"/>
        <w:rPr>
          <w:b/>
          <w:bCs/>
          <w:sz w:val="24"/>
          <w:szCs w:val="24"/>
        </w:rPr>
      </w:pPr>
    </w:p>
    <w:p w:rsidR="000C7B14" w:rsidRDefault="000C7B14" w:rsidP="000C7B14">
      <w:pPr>
        <w:jc w:val="right"/>
        <w:rPr>
          <w:b/>
          <w:bCs/>
          <w:sz w:val="24"/>
          <w:szCs w:val="24"/>
        </w:rPr>
      </w:pPr>
    </w:p>
    <w:p w:rsidR="000C7B14" w:rsidRDefault="000C7B14" w:rsidP="000C7B14">
      <w:pPr>
        <w:jc w:val="right"/>
        <w:rPr>
          <w:b/>
          <w:bCs/>
          <w:sz w:val="24"/>
          <w:szCs w:val="24"/>
        </w:rPr>
      </w:pPr>
    </w:p>
    <w:p w:rsidR="000C7B14" w:rsidRDefault="000C7B14" w:rsidP="000C7B14">
      <w:pPr>
        <w:jc w:val="right"/>
        <w:rPr>
          <w:b/>
          <w:bCs/>
          <w:sz w:val="24"/>
          <w:szCs w:val="24"/>
        </w:rPr>
      </w:pPr>
    </w:p>
    <w:p w:rsidR="000C7B14" w:rsidRDefault="000C7B14" w:rsidP="000C7B14">
      <w:pPr>
        <w:jc w:val="right"/>
        <w:rPr>
          <w:b/>
          <w:bCs/>
          <w:sz w:val="24"/>
          <w:szCs w:val="24"/>
        </w:rPr>
      </w:pPr>
    </w:p>
    <w:p w:rsidR="000C7B14" w:rsidRDefault="000C7B14" w:rsidP="000C7B14">
      <w:pPr>
        <w:jc w:val="right"/>
        <w:rPr>
          <w:b/>
          <w:bCs/>
          <w:sz w:val="24"/>
          <w:szCs w:val="24"/>
        </w:rPr>
      </w:pPr>
    </w:p>
    <w:p w:rsidR="000C7B14" w:rsidRDefault="000C7B14" w:rsidP="000C7B14">
      <w:pPr>
        <w:jc w:val="right"/>
        <w:rPr>
          <w:b/>
          <w:bCs/>
          <w:sz w:val="24"/>
          <w:szCs w:val="24"/>
        </w:rPr>
      </w:pPr>
    </w:p>
    <w:p w:rsidR="000C7B14" w:rsidRPr="004F48DF" w:rsidRDefault="000C7B14" w:rsidP="000C7B14">
      <w:pPr>
        <w:rPr>
          <w:lang w:val="uk-UA"/>
        </w:rPr>
        <w:sectPr w:rsidR="000C7B14" w:rsidRPr="004F48DF">
          <w:pgSz w:w="11909" w:h="16834"/>
          <w:pgMar w:top="567" w:right="567" w:bottom="567" w:left="1134" w:header="720" w:footer="720" w:gutter="0"/>
          <w:cols w:space="720"/>
        </w:sectPr>
      </w:pPr>
    </w:p>
    <w:p w:rsidR="000C09DC" w:rsidRDefault="000C09DC" w:rsidP="000C09DC">
      <w:pPr>
        <w:rPr>
          <w:rFonts w:ascii="Times New Roman" w:hAnsi="Times New Roman" w:cs="Times New Roman"/>
          <w:lang w:val="uk-UA"/>
        </w:rPr>
      </w:pPr>
      <w:bookmarkStart w:id="0" w:name="_GoBack"/>
      <w:bookmarkEnd w:id="0"/>
      <w:r>
        <w:rPr>
          <w:rFonts w:ascii="Times New Roman" w:hAnsi="Times New Roman" w:cs="Times New Roman"/>
          <w:lang w:val="uk-UA"/>
        </w:rPr>
        <w:lastRenderedPageBreak/>
        <w:t xml:space="preserve">                                                                                                                                                                                                                                                 </w:t>
      </w:r>
    </w:p>
    <w:p w:rsidR="000C7B14" w:rsidRPr="004F48DF" w:rsidRDefault="00921738" w:rsidP="000C09DC">
      <w:pPr>
        <w:rPr>
          <w:rFonts w:ascii="Times New Roman" w:hAnsi="Times New Roman" w:cs="Times New Roman"/>
          <w:lang w:val="uk-UA"/>
        </w:rPr>
      </w:pPr>
      <w:r>
        <w:rPr>
          <w:rFonts w:ascii="Times New Roman" w:hAnsi="Times New Roman" w:cs="Times New Roman"/>
          <w:lang w:val="uk-UA"/>
        </w:rPr>
        <w:t xml:space="preserve">                      </w:t>
      </w:r>
      <w:r w:rsidR="000C09DC">
        <w:rPr>
          <w:rFonts w:ascii="Times New Roman" w:hAnsi="Times New Roman" w:cs="Times New Roman"/>
          <w:lang w:val="uk-UA"/>
        </w:rPr>
        <w:t xml:space="preserve">                                                                                                                                                                                                           </w:t>
      </w:r>
    </w:p>
    <w:tbl>
      <w:tblPr>
        <w:tblW w:w="15549" w:type="dxa"/>
        <w:tblBorders>
          <w:top w:val="single" w:sz="4" w:space="0" w:color="FFFFFF"/>
          <w:left w:val="single" w:sz="4" w:space="0" w:color="FFFFFF"/>
          <w:bottom w:val="single" w:sz="4" w:space="0" w:color="FFFFFF"/>
          <w:right w:val="single" w:sz="4" w:space="0" w:color="FFFFFF"/>
        </w:tblBorders>
        <w:tblCellMar>
          <w:left w:w="0" w:type="dxa"/>
          <w:right w:w="0" w:type="dxa"/>
        </w:tblCellMar>
        <w:tblLook w:val="00A0"/>
      </w:tblPr>
      <w:tblGrid>
        <w:gridCol w:w="15549"/>
      </w:tblGrid>
      <w:tr w:rsidR="000C7B14" w:rsidTr="007A7470">
        <w:tc>
          <w:tcPr>
            <w:tcW w:w="15549" w:type="dxa"/>
            <w:tcBorders>
              <w:top w:val="single" w:sz="4" w:space="0" w:color="FFFFFF"/>
              <w:left w:val="single" w:sz="4" w:space="0" w:color="FFFFFF"/>
              <w:bottom w:val="single" w:sz="4" w:space="0" w:color="FFFFFF"/>
              <w:right w:val="single" w:sz="4" w:space="0" w:color="FFFFFF"/>
            </w:tcBorders>
            <w:tcMar>
              <w:top w:w="0" w:type="dxa"/>
              <w:left w:w="0" w:type="dxa"/>
              <w:bottom w:w="0" w:type="dxa"/>
              <w:right w:w="73" w:type="dxa"/>
            </w:tcMar>
          </w:tcPr>
          <w:p w:rsidR="000C7B14" w:rsidRPr="00B07381" w:rsidRDefault="00921738" w:rsidP="00921738">
            <w:pPr>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000C7B14" w:rsidRPr="00B07381">
              <w:rPr>
                <w:rFonts w:ascii="Times New Roman" w:hAnsi="Times New Roman" w:cs="Times New Roman"/>
                <w:b/>
                <w:bCs/>
                <w:sz w:val="24"/>
                <w:szCs w:val="24"/>
              </w:rPr>
              <w:t>ЗАХОДИ</w:t>
            </w:r>
          </w:p>
          <w:p w:rsidR="000C7B14" w:rsidRPr="00B07381" w:rsidRDefault="000C7B14" w:rsidP="007A7470">
            <w:pPr>
              <w:jc w:val="center"/>
              <w:rPr>
                <w:rFonts w:ascii="Times New Roman" w:hAnsi="Times New Roman" w:cs="Times New Roman"/>
                <w:b/>
                <w:bCs/>
                <w:sz w:val="24"/>
                <w:szCs w:val="24"/>
                <w:lang w:val="uk-UA"/>
              </w:rPr>
            </w:pPr>
            <w:r w:rsidRPr="00B07381">
              <w:rPr>
                <w:rFonts w:ascii="Times New Roman" w:hAnsi="Times New Roman" w:cs="Times New Roman"/>
                <w:b/>
                <w:bCs/>
                <w:sz w:val="24"/>
                <w:szCs w:val="24"/>
              </w:rPr>
              <w:t>щодо виконання</w:t>
            </w:r>
            <w:r w:rsidRPr="00B07381">
              <w:rPr>
                <w:rFonts w:ascii="Times New Roman" w:hAnsi="Times New Roman" w:cs="Times New Roman"/>
                <w:sz w:val="24"/>
                <w:szCs w:val="24"/>
              </w:rPr>
              <w:t> </w:t>
            </w:r>
            <w:r w:rsidRPr="00B07381">
              <w:rPr>
                <w:rFonts w:ascii="Times New Roman" w:hAnsi="Times New Roman" w:cs="Times New Roman"/>
                <w:b/>
                <w:bCs/>
                <w:sz w:val="24"/>
                <w:szCs w:val="24"/>
              </w:rPr>
              <w:t>Програми</w:t>
            </w:r>
            <w:r w:rsidRPr="00B07381">
              <w:rPr>
                <w:rFonts w:ascii="Times New Roman" w:hAnsi="Times New Roman" w:cs="Times New Roman"/>
                <w:sz w:val="24"/>
                <w:szCs w:val="24"/>
              </w:rPr>
              <w:t> </w:t>
            </w:r>
            <w:r w:rsidRPr="00B07381">
              <w:rPr>
                <w:rFonts w:ascii="Times New Roman" w:hAnsi="Times New Roman" w:cs="Times New Roman"/>
                <w:b/>
                <w:bCs/>
                <w:sz w:val="24"/>
                <w:szCs w:val="24"/>
              </w:rPr>
              <w:t xml:space="preserve">військово-патріотичного виховання мешканців </w:t>
            </w:r>
            <w:r w:rsidR="004F48DF" w:rsidRPr="00B07381">
              <w:rPr>
                <w:rFonts w:ascii="Times New Roman" w:hAnsi="Times New Roman" w:cs="Times New Roman"/>
                <w:b/>
                <w:bCs/>
                <w:sz w:val="24"/>
                <w:szCs w:val="24"/>
                <w:lang w:val="uk-UA"/>
              </w:rPr>
              <w:t>Крупецької об</w:t>
            </w:r>
            <w:r w:rsidR="004F48DF" w:rsidRPr="00B07381">
              <w:rPr>
                <w:rFonts w:ascii="Times New Roman" w:hAnsi="Times New Roman" w:cs="Times New Roman"/>
                <w:b/>
                <w:bCs/>
                <w:sz w:val="24"/>
                <w:szCs w:val="24"/>
              </w:rPr>
              <w:t>’</w:t>
            </w:r>
            <w:r w:rsidR="004F48DF" w:rsidRPr="00B07381">
              <w:rPr>
                <w:rFonts w:ascii="Times New Roman" w:hAnsi="Times New Roman" w:cs="Times New Roman"/>
                <w:b/>
                <w:bCs/>
                <w:sz w:val="24"/>
                <w:szCs w:val="24"/>
                <w:lang w:val="uk-UA"/>
              </w:rPr>
              <w:t>єднаної територіальної громади</w:t>
            </w:r>
            <w:r w:rsidR="00B07381" w:rsidRPr="00B07381">
              <w:rPr>
                <w:rFonts w:ascii="Times New Roman" w:hAnsi="Times New Roman" w:cs="Times New Roman"/>
                <w:b/>
                <w:bCs/>
                <w:sz w:val="24"/>
                <w:szCs w:val="24"/>
              </w:rPr>
              <w:t xml:space="preserve"> на 201</w:t>
            </w:r>
            <w:r w:rsidR="00B07381" w:rsidRPr="00B07381">
              <w:rPr>
                <w:rFonts w:ascii="Times New Roman" w:hAnsi="Times New Roman" w:cs="Times New Roman"/>
                <w:b/>
                <w:bCs/>
                <w:sz w:val="24"/>
                <w:szCs w:val="24"/>
                <w:lang w:val="uk-UA"/>
              </w:rPr>
              <w:t xml:space="preserve">9 </w:t>
            </w:r>
            <w:r w:rsidRPr="00B07381">
              <w:rPr>
                <w:rFonts w:ascii="Times New Roman" w:hAnsi="Times New Roman" w:cs="Times New Roman"/>
                <w:b/>
                <w:bCs/>
                <w:sz w:val="24"/>
                <w:szCs w:val="24"/>
              </w:rPr>
              <w:t>-</w:t>
            </w:r>
            <w:r w:rsidR="00B07381" w:rsidRPr="00B07381">
              <w:rPr>
                <w:rFonts w:ascii="Times New Roman" w:hAnsi="Times New Roman" w:cs="Times New Roman"/>
                <w:b/>
                <w:bCs/>
                <w:sz w:val="24"/>
                <w:szCs w:val="24"/>
                <w:lang w:val="uk-UA"/>
              </w:rPr>
              <w:t xml:space="preserve"> </w:t>
            </w:r>
            <w:r w:rsidRPr="00B07381">
              <w:rPr>
                <w:rFonts w:ascii="Times New Roman" w:hAnsi="Times New Roman" w:cs="Times New Roman"/>
                <w:b/>
                <w:bCs/>
                <w:sz w:val="24"/>
                <w:szCs w:val="24"/>
              </w:rPr>
              <w:t>2020 роки</w:t>
            </w:r>
          </w:p>
          <w:p w:rsidR="000C7B14" w:rsidRPr="00B07381" w:rsidRDefault="000C7B14" w:rsidP="007A7470">
            <w:pPr>
              <w:jc w:val="center"/>
              <w:rPr>
                <w:rFonts w:ascii="Times New Roman" w:hAnsi="Times New Roman" w:cs="Times New Roman"/>
                <w:sz w:val="24"/>
                <w:szCs w:val="24"/>
              </w:rPr>
            </w:pPr>
          </w:p>
          <w:tbl>
            <w:tblPr>
              <w:tblW w:w="1546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tblPr>
            <w:tblGrid>
              <w:gridCol w:w="474"/>
              <w:gridCol w:w="3638"/>
              <w:gridCol w:w="1272"/>
              <w:gridCol w:w="2684"/>
              <w:gridCol w:w="1798"/>
              <w:gridCol w:w="1355"/>
              <w:gridCol w:w="1306"/>
              <w:gridCol w:w="1429"/>
              <w:gridCol w:w="1504"/>
            </w:tblGrid>
            <w:tr w:rsidR="000C7B14" w:rsidRPr="00B07381" w:rsidTr="007A7470">
              <w:trPr>
                <w:tblHeader/>
                <w:tblCellSpacing w:w="0" w:type="dxa"/>
              </w:trPr>
              <w:tc>
                <w:tcPr>
                  <w:tcW w:w="474" w:type="dxa"/>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7B14" w:rsidRPr="00B07381" w:rsidRDefault="000C7B14" w:rsidP="007A7470">
                  <w:pPr>
                    <w:jc w:val="center"/>
                    <w:rPr>
                      <w:rFonts w:ascii="Times New Roman" w:hAnsi="Times New Roman" w:cs="Times New Roman"/>
                      <w:sz w:val="24"/>
                      <w:szCs w:val="24"/>
                    </w:rPr>
                  </w:pPr>
                  <w:r w:rsidRPr="00B07381">
                    <w:rPr>
                      <w:rFonts w:ascii="Times New Roman" w:hAnsi="Times New Roman" w:cs="Times New Roman"/>
                      <w:b/>
                      <w:bCs/>
                      <w:sz w:val="24"/>
                      <w:szCs w:val="24"/>
                    </w:rPr>
                    <w:t> </w:t>
                  </w:r>
                  <w:r w:rsidRPr="00B07381">
                    <w:rPr>
                      <w:rFonts w:ascii="Times New Roman" w:hAnsi="Times New Roman" w:cs="Times New Roman"/>
                      <w:sz w:val="24"/>
                      <w:szCs w:val="24"/>
                    </w:rPr>
                    <w:t>№</w:t>
                  </w:r>
                </w:p>
                <w:p w:rsidR="000C7B14" w:rsidRPr="00B07381" w:rsidRDefault="000C7B14" w:rsidP="007A7470">
                  <w:pPr>
                    <w:jc w:val="center"/>
                    <w:rPr>
                      <w:rFonts w:ascii="Times New Roman" w:hAnsi="Times New Roman" w:cs="Times New Roman"/>
                      <w:sz w:val="24"/>
                      <w:szCs w:val="24"/>
                    </w:rPr>
                  </w:pPr>
                  <w:r w:rsidRPr="00B07381">
                    <w:rPr>
                      <w:rFonts w:ascii="Times New Roman" w:hAnsi="Times New Roman" w:cs="Times New Roman"/>
                      <w:sz w:val="24"/>
                      <w:szCs w:val="24"/>
                    </w:rPr>
                    <w:t>з/п</w:t>
                  </w:r>
                </w:p>
              </w:tc>
              <w:tc>
                <w:tcPr>
                  <w:tcW w:w="3638" w:type="dxa"/>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7B14" w:rsidRPr="00B07381" w:rsidRDefault="000C7B14" w:rsidP="007A7470">
                  <w:pPr>
                    <w:jc w:val="center"/>
                    <w:rPr>
                      <w:rFonts w:ascii="Times New Roman" w:hAnsi="Times New Roman" w:cs="Times New Roman"/>
                      <w:sz w:val="24"/>
                      <w:szCs w:val="24"/>
                    </w:rPr>
                  </w:pPr>
                  <w:r w:rsidRPr="00B07381">
                    <w:rPr>
                      <w:rFonts w:ascii="Times New Roman" w:hAnsi="Times New Roman" w:cs="Times New Roman"/>
                      <w:sz w:val="24"/>
                      <w:szCs w:val="24"/>
                    </w:rPr>
                    <w:t>Перелік заходів Програми</w:t>
                  </w:r>
                </w:p>
              </w:tc>
              <w:tc>
                <w:tcPr>
                  <w:tcW w:w="1272" w:type="dxa"/>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7B14" w:rsidRPr="00B07381" w:rsidRDefault="000C7B14" w:rsidP="007A7470">
                  <w:pPr>
                    <w:jc w:val="center"/>
                    <w:rPr>
                      <w:rFonts w:ascii="Times New Roman" w:hAnsi="Times New Roman" w:cs="Times New Roman"/>
                      <w:sz w:val="24"/>
                      <w:szCs w:val="24"/>
                    </w:rPr>
                  </w:pPr>
                  <w:r w:rsidRPr="00B07381">
                    <w:rPr>
                      <w:rFonts w:ascii="Times New Roman" w:hAnsi="Times New Roman" w:cs="Times New Roman"/>
                      <w:sz w:val="24"/>
                      <w:szCs w:val="24"/>
                    </w:rPr>
                    <w:t>Термін виконання заходу</w:t>
                  </w:r>
                </w:p>
              </w:tc>
              <w:tc>
                <w:tcPr>
                  <w:tcW w:w="2684" w:type="dxa"/>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7B14" w:rsidRPr="00B07381" w:rsidRDefault="000C7B14" w:rsidP="007A7470">
                  <w:pPr>
                    <w:jc w:val="center"/>
                    <w:rPr>
                      <w:rFonts w:ascii="Times New Roman" w:hAnsi="Times New Roman" w:cs="Times New Roman"/>
                      <w:sz w:val="24"/>
                      <w:szCs w:val="24"/>
                    </w:rPr>
                  </w:pPr>
                  <w:r w:rsidRPr="00B07381">
                    <w:rPr>
                      <w:rFonts w:ascii="Times New Roman" w:hAnsi="Times New Roman" w:cs="Times New Roman"/>
                      <w:sz w:val="24"/>
                      <w:szCs w:val="24"/>
                    </w:rPr>
                    <w:t>Виконавці</w:t>
                  </w:r>
                </w:p>
              </w:tc>
              <w:tc>
                <w:tcPr>
                  <w:tcW w:w="1798" w:type="dxa"/>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7B14" w:rsidRPr="00B07381" w:rsidRDefault="000C7B14" w:rsidP="007A7470">
                  <w:pPr>
                    <w:jc w:val="center"/>
                    <w:rPr>
                      <w:rFonts w:ascii="Times New Roman" w:hAnsi="Times New Roman" w:cs="Times New Roman"/>
                      <w:sz w:val="24"/>
                      <w:szCs w:val="24"/>
                    </w:rPr>
                  </w:pPr>
                  <w:r w:rsidRPr="00B07381">
                    <w:rPr>
                      <w:rFonts w:ascii="Times New Roman" w:hAnsi="Times New Roman" w:cs="Times New Roman"/>
                      <w:sz w:val="24"/>
                      <w:szCs w:val="24"/>
                    </w:rPr>
                    <w:t>Джерело фінансування</w:t>
                  </w:r>
                </w:p>
              </w:tc>
              <w:tc>
                <w:tcPr>
                  <w:tcW w:w="5594" w:type="dxa"/>
                  <w:gridSpan w:val="4"/>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7B14" w:rsidRPr="00B07381" w:rsidRDefault="000C7B14" w:rsidP="007A7470">
                  <w:pPr>
                    <w:jc w:val="center"/>
                    <w:rPr>
                      <w:rFonts w:ascii="Times New Roman" w:hAnsi="Times New Roman" w:cs="Times New Roman"/>
                      <w:sz w:val="24"/>
                      <w:szCs w:val="24"/>
                    </w:rPr>
                  </w:pPr>
                  <w:r w:rsidRPr="00B07381">
                    <w:rPr>
                      <w:rFonts w:ascii="Times New Roman" w:hAnsi="Times New Roman" w:cs="Times New Roman"/>
                      <w:sz w:val="24"/>
                      <w:szCs w:val="24"/>
                    </w:rPr>
                    <w:t>Орієнтовний обсяг фінансування (грн.)</w:t>
                  </w:r>
                </w:p>
              </w:tc>
            </w:tr>
            <w:tr w:rsidR="000C7B14" w:rsidRPr="00B07381" w:rsidTr="007A7470">
              <w:trPr>
                <w:tblHeade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C7B14" w:rsidRPr="00B07381" w:rsidRDefault="000C7B14" w:rsidP="007A7470">
                  <w:pPr>
                    <w:rPr>
                      <w:rFonts w:ascii="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C7B14" w:rsidRPr="00B07381" w:rsidRDefault="000C7B14" w:rsidP="007A7470">
                  <w:pPr>
                    <w:rPr>
                      <w:rFonts w:ascii="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C7B14" w:rsidRPr="00B07381" w:rsidRDefault="000C7B14" w:rsidP="007A7470">
                  <w:pPr>
                    <w:rPr>
                      <w:rFonts w:ascii="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C7B14" w:rsidRPr="00B07381" w:rsidRDefault="000C7B14" w:rsidP="007A7470">
                  <w:pPr>
                    <w:rPr>
                      <w:rFonts w:ascii="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C7B14" w:rsidRPr="00B07381" w:rsidRDefault="000C7B14" w:rsidP="007A7470">
                  <w:pPr>
                    <w:rPr>
                      <w:rFonts w:ascii="Times New Roman" w:hAnsi="Times New Roman" w:cs="Times New Roman"/>
                      <w:sz w:val="24"/>
                      <w:szCs w:val="24"/>
                    </w:rPr>
                  </w:pPr>
                </w:p>
              </w:tc>
              <w:tc>
                <w:tcPr>
                  <w:tcW w:w="5594" w:type="dxa"/>
                  <w:gridSpan w:val="4"/>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7B14" w:rsidRPr="00B07381" w:rsidRDefault="000C7B14" w:rsidP="007A7470">
                  <w:pPr>
                    <w:jc w:val="center"/>
                    <w:rPr>
                      <w:rFonts w:ascii="Times New Roman" w:hAnsi="Times New Roman" w:cs="Times New Roman"/>
                      <w:sz w:val="24"/>
                      <w:szCs w:val="24"/>
                    </w:rPr>
                  </w:pPr>
                  <w:r w:rsidRPr="00B07381">
                    <w:rPr>
                      <w:rFonts w:ascii="Times New Roman" w:hAnsi="Times New Roman" w:cs="Times New Roman"/>
                      <w:sz w:val="24"/>
                      <w:szCs w:val="24"/>
                    </w:rPr>
                    <w:t>Роки</w:t>
                  </w:r>
                </w:p>
              </w:tc>
            </w:tr>
            <w:tr w:rsidR="000C09DC" w:rsidRPr="00B07381" w:rsidTr="00B60BDF">
              <w:trPr>
                <w:tblHeade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0C09DC" w:rsidRPr="00B07381" w:rsidRDefault="000C09DC" w:rsidP="007A7470">
                  <w:pPr>
                    <w:rPr>
                      <w:rFonts w:ascii="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C09DC" w:rsidRPr="00B07381" w:rsidRDefault="000C09DC" w:rsidP="007A7470">
                  <w:pPr>
                    <w:rPr>
                      <w:rFonts w:ascii="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C09DC" w:rsidRPr="00B07381" w:rsidRDefault="000C09DC" w:rsidP="007A7470">
                  <w:pPr>
                    <w:rPr>
                      <w:rFonts w:ascii="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C09DC" w:rsidRPr="00B07381" w:rsidRDefault="000C09DC" w:rsidP="007A7470">
                  <w:pPr>
                    <w:rPr>
                      <w:rFonts w:ascii="Times New Roman" w:hAnsi="Times New Roman" w:cs="Times New Roman"/>
                      <w:sz w:val="24"/>
                      <w:szCs w:val="24"/>
                    </w:rPr>
                  </w:pPr>
                </w:p>
              </w:tc>
              <w:tc>
                <w:tcPr>
                  <w:tcW w:w="0" w:type="auto"/>
                  <w:vMerge/>
                  <w:tcBorders>
                    <w:top w:val="outset" w:sz="6" w:space="0" w:color="auto"/>
                    <w:left w:val="outset" w:sz="6" w:space="0" w:color="auto"/>
                    <w:bottom w:val="outset" w:sz="6" w:space="0" w:color="auto"/>
                    <w:right w:val="outset" w:sz="6" w:space="0" w:color="auto"/>
                  </w:tcBorders>
                  <w:vAlign w:val="center"/>
                  <w:hideMark/>
                </w:tcPr>
                <w:p w:rsidR="000C09DC" w:rsidRPr="00B07381" w:rsidRDefault="000C09DC" w:rsidP="007A7470">
                  <w:pPr>
                    <w:rPr>
                      <w:rFonts w:ascii="Times New Roman" w:hAnsi="Times New Roman" w:cs="Times New Roman"/>
                      <w:sz w:val="24"/>
                      <w:szCs w:val="24"/>
                    </w:rPr>
                  </w:pPr>
                </w:p>
              </w:tc>
              <w:tc>
                <w:tcPr>
                  <w:tcW w:w="2661"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lang w:val="uk-UA"/>
                    </w:rPr>
                  </w:pPr>
                </w:p>
                <w:p w:rsidR="000C09DC" w:rsidRPr="000C09DC" w:rsidRDefault="000C09DC" w:rsidP="007A7470">
                  <w:pPr>
                    <w:jc w:val="center"/>
                    <w:rPr>
                      <w:rFonts w:ascii="Times New Roman" w:hAnsi="Times New Roman" w:cs="Times New Roman"/>
                      <w:sz w:val="24"/>
                      <w:szCs w:val="24"/>
                      <w:lang w:val="uk-UA"/>
                    </w:rPr>
                  </w:pPr>
                  <w:r w:rsidRPr="00B07381">
                    <w:rPr>
                      <w:rFonts w:ascii="Times New Roman" w:hAnsi="Times New Roman" w:cs="Times New Roman"/>
                      <w:sz w:val="24"/>
                      <w:szCs w:val="24"/>
                    </w:rPr>
                    <w:t>201</w:t>
                  </w:r>
                  <w:r>
                    <w:rPr>
                      <w:rFonts w:ascii="Times New Roman" w:hAnsi="Times New Roman" w:cs="Times New Roman"/>
                      <w:sz w:val="24"/>
                      <w:szCs w:val="24"/>
                      <w:lang w:val="uk-UA"/>
                    </w:rPr>
                    <w:t>9</w:t>
                  </w:r>
                </w:p>
              </w:tc>
              <w:tc>
                <w:tcPr>
                  <w:tcW w:w="2933"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0C09DC" w:rsidRDefault="000C09DC" w:rsidP="007A7470">
                  <w:pPr>
                    <w:jc w:val="center"/>
                    <w:rPr>
                      <w:rFonts w:ascii="Times New Roman" w:hAnsi="Times New Roman" w:cs="Times New Roman"/>
                      <w:sz w:val="24"/>
                      <w:szCs w:val="24"/>
                      <w:lang w:val="uk-UA"/>
                    </w:rPr>
                  </w:pPr>
                </w:p>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2020</w:t>
                  </w:r>
                </w:p>
              </w:tc>
            </w:tr>
            <w:tr w:rsidR="000C09DC" w:rsidRPr="00B07381" w:rsidTr="007E7E5C">
              <w:trPr>
                <w:tblHeader/>
                <w:tblCellSpacing w:w="0" w:type="dxa"/>
              </w:trPr>
              <w:tc>
                <w:tcPr>
                  <w:tcW w:w="47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1</w:t>
                  </w:r>
                </w:p>
              </w:tc>
              <w:tc>
                <w:tcPr>
                  <w:tcW w:w="363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2</w:t>
                  </w:r>
                </w:p>
              </w:tc>
              <w:tc>
                <w:tcPr>
                  <w:tcW w:w="1272"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3</w:t>
                  </w:r>
                </w:p>
              </w:tc>
              <w:tc>
                <w:tcPr>
                  <w:tcW w:w="268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4</w:t>
                  </w:r>
                </w:p>
              </w:tc>
              <w:tc>
                <w:tcPr>
                  <w:tcW w:w="179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5</w:t>
                  </w:r>
                </w:p>
              </w:tc>
              <w:tc>
                <w:tcPr>
                  <w:tcW w:w="2661"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6</w:t>
                  </w:r>
                </w:p>
              </w:tc>
              <w:tc>
                <w:tcPr>
                  <w:tcW w:w="2933"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7</w:t>
                  </w:r>
                </w:p>
              </w:tc>
            </w:tr>
            <w:tr w:rsidR="000C09DC" w:rsidRPr="00B07381" w:rsidTr="00E45A8B">
              <w:trPr>
                <w:tblHeader/>
                <w:tblCellSpacing w:w="0" w:type="dxa"/>
              </w:trPr>
              <w:tc>
                <w:tcPr>
                  <w:tcW w:w="47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1</w:t>
                  </w:r>
                </w:p>
              </w:tc>
              <w:tc>
                <w:tcPr>
                  <w:tcW w:w="363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0C09DC">
                  <w:pPr>
                    <w:spacing w:after="0"/>
                    <w:ind w:left="62"/>
                    <w:rPr>
                      <w:rFonts w:ascii="Times New Roman" w:hAnsi="Times New Roman" w:cs="Times New Roman"/>
                      <w:sz w:val="24"/>
                      <w:szCs w:val="24"/>
                    </w:rPr>
                  </w:pPr>
                  <w:r w:rsidRPr="00B07381">
                    <w:rPr>
                      <w:rFonts w:ascii="Times New Roman" w:hAnsi="Times New Roman" w:cs="Times New Roman"/>
                      <w:sz w:val="24"/>
                      <w:szCs w:val="24"/>
                    </w:rPr>
                    <w:t>Прийняття участі Славутського ОМВК (за потреби):</w:t>
                  </w:r>
                </w:p>
                <w:p w:rsidR="000C09DC" w:rsidRPr="00B07381" w:rsidRDefault="000C09DC" w:rsidP="000C09DC">
                  <w:pPr>
                    <w:spacing w:after="0"/>
                    <w:ind w:left="62"/>
                    <w:rPr>
                      <w:rFonts w:ascii="Times New Roman" w:hAnsi="Times New Roman" w:cs="Times New Roman"/>
                      <w:sz w:val="24"/>
                      <w:szCs w:val="24"/>
                    </w:rPr>
                  </w:pPr>
                  <w:r w:rsidRPr="00B07381">
                    <w:rPr>
                      <w:rFonts w:ascii="Times New Roman" w:hAnsi="Times New Roman" w:cs="Times New Roman"/>
                      <w:sz w:val="24"/>
                      <w:szCs w:val="24"/>
                    </w:rPr>
                    <w:t>- в урочистих заходах району з нагоди відзначення державних свят та знаменних дат району;</w:t>
                  </w:r>
                </w:p>
                <w:p w:rsidR="000C09DC" w:rsidRPr="00B07381" w:rsidRDefault="000C09DC" w:rsidP="000C09DC">
                  <w:pPr>
                    <w:spacing w:after="0"/>
                    <w:ind w:left="62"/>
                    <w:rPr>
                      <w:rFonts w:ascii="Times New Roman" w:hAnsi="Times New Roman" w:cs="Times New Roman"/>
                      <w:sz w:val="24"/>
                      <w:szCs w:val="24"/>
                    </w:rPr>
                  </w:pPr>
                  <w:r w:rsidRPr="00B07381">
                    <w:rPr>
                      <w:rFonts w:ascii="Times New Roman" w:hAnsi="Times New Roman" w:cs="Times New Roman"/>
                      <w:sz w:val="24"/>
                      <w:szCs w:val="24"/>
                    </w:rPr>
                    <w:t>- в військово-патріотичному вихованні молоді району та її підготовку до виконання військового обов'язку.</w:t>
                  </w:r>
                </w:p>
              </w:tc>
              <w:tc>
                <w:tcPr>
                  <w:tcW w:w="1272"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ind w:left="127"/>
                    <w:jc w:val="center"/>
                    <w:rPr>
                      <w:rFonts w:ascii="Times New Roman" w:hAnsi="Times New Roman" w:cs="Times New Roman"/>
                      <w:sz w:val="24"/>
                      <w:szCs w:val="24"/>
                    </w:rPr>
                  </w:pPr>
                  <w:r w:rsidRPr="00B07381">
                    <w:rPr>
                      <w:rFonts w:ascii="Times New Roman" w:hAnsi="Times New Roman" w:cs="Times New Roman"/>
                      <w:sz w:val="24"/>
                      <w:szCs w:val="24"/>
                    </w:rPr>
                    <w:t>201</w:t>
                  </w:r>
                  <w:r w:rsidRPr="00B07381">
                    <w:rPr>
                      <w:rFonts w:ascii="Times New Roman" w:hAnsi="Times New Roman" w:cs="Times New Roman"/>
                      <w:sz w:val="24"/>
                      <w:szCs w:val="24"/>
                      <w:lang w:val="uk-UA"/>
                    </w:rPr>
                    <w:t>9</w:t>
                  </w:r>
                  <w:r w:rsidRPr="00B07381">
                    <w:rPr>
                      <w:rFonts w:ascii="Times New Roman" w:hAnsi="Times New Roman" w:cs="Times New Roman"/>
                      <w:sz w:val="24"/>
                      <w:szCs w:val="24"/>
                    </w:rPr>
                    <w:t>-2020</w:t>
                  </w:r>
                </w:p>
              </w:tc>
              <w:tc>
                <w:tcPr>
                  <w:tcW w:w="268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0C09DC">
                  <w:pPr>
                    <w:spacing w:after="0"/>
                    <w:jc w:val="center"/>
                    <w:rPr>
                      <w:rFonts w:ascii="Times New Roman" w:hAnsi="Times New Roman" w:cs="Times New Roman"/>
                      <w:bCs/>
                      <w:sz w:val="24"/>
                      <w:szCs w:val="24"/>
                      <w:lang w:val="uk-UA"/>
                    </w:rPr>
                  </w:pPr>
                  <w:r w:rsidRPr="00B07381">
                    <w:rPr>
                      <w:rFonts w:ascii="Times New Roman" w:hAnsi="Times New Roman" w:cs="Times New Roman"/>
                      <w:sz w:val="24"/>
                      <w:szCs w:val="24"/>
                      <w:lang w:val="uk-UA"/>
                    </w:rPr>
                    <w:t xml:space="preserve">Виконавчий комітет </w:t>
                  </w:r>
                  <w:r w:rsidRPr="00B07381">
                    <w:rPr>
                      <w:rFonts w:ascii="Times New Roman" w:hAnsi="Times New Roman" w:cs="Times New Roman"/>
                      <w:bCs/>
                      <w:sz w:val="24"/>
                      <w:szCs w:val="24"/>
                      <w:lang w:val="uk-UA"/>
                    </w:rPr>
                    <w:t>Крупецької об</w:t>
                  </w:r>
                  <w:r w:rsidRPr="00B07381">
                    <w:rPr>
                      <w:rFonts w:ascii="Times New Roman" w:hAnsi="Times New Roman" w:cs="Times New Roman"/>
                      <w:bCs/>
                      <w:sz w:val="24"/>
                      <w:szCs w:val="24"/>
                    </w:rPr>
                    <w:t>’</w:t>
                  </w:r>
                  <w:r w:rsidRPr="00B07381">
                    <w:rPr>
                      <w:rFonts w:ascii="Times New Roman" w:hAnsi="Times New Roman" w:cs="Times New Roman"/>
                      <w:bCs/>
                      <w:sz w:val="24"/>
                      <w:szCs w:val="24"/>
                      <w:lang w:val="uk-UA"/>
                    </w:rPr>
                    <w:t>єднаної територіальної громади</w:t>
                  </w:r>
                </w:p>
                <w:p w:rsidR="000C09DC" w:rsidRPr="00B07381" w:rsidRDefault="000C09DC" w:rsidP="000C09DC">
                  <w:pPr>
                    <w:spacing w:after="0"/>
                    <w:jc w:val="center"/>
                    <w:rPr>
                      <w:rFonts w:ascii="Times New Roman" w:hAnsi="Times New Roman" w:cs="Times New Roman"/>
                      <w:sz w:val="24"/>
                      <w:szCs w:val="24"/>
                      <w:lang w:val="uk-UA"/>
                    </w:rPr>
                  </w:pPr>
                  <w:r w:rsidRPr="00B07381">
                    <w:rPr>
                      <w:rFonts w:ascii="Times New Roman" w:hAnsi="Times New Roman" w:cs="Times New Roman"/>
                      <w:bCs/>
                      <w:sz w:val="24"/>
                      <w:szCs w:val="24"/>
                      <w:lang w:val="uk-UA"/>
                    </w:rPr>
                    <w:t>Славутський ОМВК</w:t>
                  </w:r>
                </w:p>
              </w:tc>
              <w:tc>
                <w:tcPr>
                  <w:tcW w:w="179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 xml:space="preserve">Не потребує фінансування </w:t>
                  </w:r>
                </w:p>
              </w:tc>
              <w:tc>
                <w:tcPr>
                  <w:tcW w:w="2661"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w:t>
                  </w:r>
                </w:p>
                <w:p w:rsidR="000C09DC" w:rsidRPr="000C09DC" w:rsidRDefault="000C09DC" w:rsidP="007A7470">
                  <w:pPr>
                    <w:jc w:val="center"/>
                    <w:rPr>
                      <w:rFonts w:ascii="Times New Roman" w:hAnsi="Times New Roman" w:cs="Times New Roman"/>
                      <w:sz w:val="24"/>
                      <w:szCs w:val="24"/>
                      <w:lang w:val="uk-UA"/>
                    </w:rPr>
                  </w:pPr>
                </w:p>
              </w:tc>
              <w:tc>
                <w:tcPr>
                  <w:tcW w:w="2933"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Default="000C09DC" w:rsidP="007A7470">
                  <w:pPr>
                    <w:jc w:val="center"/>
                    <w:rPr>
                      <w:rFonts w:ascii="Times New Roman" w:hAnsi="Times New Roman" w:cs="Times New Roman"/>
                      <w:sz w:val="24"/>
                      <w:szCs w:val="24"/>
                      <w:lang w:val="uk-UA"/>
                    </w:rPr>
                  </w:pPr>
                </w:p>
                <w:p w:rsidR="000C09DC" w:rsidRPr="00B07381" w:rsidRDefault="000C09DC" w:rsidP="000C09DC">
                  <w:pPr>
                    <w:rPr>
                      <w:rFonts w:ascii="Times New Roman" w:hAnsi="Times New Roman" w:cs="Times New Roman"/>
                      <w:sz w:val="24"/>
                      <w:szCs w:val="24"/>
                    </w:rPr>
                  </w:pPr>
                  <w:r w:rsidRPr="00B07381">
                    <w:rPr>
                      <w:rFonts w:ascii="Times New Roman" w:hAnsi="Times New Roman" w:cs="Times New Roman"/>
                      <w:sz w:val="24"/>
                      <w:szCs w:val="24"/>
                    </w:rPr>
                    <w:t>-</w:t>
                  </w:r>
                </w:p>
                <w:p w:rsidR="000C09DC" w:rsidRPr="00B07381" w:rsidRDefault="000C09DC" w:rsidP="007A7470">
                  <w:pPr>
                    <w:jc w:val="center"/>
                    <w:rPr>
                      <w:rFonts w:ascii="Times New Roman" w:hAnsi="Times New Roman" w:cs="Times New Roman"/>
                      <w:sz w:val="24"/>
                      <w:szCs w:val="24"/>
                    </w:rPr>
                  </w:pPr>
                </w:p>
                <w:p w:rsidR="000C09DC" w:rsidRPr="000C09DC" w:rsidRDefault="000C09DC" w:rsidP="007A7470">
                  <w:pPr>
                    <w:jc w:val="center"/>
                    <w:rPr>
                      <w:rFonts w:ascii="Times New Roman" w:hAnsi="Times New Roman" w:cs="Times New Roman"/>
                      <w:sz w:val="24"/>
                      <w:szCs w:val="24"/>
                      <w:lang w:val="uk-UA"/>
                    </w:rPr>
                  </w:pPr>
                </w:p>
                <w:p w:rsidR="000C09DC" w:rsidRPr="00B07381" w:rsidRDefault="000C09DC" w:rsidP="007A7470">
                  <w:pPr>
                    <w:jc w:val="center"/>
                    <w:rPr>
                      <w:rFonts w:ascii="Times New Roman" w:hAnsi="Times New Roman" w:cs="Times New Roman"/>
                      <w:sz w:val="24"/>
                      <w:szCs w:val="24"/>
                    </w:rPr>
                  </w:pPr>
                </w:p>
              </w:tc>
            </w:tr>
            <w:tr w:rsidR="000C09DC" w:rsidRPr="00B07381" w:rsidTr="00B30DDC">
              <w:trPr>
                <w:tblHeader/>
                <w:tblCellSpacing w:w="0" w:type="dxa"/>
              </w:trPr>
              <w:tc>
                <w:tcPr>
                  <w:tcW w:w="47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lastRenderedPageBreak/>
                    <w:t>2</w:t>
                  </w:r>
                </w:p>
              </w:tc>
              <w:tc>
                <w:tcPr>
                  <w:tcW w:w="363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0C09DC">
                  <w:pPr>
                    <w:spacing w:after="0"/>
                    <w:ind w:left="62"/>
                    <w:rPr>
                      <w:rFonts w:ascii="Times New Roman" w:hAnsi="Times New Roman" w:cs="Times New Roman"/>
                      <w:sz w:val="24"/>
                      <w:szCs w:val="24"/>
                    </w:rPr>
                  </w:pPr>
                  <w:r w:rsidRPr="00B07381">
                    <w:rPr>
                      <w:rFonts w:ascii="Times New Roman" w:hAnsi="Times New Roman" w:cs="Times New Roman"/>
                      <w:sz w:val="24"/>
                      <w:szCs w:val="24"/>
                    </w:rPr>
                    <w:t xml:space="preserve">Прийняття участі </w:t>
                  </w:r>
                  <w:r w:rsidRPr="00B07381">
                    <w:rPr>
                      <w:rFonts w:ascii="Times New Roman" w:hAnsi="Times New Roman" w:cs="Times New Roman"/>
                      <w:sz w:val="24"/>
                      <w:szCs w:val="24"/>
                      <w:lang w:val="uk-UA"/>
                    </w:rPr>
                    <w:t>Крупецької ОТГ</w:t>
                  </w:r>
                  <w:r w:rsidRPr="00B07381">
                    <w:rPr>
                      <w:rFonts w:ascii="Times New Roman" w:hAnsi="Times New Roman" w:cs="Times New Roman"/>
                      <w:sz w:val="24"/>
                      <w:szCs w:val="24"/>
                    </w:rPr>
                    <w:t xml:space="preserve"> та Славутського ОМВК у соціальному профорієнтаційному</w:t>
                  </w:r>
                </w:p>
                <w:p w:rsidR="000C09DC" w:rsidRPr="00B07381" w:rsidRDefault="000C09DC" w:rsidP="000C09DC">
                  <w:pPr>
                    <w:spacing w:after="0"/>
                    <w:ind w:left="62"/>
                    <w:rPr>
                      <w:rFonts w:ascii="Times New Roman" w:hAnsi="Times New Roman" w:cs="Times New Roman"/>
                      <w:sz w:val="24"/>
                      <w:szCs w:val="24"/>
                    </w:rPr>
                  </w:pPr>
                  <w:r w:rsidRPr="00B07381">
                    <w:rPr>
                      <w:rFonts w:ascii="Times New Roman" w:hAnsi="Times New Roman" w:cs="Times New Roman"/>
                      <w:sz w:val="24"/>
                      <w:szCs w:val="24"/>
                    </w:rPr>
                    <w:t>інтерактивному дитячому проекті «Місто професій» (щорічно)</w:t>
                  </w:r>
                </w:p>
              </w:tc>
              <w:tc>
                <w:tcPr>
                  <w:tcW w:w="1272"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ind w:left="127"/>
                    <w:jc w:val="center"/>
                    <w:rPr>
                      <w:rFonts w:ascii="Times New Roman" w:hAnsi="Times New Roman" w:cs="Times New Roman"/>
                      <w:sz w:val="24"/>
                      <w:szCs w:val="24"/>
                    </w:rPr>
                  </w:pPr>
                  <w:r w:rsidRPr="00B07381">
                    <w:rPr>
                      <w:rFonts w:ascii="Times New Roman" w:hAnsi="Times New Roman" w:cs="Times New Roman"/>
                      <w:sz w:val="24"/>
                      <w:szCs w:val="24"/>
                    </w:rPr>
                    <w:t>201</w:t>
                  </w:r>
                  <w:r w:rsidRPr="00B07381">
                    <w:rPr>
                      <w:rFonts w:ascii="Times New Roman" w:hAnsi="Times New Roman" w:cs="Times New Roman"/>
                      <w:sz w:val="24"/>
                      <w:szCs w:val="24"/>
                      <w:lang w:val="uk-UA"/>
                    </w:rPr>
                    <w:t>9</w:t>
                  </w:r>
                  <w:r w:rsidRPr="00B07381">
                    <w:rPr>
                      <w:rFonts w:ascii="Times New Roman" w:hAnsi="Times New Roman" w:cs="Times New Roman"/>
                      <w:sz w:val="24"/>
                      <w:szCs w:val="24"/>
                    </w:rPr>
                    <w:t>-2020</w:t>
                  </w:r>
                </w:p>
              </w:tc>
              <w:tc>
                <w:tcPr>
                  <w:tcW w:w="268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0C09DC">
                  <w:pPr>
                    <w:spacing w:after="0"/>
                    <w:jc w:val="center"/>
                    <w:rPr>
                      <w:rFonts w:ascii="Times New Roman" w:hAnsi="Times New Roman" w:cs="Times New Roman"/>
                      <w:sz w:val="24"/>
                      <w:szCs w:val="24"/>
                    </w:rPr>
                  </w:pPr>
                  <w:r w:rsidRPr="00B07381">
                    <w:rPr>
                      <w:rFonts w:ascii="Times New Roman" w:hAnsi="Times New Roman" w:cs="Times New Roman"/>
                      <w:bCs/>
                      <w:sz w:val="24"/>
                      <w:szCs w:val="24"/>
                      <w:lang w:val="uk-UA"/>
                    </w:rPr>
                    <w:t>Крупецька об</w:t>
                  </w:r>
                  <w:r w:rsidRPr="00B07381">
                    <w:rPr>
                      <w:rFonts w:ascii="Times New Roman" w:hAnsi="Times New Roman" w:cs="Times New Roman"/>
                      <w:bCs/>
                      <w:sz w:val="24"/>
                      <w:szCs w:val="24"/>
                    </w:rPr>
                    <w:t>’</w:t>
                  </w:r>
                  <w:r w:rsidRPr="00B07381">
                    <w:rPr>
                      <w:rFonts w:ascii="Times New Roman" w:hAnsi="Times New Roman" w:cs="Times New Roman"/>
                      <w:bCs/>
                      <w:sz w:val="24"/>
                      <w:szCs w:val="24"/>
                      <w:lang w:val="uk-UA"/>
                    </w:rPr>
                    <w:t>єднана територіальна громада</w:t>
                  </w:r>
                  <w:r w:rsidRPr="00B07381">
                    <w:rPr>
                      <w:rFonts w:ascii="Times New Roman" w:hAnsi="Times New Roman" w:cs="Times New Roman"/>
                      <w:sz w:val="24"/>
                      <w:szCs w:val="24"/>
                    </w:rPr>
                    <w:t xml:space="preserve"> Славутський ОМВК</w:t>
                  </w:r>
                </w:p>
              </w:tc>
              <w:tc>
                <w:tcPr>
                  <w:tcW w:w="179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 xml:space="preserve">Не потребує фінансування </w:t>
                  </w:r>
                </w:p>
              </w:tc>
              <w:tc>
                <w:tcPr>
                  <w:tcW w:w="2661"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2933"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0C09DC" w:rsidRPr="00B07381" w:rsidTr="009A105B">
              <w:trPr>
                <w:trHeight w:val="985"/>
                <w:tblHeader/>
                <w:tblCellSpacing w:w="0" w:type="dxa"/>
              </w:trPr>
              <w:tc>
                <w:tcPr>
                  <w:tcW w:w="47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3</w:t>
                  </w:r>
                </w:p>
              </w:tc>
              <w:tc>
                <w:tcPr>
                  <w:tcW w:w="363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ind w:left="62"/>
                    <w:rPr>
                      <w:rFonts w:ascii="Times New Roman" w:hAnsi="Times New Roman" w:cs="Times New Roman"/>
                      <w:sz w:val="24"/>
                      <w:szCs w:val="24"/>
                    </w:rPr>
                  </w:pPr>
                  <w:r w:rsidRPr="00B07381">
                    <w:rPr>
                      <w:rFonts w:ascii="Times New Roman" w:hAnsi="Times New Roman" w:cs="Times New Roman"/>
                      <w:sz w:val="24"/>
                      <w:szCs w:val="24"/>
                    </w:rPr>
                    <w:t>Організація  Славутським ОМВК «Днів відкритих дверей» (щорічно, за потреби)</w:t>
                  </w:r>
                </w:p>
              </w:tc>
              <w:tc>
                <w:tcPr>
                  <w:tcW w:w="1272"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ind w:left="127"/>
                    <w:jc w:val="center"/>
                    <w:rPr>
                      <w:rFonts w:ascii="Times New Roman" w:hAnsi="Times New Roman" w:cs="Times New Roman"/>
                      <w:sz w:val="24"/>
                      <w:szCs w:val="24"/>
                    </w:rPr>
                  </w:pPr>
                  <w:r w:rsidRPr="00B07381">
                    <w:rPr>
                      <w:rFonts w:ascii="Times New Roman" w:hAnsi="Times New Roman" w:cs="Times New Roman"/>
                      <w:sz w:val="24"/>
                      <w:szCs w:val="24"/>
                    </w:rPr>
                    <w:t>201</w:t>
                  </w:r>
                  <w:r w:rsidRPr="00B07381">
                    <w:rPr>
                      <w:rFonts w:ascii="Times New Roman" w:hAnsi="Times New Roman" w:cs="Times New Roman"/>
                      <w:sz w:val="24"/>
                      <w:szCs w:val="24"/>
                      <w:lang w:val="uk-UA"/>
                    </w:rPr>
                    <w:t>9</w:t>
                  </w:r>
                  <w:r w:rsidRPr="00B07381">
                    <w:rPr>
                      <w:rFonts w:ascii="Times New Roman" w:hAnsi="Times New Roman" w:cs="Times New Roman"/>
                      <w:sz w:val="24"/>
                      <w:szCs w:val="24"/>
                    </w:rPr>
                    <w:t>-2020</w:t>
                  </w:r>
                </w:p>
              </w:tc>
              <w:tc>
                <w:tcPr>
                  <w:tcW w:w="268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Славутський ОМВК</w:t>
                  </w:r>
                </w:p>
              </w:tc>
              <w:tc>
                <w:tcPr>
                  <w:tcW w:w="179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Не потребує фінансування</w:t>
                  </w:r>
                </w:p>
              </w:tc>
              <w:tc>
                <w:tcPr>
                  <w:tcW w:w="2661"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2933"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0C09DC" w:rsidRPr="00B07381" w:rsidTr="009475A3">
              <w:trPr>
                <w:trHeight w:val="777"/>
                <w:tblHeader/>
                <w:tblCellSpacing w:w="0" w:type="dxa"/>
              </w:trPr>
              <w:tc>
                <w:tcPr>
                  <w:tcW w:w="47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4</w:t>
                  </w:r>
                </w:p>
              </w:tc>
              <w:tc>
                <w:tcPr>
                  <w:tcW w:w="363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tcPr>
                <w:p w:rsidR="000C09DC" w:rsidRPr="000C09DC" w:rsidRDefault="000C09DC" w:rsidP="000C09DC">
                  <w:pPr>
                    <w:spacing w:after="0"/>
                    <w:ind w:left="62"/>
                    <w:rPr>
                      <w:rFonts w:ascii="Times New Roman" w:hAnsi="Times New Roman" w:cs="Times New Roman"/>
                      <w:sz w:val="24"/>
                      <w:szCs w:val="24"/>
                      <w:lang w:val="uk-UA"/>
                    </w:rPr>
                  </w:pPr>
                  <w:r w:rsidRPr="00B07381">
                    <w:rPr>
                      <w:rFonts w:ascii="Times New Roman" w:hAnsi="Times New Roman" w:cs="Times New Roman"/>
                      <w:sz w:val="24"/>
                      <w:szCs w:val="24"/>
                    </w:rPr>
                    <w:t>Прийняття участі  Славутського ОМВК в «Ярмарках професій» організованих центрами зайнятості (щорічно)</w:t>
                  </w:r>
                </w:p>
              </w:tc>
              <w:tc>
                <w:tcPr>
                  <w:tcW w:w="1272"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ind w:left="127"/>
                    <w:jc w:val="center"/>
                    <w:rPr>
                      <w:rFonts w:ascii="Times New Roman" w:hAnsi="Times New Roman" w:cs="Times New Roman"/>
                      <w:sz w:val="24"/>
                      <w:szCs w:val="24"/>
                    </w:rPr>
                  </w:pPr>
                  <w:r w:rsidRPr="00B07381">
                    <w:rPr>
                      <w:rFonts w:ascii="Times New Roman" w:hAnsi="Times New Roman" w:cs="Times New Roman"/>
                      <w:sz w:val="24"/>
                      <w:szCs w:val="24"/>
                    </w:rPr>
                    <w:t>201</w:t>
                  </w:r>
                  <w:r w:rsidRPr="00B07381">
                    <w:rPr>
                      <w:rFonts w:ascii="Times New Roman" w:hAnsi="Times New Roman" w:cs="Times New Roman"/>
                      <w:sz w:val="24"/>
                      <w:szCs w:val="24"/>
                      <w:lang w:val="uk-UA"/>
                    </w:rPr>
                    <w:t>9</w:t>
                  </w:r>
                  <w:r w:rsidRPr="00B07381">
                    <w:rPr>
                      <w:rFonts w:ascii="Times New Roman" w:hAnsi="Times New Roman" w:cs="Times New Roman"/>
                      <w:sz w:val="24"/>
                      <w:szCs w:val="24"/>
                    </w:rPr>
                    <w:t>-2020</w:t>
                  </w:r>
                </w:p>
              </w:tc>
              <w:tc>
                <w:tcPr>
                  <w:tcW w:w="268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4F48DF">
                  <w:pPr>
                    <w:rPr>
                      <w:rFonts w:ascii="Times New Roman" w:hAnsi="Times New Roman" w:cs="Times New Roman"/>
                      <w:sz w:val="24"/>
                      <w:szCs w:val="24"/>
                    </w:rPr>
                  </w:pPr>
                  <w:r w:rsidRPr="00B07381">
                    <w:rPr>
                      <w:rFonts w:ascii="Times New Roman" w:hAnsi="Times New Roman" w:cs="Times New Roman"/>
                      <w:sz w:val="24"/>
                      <w:szCs w:val="24"/>
                      <w:lang w:val="uk-UA"/>
                    </w:rPr>
                    <w:t xml:space="preserve">        </w:t>
                  </w:r>
                  <w:r w:rsidRPr="00B07381">
                    <w:rPr>
                      <w:rFonts w:ascii="Times New Roman" w:hAnsi="Times New Roman" w:cs="Times New Roman"/>
                      <w:sz w:val="24"/>
                      <w:szCs w:val="24"/>
                    </w:rPr>
                    <w:t>Славутський ОМВК</w:t>
                  </w:r>
                </w:p>
              </w:tc>
              <w:tc>
                <w:tcPr>
                  <w:tcW w:w="179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 xml:space="preserve">Не потребує фінансування </w:t>
                  </w:r>
                </w:p>
              </w:tc>
              <w:tc>
                <w:tcPr>
                  <w:tcW w:w="2661"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2933"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w:t>
                  </w:r>
                </w:p>
                <w:p w:rsidR="000C09DC" w:rsidRPr="000C09DC" w:rsidRDefault="000C09DC" w:rsidP="007A7470">
                  <w:pPr>
                    <w:jc w:val="center"/>
                    <w:rPr>
                      <w:rFonts w:ascii="Times New Roman" w:hAnsi="Times New Roman" w:cs="Times New Roman"/>
                      <w:sz w:val="24"/>
                      <w:szCs w:val="24"/>
                      <w:lang w:val="uk-UA"/>
                    </w:rPr>
                  </w:pPr>
                </w:p>
              </w:tc>
            </w:tr>
            <w:tr w:rsidR="000C09DC" w:rsidRPr="00B07381" w:rsidTr="00E8082C">
              <w:trPr>
                <w:trHeight w:val="2908"/>
                <w:tblHeader/>
                <w:tblCellSpacing w:w="0" w:type="dxa"/>
              </w:trPr>
              <w:tc>
                <w:tcPr>
                  <w:tcW w:w="47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5</w:t>
                  </w:r>
                </w:p>
              </w:tc>
              <w:tc>
                <w:tcPr>
                  <w:tcW w:w="363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0C09DC">
                  <w:pPr>
                    <w:spacing w:after="0"/>
                    <w:ind w:left="62"/>
                    <w:rPr>
                      <w:rFonts w:ascii="Times New Roman" w:hAnsi="Times New Roman" w:cs="Times New Roman"/>
                      <w:sz w:val="24"/>
                      <w:szCs w:val="24"/>
                    </w:rPr>
                  </w:pPr>
                  <w:r w:rsidRPr="00B07381">
                    <w:rPr>
                      <w:rFonts w:ascii="Times New Roman" w:hAnsi="Times New Roman" w:cs="Times New Roman"/>
                      <w:sz w:val="24"/>
                      <w:szCs w:val="24"/>
                    </w:rPr>
                    <w:t>Проведення пропагування щодо вступу у військові навчальні заклади (військові навчальні підрозділи вищих навчальних закладах) та на військову службу за контрактом серед молоді району в навчальних закладах, організаціях, установах району</w:t>
                  </w:r>
                </w:p>
              </w:tc>
              <w:tc>
                <w:tcPr>
                  <w:tcW w:w="1272"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ind w:left="127"/>
                    <w:jc w:val="center"/>
                    <w:rPr>
                      <w:rFonts w:ascii="Times New Roman" w:hAnsi="Times New Roman" w:cs="Times New Roman"/>
                      <w:sz w:val="24"/>
                      <w:szCs w:val="24"/>
                    </w:rPr>
                  </w:pPr>
                  <w:r w:rsidRPr="00B07381">
                    <w:rPr>
                      <w:rFonts w:ascii="Times New Roman" w:hAnsi="Times New Roman" w:cs="Times New Roman"/>
                      <w:sz w:val="24"/>
                      <w:szCs w:val="24"/>
                    </w:rPr>
                    <w:t>201</w:t>
                  </w:r>
                  <w:r w:rsidRPr="00B07381">
                    <w:rPr>
                      <w:rFonts w:ascii="Times New Roman" w:hAnsi="Times New Roman" w:cs="Times New Roman"/>
                      <w:sz w:val="24"/>
                      <w:szCs w:val="24"/>
                      <w:lang w:val="uk-UA"/>
                    </w:rPr>
                    <w:t>9</w:t>
                  </w:r>
                  <w:r w:rsidRPr="00B07381">
                    <w:rPr>
                      <w:rFonts w:ascii="Times New Roman" w:hAnsi="Times New Roman" w:cs="Times New Roman"/>
                      <w:sz w:val="24"/>
                      <w:szCs w:val="24"/>
                    </w:rPr>
                    <w:t>-2020</w:t>
                  </w:r>
                </w:p>
              </w:tc>
              <w:tc>
                <w:tcPr>
                  <w:tcW w:w="268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4F48DF">
                  <w:pPr>
                    <w:spacing w:after="0"/>
                    <w:jc w:val="center"/>
                    <w:rPr>
                      <w:rFonts w:ascii="Times New Roman" w:hAnsi="Times New Roman" w:cs="Times New Roman"/>
                      <w:sz w:val="24"/>
                      <w:szCs w:val="24"/>
                      <w:lang w:val="uk-UA"/>
                    </w:rPr>
                  </w:pPr>
                  <w:r w:rsidRPr="00B07381">
                    <w:rPr>
                      <w:rFonts w:ascii="Times New Roman" w:hAnsi="Times New Roman" w:cs="Times New Roman"/>
                      <w:sz w:val="24"/>
                      <w:szCs w:val="24"/>
                    </w:rPr>
                    <w:t>Славутська РДА та Славутський ОМВК</w:t>
                  </w:r>
                </w:p>
                <w:p w:rsidR="000C09DC" w:rsidRPr="00B07381" w:rsidRDefault="000C09DC" w:rsidP="004F48DF">
                  <w:pPr>
                    <w:spacing w:after="0"/>
                    <w:jc w:val="center"/>
                    <w:rPr>
                      <w:rFonts w:ascii="Times New Roman" w:hAnsi="Times New Roman" w:cs="Times New Roman"/>
                      <w:sz w:val="24"/>
                      <w:szCs w:val="24"/>
                      <w:lang w:val="uk-UA"/>
                    </w:rPr>
                  </w:pPr>
                  <w:r w:rsidRPr="00B07381">
                    <w:rPr>
                      <w:rFonts w:ascii="Times New Roman" w:hAnsi="Times New Roman" w:cs="Times New Roman"/>
                      <w:bCs/>
                      <w:sz w:val="24"/>
                      <w:szCs w:val="24"/>
                      <w:lang w:val="uk-UA"/>
                    </w:rPr>
                    <w:t>Крупецька об</w:t>
                  </w:r>
                  <w:r w:rsidRPr="00B07381">
                    <w:rPr>
                      <w:rFonts w:ascii="Times New Roman" w:hAnsi="Times New Roman" w:cs="Times New Roman"/>
                      <w:bCs/>
                      <w:sz w:val="24"/>
                      <w:szCs w:val="24"/>
                    </w:rPr>
                    <w:t>’</w:t>
                  </w:r>
                  <w:r w:rsidRPr="00B07381">
                    <w:rPr>
                      <w:rFonts w:ascii="Times New Roman" w:hAnsi="Times New Roman" w:cs="Times New Roman"/>
                      <w:bCs/>
                      <w:sz w:val="24"/>
                      <w:szCs w:val="24"/>
                      <w:lang w:val="uk-UA"/>
                    </w:rPr>
                    <w:t>єднана територіальна громада</w:t>
                  </w:r>
                </w:p>
              </w:tc>
              <w:tc>
                <w:tcPr>
                  <w:tcW w:w="179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 xml:space="preserve">Не потребує фінансування </w:t>
                  </w:r>
                </w:p>
              </w:tc>
              <w:tc>
                <w:tcPr>
                  <w:tcW w:w="2661"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2933"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4F48DF" w:rsidRPr="00B07381" w:rsidTr="007A7470">
              <w:trPr>
                <w:tblHeader/>
                <w:tblCellSpacing w:w="0" w:type="dxa"/>
              </w:trPr>
              <w:tc>
                <w:tcPr>
                  <w:tcW w:w="47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4F48DF" w:rsidRPr="00B07381" w:rsidRDefault="004F48DF" w:rsidP="007A7470">
                  <w:pPr>
                    <w:jc w:val="center"/>
                    <w:rPr>
                      <w:rFonts w:ascii="Times New Roman" w:hAnsi="Times New Roman" w:cs="Times New Roman"/>
                      <w:sz w:val="24"/>
                      <w:szCs w:val="24"/>
                    </w:rPr>
                  </w:pPr>
                </w:p>
              </w:tc>
              <w:tc>
                <w:tcPr>
                  <w:tcW w:w="363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4F48DF" w:rsidRPr="00B07381" w:rsidRDefault="004F48DF" w:rsidP="007A7470">
                  <w:pPr>
                    <w:ind w:left="62"/>
                    <w:rPr>
                      <w:rFonts w:ascii="Times New Roman" w:hAnsi="Times New Roman" w:cs="Times New Roman"/>
                      <w:sz w:val="24"/>
                      <w:szCs w:val="24"/>
                    </w:rPr>
                  </w:pPr>
                </w:p>
              </w:tc>
              <w:tc>
                <w:tcPr>
                  <w:tcW w:w="1272"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4F48DF" w:rsidRPr="00B07381" w:rsidRDefault="004F48DF" w:rsidP="007A7470">
                  <w:pPr>
                    <w:ind w:left="127"/>
                    <w:jc w:val="center"/>
                    <w:rPr>
                      <w:rFonts w:ascii="Times New Roman" w:hAnsi="Times New Roman" w:cs="Times New Roman"/>
                      <w:sz w:val="24"/>
                      <w:szCs w:val="24"/>
                    </w:rPr>
                  </w:pPr>
                </w:p>
              </w:tc>
              <w:tc>
                <w:tcPr>
                  <w:tcW w:w="268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4F48DF" w:rsidRPr="00B07381" w:rsidRDefault="004F48DF" w:rsidP="007A7470">
                  <w:pPr>
                    <w:jc w:val="center"/>
                    <w:rPr>
                      <w:rFonts w:ascii="Times New Roman" w:hAnsi="Times New Roman" w:cs="Times New Roman"/>
                      <w:sz w:val="24"/>
                      <w:szCs w:val="24"/>
                    </w:rPr>
                  </w:pPr>
                </w:p>
              </w:tc>
              <w:tc>
                <w:tcPr>
                  <w:tcW w:w="179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4F48DF" w:rsidRPr="00B07381" w:rsidRDefault="004F48DF" w:rsidP="007A7470">
                  <w:pPr>
                    <w:jc w:val="center"/>
                    <w:rPr>
                      <w:rFonts w:ascii="Times New Roman" w:hAnsi="Times New Roman" w:cs="Times New Roman"/>
                      <w:sz w:val="24"/>
                      <w:szCs w:val="24"/>
                    </w:rPr>
                  </w:pPr>
                </w:p>
              </w:tc>
              <w:tc>
                <w:tcPr>
                  <w:tcW w:w="1355"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4F48DF" w:rsidRPr="00B07381" w:rsidRDefault="004F48DF" w:rsidP="007A7470">
                  <w:pPr>
                    <w:jc w:val="center"/>
                    <w:rPr>
                      <w:rFonts w:ascii="Times New Roman" w:hAnsi="Times New Roman" w:cs="Times New Roman"/>
                      <w:sz w:val="24"/>
                      <w:szCs w:val="24"/>
                    </w:rPr>
                  </w:pPr>
                </w:p>
              </w:tc>
              <w:tc>
                <w:tcPr>
                  <w:tcW w:w="1306"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4F48DF" w:rsidRPr="00B07381" w:rsidRDefault="004F48DF" w:rsidP="007A7470">
                  <w:pPr>
                    <w:jc w:val="center"/>
                    <w:rPr>
                      <w:rFonts w:ascii="Times New Roman" w:hAnsi="Times New Roman" w:cs="Times New Roman"/>
                      <w:sz w:val="24"/>
                      <w:szCs w:val="24"/>
                    </w:rPr>
                  </w:pPr>
                </w:p>
              </w:tc>
              <w:tc>
                <w:tcPr>
                  <w:tcW w:w="1429"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4F48DF" w:rsidRPr="00B07381" w:rsidRDefault="004F48DF" w:rsidP="007A7470">
                  <w:pPr>
                    <w:jc w:val="center"/>
                    <w:rPr>
                      <w:rFonts w:ascii="Times New Roman" w:hAnsi="Times New Roman" w:cs="Times New Roman"/>
                      <w:sz w:val="24"/>
                      <w:szCs w:val="24"/>
                    </w:rPr>
                  </w:pPr>
                </w:p>
              </w:tc>
              <w:tc>
                <w:tcPr>
                  <w:tcW w:w="150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4F48DF" w:rsidRPr="00B07381" w:rsidRDefault="004F48DF" w:rsidP="007A7470">
                  <w:pPr>
                    <w:jc w:val="center"/>
                    <w:rPr>
                      <w:rFonts w:ascii="Times New Roman" w:hAnsi="Times New Roman" w:cs="Times New Roman"/>
                      <w:sz w:val="24"/>
                      <w:szCs w:val="24"/>
                    </w:rPr>
                  </w:pPr>
                </w:p>
              </w:tc>
            </w:tr>
            <w:tr w:rsidR="000C09DC" w:rsidRPr="00B07381" w:rsidTr="00A8584E">
              <w:trPr>
                <w:tblCellSpacing w:w="0" w:type="dxa"/>
              </w:trPr>
              <w:tc>
                <w:tcPr>
                  <w:tcW w:w="47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6</w:t>
                  </w:r>
                </w:p>
              </w:tc>
              <w:tc>
                <w:tcPr>
                  <w:tcW w:w="363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0C09DC">
                  <w:pPr>
                    <w:spacing w:after="0"/>
                    <w:ind w:left="62"/>
                    <w:rPr>
                      <w:rFonts w:ascii="Times New Roman" w:hAnsi="Times New Roman" w:cs="Times New Roman"/>
                      <w:sz w:val="24"/>
                      <w:szCs w:val="24"/>
                    </w:rPr>
                  </w:pPr>
                  <w:r w:rsidRPr="00B07381">
                    <w:rPr>
                      <w:rFonts w:ascii="Times New Roman" w:hAnsi="Times New Roman" w:cs="Times New Roman"/>
                      <w:sz w:val="24"/>
                      <w:szCs w:val="24"/>
                    </w:rPr>
                    <w:t xml:space="preserve">Проведення роз’яснювальної роботи щодо відповідальності за ухилення від служби у ЗС України серед молоді у навчально-виховних закладах, на </w:t>
                  </w:r>
                  <w:r w:rsidRPr="00B07381">
                    <w:rPr>
                      <w:rFonts w:ascii="Times New Roman" w:hAnsi="Times New Roman" w:cs="Times New Roman"/>
                      <w:sz w:val="24"/>
                      <w:szCs w:val="24"/>
                    </w:rPr>
                    <w:lastRenderedPageBreak/>
                    <w:t>підприємствах, в установах та організаціях району</w:t>
                  </w:r>
                </w:p>
              </w:tc>
              <w:tc>
                <w:tcPr>
                  <w:tcW w:w="1272"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ind w:left="127"/>
                    <w:jc w:val="center"/>
                    <w:rPr>
                      <w:rFonts w:ascii="Times New Roman" w:hAnsi="Times New Roman" w:cs="Times New Roman"/>
                      <w:sz w:val="24"/>
                      <w:szCs w:val="24"/>
                    </w:rPr>
                  </w:pPr>
                  <w:r w:rsidRPr="00B07381">
                    <w:rPr>
                      <w:rFonts w:ascii="Times New Roman" w:hAnsi="Times New Roman" w:cs="Times New Roman"/>
                      <w:sz w:val="24"/>
                      <w:szCs w:val="24"/>
                    </w:rPr>
                    <w:lastRenderedPageBreak/>
                    <w:t>201</w:t>
                  </w:r>
                  <w:r w:rsidRPr="00B07381">
                    <w:rPr>
                      <w:rFonts w:ascii="Times New Roman" w:hAnsi="Times New Roman" w:cs="Times New Roman"/>
                      <w:sz w:val="24"/>
                      <w:szCs w:val="24"/>
                      <w:lang w:val="uk-UA"/>
                    </w:rPr>
                    <w:t>9</w:t>
                  </w:r>
                  <w:r w:rsidRPr="00B07381">
                    <w:rPr>
                      <w:rFonts w:ascii="Times New Roman" w:hAnsi="Times New Roman" w:cs="Times New Roman"/>
                      <w:sz w:val="24"/>
                      <w:szCs w:val="24"/>
                    </w:rPr>
                    <w:t>-2020</w:t>
                  </w:r>
                </w:p>
              </w:tc>
              <w:tc>
                <w:tcPr>
                  <w:tcW w:w="268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lang w:val="uk-UA"/>
                    </w:rPr>
                  </w:pPr>
                </w:p>
                <w:p w:rsidR="000C09DC" w:rsidRPr="00B07381" w:rsidRDefault="000C09DC" w:rsidP="004F48DF">
                  <w:pPr>
                    <w:spacing w:after="0"/>
                    <w:jc w:val="center"/>
                    <w:rPr>
                      <w:rFonts w:ascii="Times New Roman" w:hAnsi="Times New Roman" w:cs="Times New Roman"/>
                      <w:sz w:val="24"/>
                      <w:szCs w:val="24"/>
                      <w:lang w:val="uk-UA"/>
                    </w:rPr>
                  </w:pPr>
                  <w:r w:rsidRPr="00B07381">
                    <w:rPr>
                      <w:rFonts w:ascii="Times New Roman" w:hAnsi="Times New Roman" w:cs="Times New Roman"/>
                      <w:sz w:val="24"/>
                      <w:szCs w:val="24"/>
                    </w:rPr>
                    <w:t>Славутська РДА та Славутський ОМВК</w:t>
                  </w:r>
                </w:p>
                <w:p w:rsidR="000C09DC" w:rsidRPr="00B07381" w:rsidRDefault="000C09DC" w:rsidP="004F48DF">
                  <w:pPr>
                    <w:spacing w:after="0"/>
                    <w:jc w:val="center"/>
                    <w:rPr>
                      <w:rFonts w:ascii="Times New Roman" w:hAnsi="Times New Roman" w:cs="Times New Roman"/>
                      <w:sz w:val="24"/>
                      <w:szCs w:val="24"/>
                      <w:lang w:val="uk-UA"/>
                    </w:rPr>
                  </w:pPr>
                  <w:r w:rsidRPr="00B07381">
                    <w:rPr>
                      <w:rFonts w:ascii="Times New Roman" w:hAnsi="Times New Roman" w:cs="Times New Roman"/>
                      <w:bCs/>
                      <w:sz w:val="24"/>
                      <w:szCs w:val="24"/>
                      <w:lang w:val="uk-UA"/>
                    </w:rPr>
                    <w:t>Крупецька об</w:t>
                  </w:r>
                  <w:r w:rsidRPr="00B07381">
                    <w:rPr>
                      <w:rFonts w:ascii="Times New Roman" w:hAnsi="Times New Roman" w:cs="Times New Roman"/>
                      <w:bCs/>
                      <w:sz w:val="24"/>
                      <w:szCs w:val="24"/>
                    </w:rPr>
                    <w:t>’</w:t>
                  </w:r>
                  <w:r w:rsidRPr="00B07381">
                    <w:rPr>
                      <w:rFonts w:ascii="Times New Roman" w:hAnsi="Times New Roman" w:cs="Times New Roman"/>
                      <w:bCs/>
                      <w:sz w:val="24"/>
                      <w:szCs w:val="24"/>
                      <w:lang w:val="uk-UA"/>
                    </w:rPr>
                    <w:t>єднана територіальна громада</w:t>
                  </w:r>
                </w:p>
              </w:tc>
              <w:tc>
                <w:tcPr>
                  <w:tcW w:w="179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 xml:space="preserve">Не потребує фінансування </w:t>
                  </w:r>
                </w:p>
              </w:tc>
              <w:tc>
                <w:tcPr>
                  <w:tcW w:w="2661"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2933"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p w:rsidR="000C09DC" w:rsidRPr="00B07381" w:rsidRDefault="000C09DC" w:rsidP="007A7470">
                  <w:pPr>
                    <w:jc w:val="center"/>
                    <w:rPr>
                      <w:rFonts w:ascii="Times New Roman" w:hAnsi="Times New Roman" w:cs="Times New Roman"/>
                      <w:sz w:val="24"/>
                      <w:szCs w:val="24"/>
                    </w:rPr>
                  </w:pPr>
                </w:p>
              </w:tc>
            </w:tr>
            <w:tr w:rsidR="000C09DC" w:rsidRPr="00B07381" w:rsidTr="0034004C">
              <w:trPr>
                <w:tblCellSpacing w:w="0" w:type="dxa"/>
              </w:trPr>
              <w:tc>
                <w:tcPr>
                  <w:tcW w:w="47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lastRenderedPageBreak/>
                    <w:t>7</w:t>
                  </w:r>
                </w:p>
              </w:tc>
              <w:tc>
                <w:tcPr>
                  <w:tcW w:w="363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0C09DC">
                  <w:pPr>
                    <w:spacing w:after="0"/>
                    <w:ind w:left="62"/>
                    <w:rPr>
                      <w:rFonts w:ascii="Times New Roman" w:hAnsi="Times New Roman" w:cs="Times New Roman"/>
                      <w:sz w:val="24"/>
                      <w:szCs w:val="24"/>
                    </w:rPr>
                  </w:pPr>
                  <w:r w:rsidRPr="00B07381">
                    <w:rPr>
                      <w:rFonts w:ascii="Times New Roman" w:hAnsi="Times New Roman" w:cs="Times New Roman"/>
                      <w:sz w:val="24"/>
                      <w:szCs w:val="24"/>
                    </w:rPr>
                    <w:t xml:space="preserve">Організація урочистих проводів призовників на строкову військову службу до ЗС України.  Проведення бесід, інструктажу з призовниками, батьками в дні відправок призовників до обласного збірного пункту, надання юридичних консультацій </w:t>
                  </w:r>
                </w:p>
              </w:tc>
              <w:tc>
                <w:tcPr>
                  <w:tcW w:w="1272"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ind w:left="127"/>
                    <w:jc w:val="center"/>
                    <w:rPr>
                      <w:rFonts w:ascii="Times New Roman" w:hAnsi="Times New Roman" w:cs="Times New Roman"/>
                      <w:sz w:val="24"/>
                      <w:szCs w:val="24"/>
                    </w:rPr>
                  </w:pPr>
                  <w:r w:rsidRPr="00B07381">
                    <w:rPr>
                      <w:rFonts w:ascii="Times New Roman" w:hAnsi="Times New Roman" w:cs="Times New Roman"/>
                      <w:sz w:val="24"/>
                      <w:szCs w:val="24"/>
                    </w:rPr>
                    <w:t>201</w:t>
                  </w:r>
                  <w:r w:rsidRPr="00B07381">
                    <w:rPr>
                      <w:rFonts w:ascii="Times New Roman" w:hAnsi="Times New Roman" w:cs="Times New Roman"/>
                      <w:sz w:val="24"/>
                      <w:szCs w:val="24"/>
                      <w:lang w:val="uk-UA"/>
                    </w:rPr>
                    <w:t>9</w:t>
                  </w:r>
                  <w:r w:rsidRPr="00B07381">
                    <w:rPr>
                      <w:rFonts w:ascii="Times New Roman" w:hAnsi="Times New Roman" w:cs="Times New Roman"/>
                      <w:sz w:val="24"/>
                      <w:szCs w:val="24"/>
                    </w:rPr>
                    <w:t>-2020</w:t>
                  </w:r>
                </w:p>
              </w:tc>
              <w:tc>
                <w:tcPr>
                  <w:tcW w:w="268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4F48DF">
                  <w:pPr>
                    <w:spacing w:after="0"/>
                    <w:jc w:val="center"/>
                    <w:rPr>
                      <w:rFonts w:ascii="Times New Roman" w:hAnsi="Times New Roman" w:cs="Times New Roman"/>
                      <w:sz w:val="24"/>
                      <w:szCs w:val="24"/>
                      <w:lang w:val="uk-UA"/>
                    </w:rPr>
                  </w:pPr>
                  <w:r w:rsidRPr="00B07381">
                    <w:rPr>
                      <w:rFonts w:ascii="Times New Roman" w:hAnsi="Times New Roman" w:cs="Times New Roman"/>
                      <w:sz w:val="24"/>
                      <w:szCs w:val="24"/>
                    </w:rPr>
                    <w:t>Славутська РДА та Славутський ОМВК</w:t>
                  </w:r>
                </w:p>
                <w:p w:rsidR="000C09DC" w:rsidRPr="00B07381" w:rsidRDefault="000C09DC" w:rsidP="004F48DF">
                  <w:pPr>
                    <w:spacing w:after="0"/>
                    <w:jc w:val="center"/>
                    <w:rPr>
                      <w:rFonts w:ascii="Times New Roman" w:hAnsi="Times New Roman" w:cs="Times New Roman"/>
                      <w:sz w:val="24"/>
                      <w:szCs w:val="24"/>
                      <w:lang w:val="uk-UA"/>
                    </w:rPr>
                  </w:pPr>
                  <w:r w:rsidRPr="00B07381">
                    <w:rPr>
                      <w:rFonts w:ascii="Times New Roman" w:hAnsi="Times New Roman" w:cs="Times New Roman"/>
                      <w:bCs/>
                      <w:sz w:val="24"/>
                      <w:szCs w:val="24"/>
                      <w:lang w:val="uk-UA"/>
                    </w:rPr>
                    <w:t>Крупецька об</w:t>
                  </w:r>
                  <w:r w:rsidRPr="00B07381">
                    <w:rPr>
                      <w:rFonts w:ascii="Times New Roman" w:hAnsi="Times New Roman" w:cs="Times New Roman"/>
                      <w:bCs/>
                      <w:sz w:val="24"/>
                      <w:szCs w:val="24"/>
                    </w:rPr>
                    <w:t>’</w:t>
                  </w:r>
                  <w:r w:rsidRPr="00B07381">
                    <w:rPr>
                      <w:rFonts w:ascii="Times New Roman" w:hAnsi="Times New Roman" w:cs="Times New Roman"/>
                      <w:bCs/>
                      <w:sz w:val="24"/>
                      <w:szCs w:val="24"/>
                      <w:lang w:val="uk-UA"/>
                    </w:rPr>
                    <w:t>єднана територіальна громада</w:t>
                  </w:r>
                </w:p>
              </w:tc>
              <w:tc>
                <w:tcPr>
                  <w:tcW w:w="179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 xml:space="preserve">Не потребує фінансування </w:t>
                  </w:r>
                </w:p>
              </w:tc>
              <w:tc>
                <w:tcPr>
                  <w:tcW w:w="2661"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2933"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p w:rsidR="000C09DC" w:rsidRPr="00B07381" w:rsidRDefault="000C09DC" w:rsidP="007A7470">
                  <w:pPr>
                    <w:jc w:val="center"/>
                    <w:rPr>
                      <w:rFonts w:ascii="Times New Roman" w:hAnsi="Times New Roman" w:cs="Times New Roman"/>
                      <w:sz w:val="24"/>
                      <w:szCs w:val="24"/>
                    </w:rPr>
                  </w:pPr>
                </w:p>
              </w:tc>
            </w:tr>
            <w:tr w:rsidR="000C09DC" w:rsidRPr="00B07381" w:rsidTr="00F824F4">
              <w:trPr>
                <w:trHeight w:val="1091"/>
                <w:tblCellSpacing w:w="0" w:type="dxa"/>
              </w:trPr>
              <w:tc>
                <w:tcPr>
                  <w:tcW w:w="47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7A7470">
                  <w:pPr>
                    <w:jc w:val="center"/>
                    <w:rPr>
                      <w:rFonts w:ascii="Times New Roman" w:hAnsi="Times New Roman" w:cs="Times New Roman"/>
                      <w:sz w:val="24"/>
                      <w:szCs w:val="24"/>
                      <w:lang w:val="uk-UA"/>
                    </w:rPr>
                  </w:pPr>
                  <w:r w:rsidRPr="00B07381">
                    <w:rPr>
                      <w:rFonts w:ascii="Times New Roman" w:hAnsi="Times New Roman" w:cs="Times New Roman"/>
                      <w:sz w:val="24"/>
                      <w:szCs w:val="24"/>
                      <w:lang w:val="uk-UA"/>
                    </w:rPr>
                    <w:t>8</w:t>
                  </w:r>
                </w:p>
              </w:tc>
              <w:tc>
                <w:tcPr>
                  <w:tcW w:w="363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0C09DC">
                  <w:pPr>
                    <w:spacing w:after="0"/>
                    <w:jc w:val="both"/>
                    <w:rPr>
                      <w:rFonts w:ascii="Times New Roman" w:hAnsi="Times New Roman" w:cs="Times New Roman"/>
                      <w:sz w:val="24"/>
                      <w:szCs w:val="24"/>
                    </w:rPr>
                  </w:pPr>
                  <w:r w:rsidRPr="00B07381">
                    <w:rPr>
                      <w:rFonts w:ascii="Times New Roman" w:hAnsi="Times New Roman" w:cs="Times New Roman"/>
                      <w:color w:val="000000"/>
                      <w:sz w:val="24"/>
                      <w:szCs w:val="24"/>
                    </w:rPr>
                    <w:t>Сприяння у проведенні семінарів, конференцій та інших освітньо-виховних заходів історично-патріотичного спрямування</w:t>
                  </w:r>
                </w:p>
              </w:tc>
              <w:tc>
                <w:tcPr>
                  <w:tcW w:w="1272"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201</w:t>
                  </w:r>
                  <w:r w:rsidRPr="00B07381">
                    <w:rPr>
                      <w:rFonts w:ascii="Times New Roman" w:hAnsi="Times New Roman" w:cs="Times New Roman"/>
                      <w:sz w:val="24"/>
                      <w:szCs w:val="24"/>
                      <w:lang w:val="uk-UA"/>
                    </w:rPr>
                    <w:t>9</w:t>
                  </w:r>
                  <w:r w:rsidRPr="00B07381">
                    <w:rPr>
                      <w:rFonts w:ascii="Times New Roman" w:hAnsi="Times New Roman" w:cs="Times New Roman"/>
                      <w:sz w:val="24"/>
                      <w:szCs w:val="24"/>
                    </w:rPr>
                    <w:t xml:space="preserve">-2020 </w:t>
                  </w:r>
                </w:p>
              </w:tc>
              <w:tc>
                <w:tcPr>
                  <w:tcW w:w="268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4F48DF">
                  <w:pPr>
                    <w:jc w:val="both"/>
                    <w:rPr>
                      <w:rFonts w:ascii="Times New Roman" w:hAnsi="Times New Roman" w:cs="Times New Roman"/>
                      <w:sz w:val="24"/>
                      <w:szCs w:val="24"/>
                      <w:lang w:val="uk-UA"/>
                    </w:rPr>
                  </w:pPr>
                  <w:r w:rsidRPr="00B07381">
                    <w:rPr>
                      <w:rFonts w:ascii="Times New Roman" w:hAnsi="Times New Roman" w:cs="Times New Roman"/>
                      <w:sz w:val="24"/>
                      <w:szCs w:val="24"/>
                    </w:rPr>
                    <w:t xml:space="preserve">Відділ освіти, молоді та спорту </w:t>
                  </w:r>
                  <w:r w:rsidRPr="00B07381">
                    <w:rPr>
                      <w:rFonts w:ascii="Times New Roman" w:hAnsi="Times New Roman" w:cs="Times New Roman"/>
                      <w:sz w:val="24"/>
                      <w:szCs w:val="24"/>
                      <w:lang w:val="uk-UA"/>
                    </w:rPr>
                    <w:t>Крупецької ОТГ</w:t>
                  </w:r>
                </w:p>
              </w:tc>
              <w:tc>
                <w:tcPr>
                  <w:tcW w:w="179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Не потребує фінансування</w:t>
                  </w:r>
                </w:p>
              </w:tc>
              <w:tc>
                <w:tcPr>
                  <w:tcW w:w="2661"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2933"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0C09DC" w:rsidRPr="00B07381" w:rsidTr="001313A5">
              <w:trPr>
                <w:trHeight w:val="1375"/>
                <w:tblCellSpacing w:w="0" w:type="dxa"/>
              </w:trPr>
              <w:tc>
                <w:tcPr>
                  <w:tcW w:w="47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7A7470">
                  <w:pPr>
                    <w:jc w:val="center"/>
                    <w:rPr>
                      <w:rFonts w:ascii="Times New Roman" w:hAnsi="Times New Roman" w:cs="Times New Roman"/>
                      <w:sz w:val="24"/>
                      <w:szCs w:val="24"/>
                      <w:lang w:val="uk-UA"/>
                    </w:rPr>
                  </w:pPr>
                  <w:r w:rsidRPr="00B07381">
                    <w:rPr>
                      <w:rFonts w:ascii="Times New Roman" w:hAnsi="Times New Roman" w:cs="Times New Roman"/>
                      <w:sz w:val="24"/>
                      <w:szCs w:val="24"/>
                      <w:lang w:val="uk-UA"/>
                    </w:rPr>
                    <w:t>9</w:t>
                  </w:r>
                </w:p>
              </w:tc>
              <w:tc>
                <w:tcPr>
                  <w:tcW w:w="363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0C09DC">
                  <w:pPr>
                    <w:spacing w:after="0"/>
                    <w:jc w:val="both"/>
                    <w:rPr>
                      <w:rFonts w:ascii="Times New Roman" w:hAnsi="Times New Roman" w:cs="Times New Roman"/>
                      <w:sz w:val="24"/>
                      <w:szCs w:val="24"/>
                    </w:rPr>
                  </w:pPr>
                  <w:r w:rsidRPr="00B07381">
                    <w:rPr>
                      <w:rFonts w:ascii="Times New Roman" w:hAnsi="Times New Roman" w:cs="Times New Roman"/>
                      <w:sz w:val="24"/>
                      <w:szCs w:val="24"/>
                    </w:rPr>
                    <w:t>Вивчення сучасних виховних систем, узагальнення та поширення найкращого досвіду з національно-патріотичного виховання</w:t>
                  </w:r>
                </w:p>
              </w:tc>
              <w:tc>
                <w:tcPr>
                  <w:tcW w:w="1272"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201</w:t>
                  </w:r>
                  <w:r w:rsidRPr="00B07381">
                    <w:rPr>
                      <w:rFonts w:ascii="Times New Roman" w:hAnsi="Times New Roman" w:cs="Times New Roman"/>
                      <w:sz w:val="24"/>
                      <w:szCs w:val="24"/>
                      <w:lang w:val="uk-UA"/>
                    </w:rPr>
                    <w:t>9</w:t>
                  </w:r>
                  <w:r w:rsidRPr="00B07381">
                    <w:rPr>
                      <w:rFonts w:ascii="Times New Roman" w:hAnsi="Times New Roman" w:cs="Times New Roman"/>
                      <w:sz w:val="24"/>
                      <w:szCs w:val="24"/>
                    </w:rPr>
                    <w:t xml:space="preserve">-2020 </w:t>
                  </w:r>
                </w:p>
              </w:tc>
              <w:tc>
                <w:tcPr>
                  <w:tcW w:w="268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4F48DF">
                  <w:pPr>
                    <w:jc w:val="both"/>
                    <w:rPr>
                      <w:rFonts w:ascii="Times New Roman" w:hAnsi="Times New Roman" w:cs="Times New Roman"/>
                      <w:sz w:val="24"/>
                      <w:szCs w:val="24"/>
                      <w:lang w:val="uk-UA"/>
                    </w:rPr>
                  </w:pPr>
                  <w:r w:rsidRPr="00B07381">
                    <w:rPr>
                      <w:rFonts w:ascii="Times New Roman" w:hAnsi="Times New Roman" w:cs="Times New Roman"/>
                      <w:sz w:val="24"/>
                      <w:szCs w:val="24"/>
                    </w:rPr>
                    <w:t xml:space="preserve">Відділ освіти, молоді та спорту </w:t>
                  </w:r>
                  <w:r w:rsidRPr="00B07381">
                    <w:rPr>
                      <w:rFonts w:ascii="Times New Roman" w:hAnsi="Times New Roman" w:cs="Times New Roman"/>
                      <w:sz w:val="24"/>
                      <w:szCs w:val="24"/>
                      <w:lang w:val="uk-UA"/>
                    </w:rPr>
                    <w:t>Крупецької ОТГ</w:t>
                  </w:r>
                </w:p>
              </w:tc>
              <w:tc>
                <w:tcPr>
                  <w:tcW w:w="179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Не потребує фінансування</w:t>
                  </w:r>
                </w:p>
              </w:tc>
              <w:tc>
                <w:tcPr>
                  <w:tcW w:w="2661"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2933"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0C09DC" w:rsidRPr="00B07381" w:rsidTr="009D1F8E">
              <w:trPr>
                <w:trHeight w:val="1113"/>
                <w:tblCellSpacing w:w="0" w:type="dxa"/>
              </w:trPr>
              <w:tc>
                <w:tcPr>
                  <w:tcW w:w="47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7A7470">
                  <w:pPr>
                    <w:jc w:val="center"/>
                    <w:rPr>
                      <w:rFonts w:ascii="Times New Roman" w:hAnsi="Times New Roman" w:cs="Times New Roman"/>
                      <w:sz w:val="24"/>
                      <w:szCs w:val="24"/>
                      <w:lang w:val="uk-UA"/>
                    </w:rPr>
                  </w:pPr>
                  <w:r w:rsidRPr="00B07381">
                    <w:rPr>
                      <w:rFonts w:ascii="Times New Roman" w:hAnsi="Times New Roman" w:cs="Times New Roman"/>
                      <w:sz w:val="24"/>
                      <w:szCs w:val="24"/>
                    </w:rPr>
                    <w:t>1</w:t>
                  </w:r>
                  <w:r w:rsidRPr="00B07381">
                    <w:rPr>
                      <w:rFonts w:ascii="Times New Roman" w:hAnsi="Times New Roman" w:cs="Times New Roman"/>
                      <w:sz w:val="24"/>
                      <w:szCs w:val="24"/>
                      <w:lang w:val="uk-UA"/>
                    </w:rPr>
                    <w:t>0</w:t>
                  </w:r>
                </w:p>
              </w:tc>
              <w:tc>
                <w:tcPr>
                  <w:tcW w:w="363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0C09DC">
                  <w:pPr>
                    <w:spacing w:after="0"/>
                    <w:jc w:val="both"/>
                    <w:rPr>
                      <w:rFonts w:ascii="Times New Roman" w:hAnsi="Times New Roman" w:cs="Times New Roman"/>
                      <w:sz w:val="24"/>
                      <w:szCs w:val="24"/>
                      <w:lang w:val="uk-UA"/>
                    </w:rPr>
                  </w:pPr>
                  <w:r w:rsidRPr="00B07381">
                    <w:rPr>
                      <w:rFonts w:ascii="Times New Roman" w:hAnsi="Times New Roman" w:cs="Times New Roman"/>
                      <w:sz w:val="24"/>
                      <w:szCs w:val="24"/>
                      <w:lang w:val="uk-UA"/>
                    </w:rPr>
                    <w:t>Залучення учнівської молоді до організації та проведення заходів із увічнення пам’яті воїнів, які брали участь  у захисті України</w:t>
                  </w:r>
                </w:p>
              </w:tc>
              <w:tc>
                <w:tcPr>
                  <w:tcW w:w="1272"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201</w:t>
                  </w:r>
                  <w:r w:rsidRPr="00B07381">
                    <w:rPr>
                      <w:rFonts w:ascii="Times New Roman" w:hAnsi="Times New Roman" w:cs="Times New Roman"/>
                      <w:sz w:val="24"/>
                      <w:szCs w:val="24"/>
                      <w:lang w:val="uk-UA"/>
                    </w:rPr>
                    <w:t>9</w:t>
                  </w:r>
                  <w:r w:rsidRPr="00B07381">
                    <w:rPr>
                      <w:rFonts w:ascii="Times New Roman" w:hAnsi="Times New Roman" w:cs="Times New Roman"/>
                      <w:sz w:val="24"/>
                      <w:szCs w:val="24"/>
                    </w:rPr>
                    <w:t xml:space="preserve">-2020 </w:t>
                  </w:r>
                </w:p>
              </w:tc>
              <w:tc>
                <w:tcPr>
                  <w:tcW w:w="268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4F48DF">
                  <w:pPr>
                    <w:jc w:val="both"/>
                    <w:rPr>
                      <w:rFonts w:ascii="Times New Roman" w:hAnsi="Times New Roman" w:cs="Times New Roman"/>
                      <w:sz w:val="24"/>
                      <w:szCs w:val="24"/>
                      <w:lang w:val="uk-UA"/>
                    </w:rPr>
                  </w:pPr>
                  <w:r w:rsidRPr="00B07381">
                    <w:rPr>
                      <w:rFonts w:ascii="Times New Roman" w:hAnsi="Times New Roman" w:cs="Times New Roman"/>
                      <w:sz w:val="24"/>
                      <w:szCs w:val="24"/>
                    </w:rPr>
                    <w:t xml:space="preserve">Відділ освіти, молоді та спорту; сектор культури та туризму </w:t>
                  </w:r>
                  <w:r w:rsidRPr="00B07381">
                    <w:rPr>
                      <w:rFonts w:ascii="Times New Roman" w:hAnsi="Times New Roman" w:cs="Times New Roman"/>
                      <w:sz w:val="24"/>
                      <w:szCs w:val="24"/>
                      <w:lang w:val="uk-UA"/>
                    </w:rPr>
                    <w:t>Крупецької ОТГ</w:t>
                  </w:r>
                </w:p>
              </w:tc>
              <w:tc>
                <w:tcPr>
                  <w:tcW w:w="179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Не потребує фінансування</w:t>
                  </w:r>
                </w:p>
              </w:tc>
              <w:tc>
                <w:tcPr>
                  <w:tcW w:w="2661"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2933"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0C09DC" w:rsidRPr="00B07381" w:rsidTr="006D7C5D">
              <w:trPr>
                <w:trHeight w:val="1087"/>
                <w:tblCellSpacing w:w="0" w:type="dxa"/>
              </w:trPr>
              <w:tc>
                <w:tcPr>
                  <w:tcW w:w="47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7A7470">
                  <w:pPr>
                    <w:jc w:val="center"/>
                    <w:rPr>
                      <w:rFonts w:ascii="Times New Roman" w:hAnsi="Times New Roman" w:cs="Times New Roman"/>
                      <w:sz w:val="24"/>
                      <w:szCs w:val="24"/>
                      <w:lang w:val="uk-UA"/>
                    </w:rPr>
                  </w:pPr>
                  <w:r w:rsidRPr="00B07381">
                    <w:rPr>
                      <w:rFonts w:ascii="Times New Roman" w:hAnsi="Times New Roman" w:cs="Times New Roman"/>
                      <w:sz w:val="24"/>
                      <w:szCs w:val="24"/>
                    </w:rPr>
                    <w:t>1</w:t>
                  </w:r>
                  <w:r w:rsidRPr="00B07381">
                    <w:rPr>
                      <w:rFonts w:ascii="Times New Roman" w:hAnsi="Times New Roman" w:cs="Times New Roman"/>
                      <w:sz w:val="24"/>
                      <w:szCs w:val="24"/>
                      <w:lang w:val="uk-UA"/>
                    </w:rPr>
                    <w:t>1</w:t>
                  </w:r>
                </w:p>
              </w:tc>
              <w:tc>
                <w:tcPr>
                  <w:tcW w:w="363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tcPr>
                <w:p w:rsidR="000C09DC" w:rsidRPr="000C09DC" w:rsidRDefault="000C09DC" w:rsidP="000C09DC">
                  <w:pPr>
                    <w:spacing w:after="0"/>
                    <w:jc w:val="both"/>
                    <w:rPr>
                      <w:rFonts w:ascii="Times New Roman" w:hAnsi="Times New Roman" w:cs="Times New Roman"/>
                      <w:sz w:val="24"/>
                      <w:szCs w:val="24"/>
                      <w:lang w:val="uk-UA"/>
                    </w:rPr>
                  </w:pPr>
                  <w:r w:rsidRPr="00B07381">
                    <w:rPr>
                      <w:rFonts w:ascii="Times New Roman" w:hAnsi="Times New Roman" w:cs="Times New Roman"/>
                      <w:sz w:val="24"/>
                      <w:szCs w:val="24"/>
                    </w:rPr>
                    <w:t>Сприяння проведенню національно-патріотичних заходів органами учнівського самоврядування</w:t>
                  </w:r>
                </w:p>
              </w:tc>
              <w:tc>
                <w:tcPr>
                  <w:tcW w:w="1272"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201</w:t>
                  </w:r>
                  <w:r w:rsidRPr="00B07381">
                    <w:rPr>
                      <w:rFonts w:ascii="Times New Roman" w:hAnsi="Times New Roman" w:cs="Times New Roman"/>
                      <w:sz w:val="24"/>
                      <w:szCs w:val="24"/>
                      <w:lang w:val="uk-UA"/>
                    </w:rPr>
                    <w:t>9</w:t>
                  </w:r>
                  <w:r w:rsidRPr="00B07381">
                    <w:rPr>
                      <w:rFonts w:ascii="Times New Roman" w:hAnsi="Times New Roman" w:cs="Times New Roman"/>
                      <w:sz w:val="24"/>
                      <w:szCs w:val="24"/>
                    </w:rPr>
                    <w:t xml:space="preserve">-2020 </w:t>
                  </w:r>
                </w:p>
              </w:tc>
              <w:tc>
                <w:tcPr>
                  <w:tcW w:w="268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4F48DF">
                  <w:pPr>
                    <w:jc w:val="both"/>
                    <w:rPr>
                      <w:rFonts w:ascii="Times New Roman" w:hAnsi="Times New Roman" w:cs="Times New Roman"/>
                      <w:sz w:val="24"/>
                      <w:szCs w:val="24"/>
                      <w:lang w:val="uk-UA"/>
                    </w:rPr>
                  </w:pPr>
                  <w:r w:rsidRPr="00B07381">
                    <w:rPr>
                      <w:rFonts w:ascii="Times New Roman" w:hAnsi="Times New Roman" w:cs="Times New Roman"/>
                      <w:sz w:val="24"/>
                      <w:szCs w:val="24"/>
                    </w:rPr>
                    <w:t xml:space="preserve">Відділ освіти, молоді та спорту </w:t>
                  </w:r>
                  <w:r w:rsidRPr="00B07381">
                    <w:rPr>
                      <w:rFonts w:ascii="Times New Roman" w:hAnsi="Times New Roman" w:cs="Times New Roman"/>
                      <w:sz w:val="24"/>
                      <w:szCs w:val="24"/>
                      <w:lang w:val="uk-UA"/>
                    </w:rPr>
                    <w:t>Крупецької ОТГ</w:t>
                  </w:r>
                </w:p>
              </w:tc>
              <w:tc>
                <w:tcPr>
                  <w:tcW w:w="179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0C09DC">
                  <w:pPr>
                    <w:rPr>
                      <w:rFonts w:ascii="Times New Roman" w:hAnsi="Times New Roman" w:cs="Times New Roman"/>
                      <w:sz w:val="24"/>
                      <w:szCs w:val="24"/>
                    </w:rPr>
                  </w:pPr>
                  <w:r w:rsidRPr="00B07381">
                    <w:rPr>
                      <w:rFonts w:ascii="Times New Roman" w:hAnsi="Times New Roman" w:cs="Times New Roman"/>
                      <w:sz w:val="24"/>
                      <w:szCs w:val="24"/>
                    </w:rPr>
                    <w:t>Не потребує фінансування</w:t>
                  </w:r>
                </w:p>
              </w:tc>
              <w:tc>
                <w:tcPr>
                  <w:tcW w:w="2661"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2933"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p w:rsidR="000C09DC" w:rsidRPr="000C09DC" w:rsidRDefault="000C09DC" w:rsidP="000C09DC">
                  <w:pPr>
                    <w:rPr>
                      <w:rFonts w:ascii="Times New Roman" w:hAnsi="Times New Roman" w:cs="Times New Roman"/>
                      <w:sz w:val="24"/>
                      <w:szCs w:val="24"/>
                      <w:lang w:val="uk-UA"/>
                    </w:rPr>
                  </w:pPr>
                </w:p>
              </w:tc>
            </w:tr>
            <w:tr w:rsidR="000C09DC" w:rsidRPr="00B07381" w:rsidTr="002A5E6C">
              <w:trPr>
                <w:trHeight w:val="1375"/>
                <w:tblCellSpacing w:w="0" w:type="dxa"/>
              </w:trPr>
              <w:tc>
                <w:tcPr>
                  <w:tcW w:w="47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7A7470">
                  <w:pPr>
                    <w:jc w:val="center"/>
                    <w:rPr>
                      <w:rFonts w:ascii="Times New Roman" w:hAnsi="Times New Roman" w:cs="Times New Roman"/>
                      <w:sz w:val="24"/>
                      <w:szCs w:val="24"/>
                      <w:lang w:val="uk-UA"/>
                    </w:rPr>
                  </w:pPr>
                  <w:r w:rsidRPr="00B07381">
                    <w:rPr>
                      <w:rFonts w:ascii="Times New Roman" w:hAnsi="Times New Roman" w:cs="Times New Roman"/>
                      <w:sz w:val="24"/>
                      <w:szCs w:val="24"/>
                      <w:lang w:val="uk-UA"/>
                    </w:rPr>
                    <w:lastRenderedPageBreak/>
                    <w:t>12</w:t>
                  </w:r>
                </w:p>
              </w:tc>
              <w:tc>
                <w:tcPr>
                  <w:tcW w:w="363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0C09DC">
                  <w:pPr>
                    <w:spacing w:after="0"/>
                    <w:jc w:val="both"/>
                    <w:rPr>
                      <w:rFonts w:ascii="Times New Roman" w:hAnsi="Times New Roman" w:cs="Times New Roman"/>
                      <w:sz w:val="24"/>
                      <w:szCs w:val="24"/>
                    </w:rPr>
                  </w:pPr>
                  <w:r w:rsidRPr="00B07381">
                    <w:rPr>
                      <w:rFonts w:ascii="Times New Roman" w:hAnsi="Times New Roman" w:cs="Times New Roman"/>
                      <w:sz w:val="24"/>
                      <w:szCs w:val="24"/>
                    </w:rPr>
                    <w:t>Проведення освітньо-просвітницьких заходів із питань формування здорового способу життя, профілактики правопорушень</w:t>
                  </w:r>
                </w:p>
              </w:tc>
              <w:tc>
                <w:tcPr>
                  <w:tcW w:w="1272"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201</w:t>
                  </w:r>
                  <w:r w:rsidRPr="00B07381">
                    <w:rPr>
                      <w:rFonts w:ascii="Times New Roman" w:hAnsi="Times New Roman" w:cs="Times New Roman"/>
                      <w:sz w:val="24"/>
                      <w:szCs w:val="24"/>
                      <w:lang w:val="uk-UA"/>
                    </w:rPr>
                    <w:t>9</w:t>
                  </w:r>
                  <w:r w:rsidRPr="00B07381">
                    <w:rPr>
                      <w:rFonts w:ascii="Times New Roman" w:hAnsi="Times New Roman" w:cs="Times New Roman"/>
                      <w:sz w:val="24"/>
                      <w:szCs w:val="24"/>
                    </w:rPr>
                    <w:t xml:space="preserve">-2020 </w:t>
                  </w:r>
                </w:p>
              </w:tc>
              <w:tc>
                <w:tcPr>
                  <w:tcW w:w="268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7A7470">
                  <w:pPr>
                    <w:jc w:val="both"/>
                    <w:rPr>
                      <w:rFonts w:ascii="Times New Roman" w:hAnsi="Times New Roman" w:cs="Times New Roman"/>
                      <w:sz w:val="24"/>
                      <w:szCs w:val="24"/>
                    </w:rPr>
                  </w:pPr>
                  <w:r w:rsidRPr="00B07381">
                    <w:rPr>
                      <w:rFonts w:ascii="Times New Roman" w:hAnsi="Times New Roman" w:cs="Times New Roman"/>
                      <w:sz w:val="24"/>
                      <w:szCs w:val="24"/>
                    </w:rPr>
                    <w:t>Відділ освіти, молоді та спорту райдерж-адміністрації</w:t>
                  </w:r>
                </w:p>
              </w:tc>
              <w:tc>
                <w:tcPr>
                  <w:tcW w:w="179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7A7470">
                  <w:pPr>
                    <w:jc w:val="center"/>
                    <w:rPr>
                      <w:rFonts w:ascii="Times New Roman" w:hAnsi="Times New Roman" w:cs="Times New Roman"/>
                      <w:sz w:val="24"/>
                      <w:szCs w:val="24"/>
                    </w:rPr>
                  </w:pPr>
                  <w:r w:rsidRPr="00B07381">
                    <w:rPr>
                      <w:rFonts w:ascii="Times New Roman" w:hAnsi="Times New Roman" w:cs="Times New Roman"/>
                      <w:sz w:val="24"/>
                      <w:szCs w:val="24"/>
                    </w:rPr>
                    <w:t>Не потребує фінансування</w:t>
                  </w:r>
                </w:p>
              </w:tc>
              <w:tc>
                <w:tcPr>
                  <w:tcW w:w="2661"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0C09DC"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c>
                <w:tcPr>
                  <w:tcW w:w="2933"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7A7470">
                  <w:pPr>
                    <w:jc w:val="center"/>
                    <w:rPr>
                      <w:rFonts w:ascii="Times New Roman" w:hAnsi="Times New Roman" w:cs="Times New Roman"/>
                      <w:sz w:val="24"/>
                      <w:szCs w:val="24"/>
                    </w:rPr>
                  </w:pPr>
                  <w:r>
                    <w:rPr>
                      <w:rFonts w:ascii="Times New Roman" w:hAnsi="Times New Roman" w:cs="Times New Roman"/>
                      <w:sz w:val="24"/>
                      <w:szCs w:val="24"/>
                      <w:lang w:val="uk-UA"/>
                    </w:rPr>
                    <w:t>-</w:t>
                  </w:r>
                </w:p>
              </w:tc>
            </w:tr>
            <w:tr w:rsidR="000C09DC" w:rsidRPr="00B07381" w:rsidTr="00C47C83">
              <w:trPr>
                <w:trHeight w:val="1375"/>
                <w:tblCellSpacing w:w="0" w:type="dxa"/>
              </w:trPr>
              <w:tc>
                <w:tcPr>
                  <w:tcW w:w="47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7A7470">
                  <w:pPr>
                    <w:jc w:val="center"/>
                    <w:rPr>
                      <w:rFonts w:ascii="Times New Roman" w:hAnsi="Times New Roman" w:cs="Times New Roman"/>
                      <w:sz w:val="24"/>
                      <w:szCs w:val="24"/>
                      <w:lang w:val="uk-UA"/>
                    </w:rPr>
                  </w:pPr>
                  <w:r w:rsidRPr="00B07381">
                    <w:rPr>
                      <w:rFonts w:ascii="Times New Roman" w:hAnsi="Times New Roman" w:cs="Times New Roman"/>
                      <w:sz w:val="24"/>
                      <w:szCs w:val="24"/>
                      <w:lang w:val="uk-UA"/>
                    </w:rPr>
                    <w:t>13</w:t>
                  </w:r>
                </w:p>
              </w:tc>
              <w:tc>
                <w:tcPr>
                  <w:tcW w:w="363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7A7470">
                  <w:pPr>
                    <w:jc w:val="both"/>
                    <w:rPr>
                      <w:rFonts w:ascii="Times New Roman" w:hAnsi="Times New Roman" w:cs="Times New Roman"/>
                      <w:sz w:val="24"/>
                      <w:szCs w:val="24"/>
                      <w:lang w:val="uk-UA"/>
                    </w:rPr>
                  </w:pPr>
                  <w:r w:rsidRPr="00B07381">
                    <w:rPr>
                      <w:rFonts w:ascii="Times New Roman" w:hAnsi="Times New Roman" w:cs="Times New Roman"/>
                      <w:sz w:val="24"/>
                      <w:szCs w:val="24"/>
                      <w:lang w:val="uk-UA"/>
                    </w:rPr>
                    <w:t>Пропагування через засоби масової інформації військової служби за контрактом з висвітленням заявок військових частин щодо потреби у військовослужбовцях за контрактом, розміщення реклами та агітаційних матеріалів на території громади у відведених для цього місцях, біг – бордах</w:t>
                  </w:r>
                </w:p>
              </w:tc>
              <w:tc>
                <w:tcPr>
                  <w:tcW w:w="1272"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7A7470">
                  <w:pPr>
                    <w:jc w:val="center"/>
                    <w:rPr>
                      <w:rFonts w:ascii="Times New Roman" w:hAnsi="Times New Roman" w:cs="Times New Roman"/>
                      <w:sz w:val="24"/>
                      <w:szCs w:val="24"/>
                      <w:lang w:val="uk-UA"/>
                    </w:rPr>
                  </w:pPr>
                  <w:r w:rsidRPr="00B07381">
                    <w:rPr>
                      <w:rFonts w:ascii="Times New Roman" w:hAnsi="Times New Roman" w:cs="Times New Roman"/>
                      <w:sz w:val="24"/>
                      <w:szCs w:val="24"/>
                      <w:lang w:val="uk-UA"/>
                    </w:rPr>
                    <w:t>2019-2020</w:t>
                  </w:r>
                </w:p>
              </w:tc>
              <w:tc>
                <w:tcPr>
                  <w:tcW w:w="268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4F48DF">
                  <w:pPr>
                    <w:spacing w:after="0"/>
                    <w:jc w:val="center"/>
                    <w:rPr>
                      <w:rFonts w:ascii="Times New Roman" w:hAnsi="Times New Roman" w:cs="Times New Roman"/>
                      <w:sz w:val="24"/>
                      <w:szCs w:val="24"/>
                      <w:lang w:val="uk-UA"/>
                    </w:rPr>
                  </w:pPr>
                  <w:r w:rsidRPr="00B07381">
                    <w:rPr>
                      <w:rFonts w:ascii="Times New Roman" w:hAnsi="Times New Roman" w:cs="Times New Roman"/>
                      <w:sz w:val="24"/>
                      <w:szCs w:val="24"/>
                      <w:lang w:val="uk-UA"/>
                    </w:rPr>
                    <w:t>Виконавчий комітет  Крупецької ОТГ</w:t>
                  </w:r>
                </w:p>
                <w:p w:rsidR="000C09DC" w:rsidRPr="00B07381" w:rsidRDefault="000C09DC" w:rsidP="004F48DF">
                  <w:pPr>
                    <w:spacing w:after="0"/>
                    <w:jc w:val="center"/>
                    <w:rPr>
                      <w:rFonts w:ascii="Times New Roman" w:hAnsi="Times New Roman" w:cs="Times New Roman"/>
                      <w:sz w:val="24"/>
                      <w:szCs w:val="24"/>
                      <w:lang w:val="uk-UA"/>
                    </w:rPr>
                  </w:pPr>
                  <w:r w:rsidRPr="00B07381">
                    <w:rPr>
                      <w:rFonts w:ascii="Times New Roman" w:hAnsi="Times New Roman" w:cs="Times New Roman"/>
                      <w:sz w:val="24"/>
                      <w:szCs w:val="24"/>
                      <w:lang w:val="uk-UA"/>
                    </w:rPr>
                    <w:t>Славутський ОМВК</w:t>
                  </w:r>
                </w:p>
              </w:tc>
              <w:tc>
                <w:tcPr>
                  <w:tcW w:w="179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4F48DF">
                  <w:pPr>
                    <w:jc w:val="center"/>
                    <w:rPr>
                      <w:rFonts w:ascii="Times New Roman" w:hAnsi="Times New Roman" w:cs="Times New Roman"/>
                      <w:sz w:val="24"/>
                      <w:szCs w:val="24"/>
                      <w:lang w:val="uk-UA"/>
                    </w:rPr>
                  </w:pPr>
                  <w:r w:rsidRPr="00B07381">
                    <w:rPr>
                      <w:rFonts w:ascii="Times New Roman" w:hAnsi="Times New Roman" w:cs="Times New Roman"/>
                      <w:sz w:val="24"/>
                      <w:szCs w:val="24"/>
                      <w:lang w:val="uk-UA"/>
                    </w:rPr>
                    <w:t>Бюджет Крупецької ОТГ</w:t>
                  </w:r>
                </w:p>
              </w:tc>
              <w:tc>
                <w:tcPr>
                  <w:tcW w:w="2661"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4D7896"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5000</w:t>
                  </w:r>
                </w:p>
              </w:tc>
              <w:tc>
                <w:tcPr>
                  <w:tcW w:w="2933"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4D7896" w:rsidP="004D7896">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tc>
            </w:tr>
            <w:tr w:rsidR="000C09DC" w:rsidRPr="00B07381" w:rsidTr="00325A0E">
              <w:trPr>
                <w:trHeight w:val="65"/>
                <w:tblCellSpacing w:w="0" w:type="dxa"/>
              </w:trPr>
              <w:tc>
                <w:tcPr>
                  <w:tcW w:w="47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7A7470">
                  <w:pPr>
                    <w:jc w:val="center"/>
                    <w:rPr>
                      <w:rFonts w:ascii="Times New Roman" w:hAnsi="Times New Roman" w:cs="Times New Roman"/>
                      <w:sz w:val="24"/>
                      <w:szCs w:val="24"/>
                      <w:lang w:val="uk-UA"/>
                    </w:rPr>
                  </w:pPr>
                  <w:r w:rsidRPr="00B07381">
                    <w:rPr>
                      <w:rFonts w:ascii="Times New Roman" w:hAnsi="Times New Roman" w:cs="Times New Roman"/>
                      <w:sz w:val="24"/>
                      <w:szCs w:val="24"/>
                      <w:lang w:val="uk-UA"/>
                    </w:rPr>
                    <w:t>14</w:t>
                  </w:r>
                </w:p>
              </w:tc>
              <w:tc>
                <w:tcPr>
                  <w:tcW w:w="363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0C09DC">
                  <w:pPr>
                    <w:spacing w:after="0"/>
                    <w:jc w:val="both"/>
                    <w:rPr>
                      <w:rFonts w:ascii="Times New Roman" w:hAnsi="Times New Roman" w:cs="Times New Roman"/>
                      <w:sz w:val="24"/>
                      <w:szCs w:val="24"/>
                      <w:lang w:val="uk-UA"/>
                    </w:rPr>
                  </w:pPr>
                  <w:r w:rsidRPr="00B07381">
                    <w:rPr>
                      <w:rFonts w:ascii="Times New Roman" w:hAnsi="Times New Roman" w:cs="Times New Roman"/>
                      <w:sz w:val="24"/>
                      <w:szCs w:val="24"/>
                      <w:lang w:val="uk-UA"/>
                    </w:rPr>
                    <w:t>Виготовлення рекламно – агітаційної продукції, демонстраційних стендів щодо військової служби за контрактом та їх подальше розміщення на територіях навчальних закладів, установ, підприємств та організацій громади та на території військового комісаріату.</w:t>
                  </w:r>
                </w:p>
              </w:tc>
              <w:tc>
                <w:tcPr>
                  <w:tcW w:w="1272"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7A7470">
                  <w:pPr>
                    <w:jc w:val="center"/>
                    <w:rPr>
                      <w:rFonts w:ascii="Times New Roman" w:hAnsi="Times New Roman" w:cs="Times New Roman"/>
                      <w:sz w:val="24"/>
                      <w:szCs w:val="24"/>
                      <w:lang w:val="uk-UA"/>
                    </w:rPr>
                  </w:pPr>
                  <w:r w:rsidRPr="00B07381">
                    <w:rPr>
                      <w:rFonts w:ascii="Times New Roman" w:hAnsi="Times New Roman" w:cs="Times New Roman"/>
                      <w:sz w:val="24"/>
                      <w:szCs w:val="24"/>
                      <w:lang w:val="uk-UA"/>
                    </w:rPr>
                    <w:t>2019-2020</w:t>
                  </w:r>
                </w:p>
              </w:tc>
              <w:tc>
                <w:tcPr>
                  <w:tcW w:w="268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0C09DC">
                  <w:pPr>
                    <w:spacing w:after="0"/>
                    <w:jc w:val="center"/>
                    <w:rPr>
                      <w:rFonts w:ascii="Times New Roman" w:hAnsi="Times New Roman" w:cs="Times New Roman"/>
                      <w:sz w:val="24"/>
                      <w:szCs w:val="24"/>
                      <w:lang w:val="uk-UA"/>
                    </w:rPr>
                  </w:pPr>
                  <w:r w:rsidRPr="00B07381">
                    <w:rPr>
                      <w:rFonts w:ascii="Times New Roman" w:hAnsi="Times New Roman" w:cs="Times New Roman"/>
                      <w:sz w:val="24"/>
                      <w:szCs w:val="24"/>
                      <w:lang w:val="uk-UA"/>
                    </w:rPr>
                    <w:t>Виконавчий комітет  Крупецької ОТГ</w:t>
                  </w:r>
                </w:p>
                <w:p w:rsidR="000C09DC" w:rsidRPr="00B07381" w:rsidRDefault="000C09DC" w:rsidP="000C09DC">
                  <w:pPr>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w:t>
                  </w:r>
                  <w:r w:rsidRPr="00B07381">
                    <w:rPr>
                      <w:rFonts w:ascii="Times New Roman" w:hAnsi="Times New Roman" w:cs="Times New Roman"/>
                      <w:sz w:val="24"/>
                      <w:szCs w:val="24"/>
                      <w:lang w:val="uk-UA"/>
                    </w:rPr>
                    <w:t>Славутський ОМВК</w:t>
                  </w:r>
                </w:p>
              </w:tc>
              <w:tc>
                <w:tcPr>
                  <w:tcW w:w="1798"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09DC" w:rsidRPr="00B07381" w:rsidRDefault="000C09DC" w:rsidP="000C09DC">
                  <w:pPr>
                    <w:rPr>
                      <w:rFonts w:ascii="Times New Roman" w:hAnsi="Times New Roman" w:cs="Times New Roman"/>
                      <w:sz w:val="24"/>
                      <w:szCs w:val="24"/>
                      <w:lang w:val="uk-UA"/>
                    </w:rPr>
                  </w:pPr>
                  <w:r w:rsidRPr="00B07381">
                    <w:rPr>
                      <w:rFonts w:ascii="Times New Roman" w:hAnsi="Times New Roman" w:cs="Times New Roman"/>
                      <w:sz w:val="24"/>
                      <w:szCs w:val="24"/>
                      <w:lang w:val="uk-UA"/>
                    </w:rPr>
                    <w:t>Бюджет Крупецької ОТГ</w:t>
                  </w:r>
                </w:p>
              </w:tc>
              <w:tc>
                <w:tcPr>
                  <w:tcW w:w="2661"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0C09DC"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5000</w:t>
                  </w:r>
                </w:p>
              </w:tc>
              <w:tc>
                <w:tcPr>
                  <w:tcW w:w="2933" w:type="dxa"/>
                  <w:gridSpan w:val="2"/>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hideMark/>
                </w:tcPr>
                <w:p w:rsidR="000C09DC" w:rsidRPr="00B07381" w:rsidRDefault="004D7896" w:rsidP="007A7470">
                  <w:pPr>
                    <w:jc w:val="center"/>
                    <w:rPr>
                      <w:rFonts w:ascii="Times New Roman" w:hAnsi="Times New Roman" w:cs="Times New Roman"/>
                      <w:sz w:val="24"/>
                      <w:szCs w:val="24"/>
                      <w:lang w:val="uk-UA"/>
                    </w:rPr>
                  </w:pPr>
                  <w:r>
                    <w:rPr>
                      <w:rFonts w:ascii="Times New Roman" w:hAnsi="Times New Roman" w:cs="Times New Roman"/>
                      <w:sz w:val="24"/>
                      <w:szCs w:val="24"/>
                      <w:lang w:val="uk-UA"/>
                    </w:rPr>
                    <w:t>-</w:t>
                  </w:r>
                </w:p>
                <w:p w:rsidR="000C09DC" w:rsidRPr="00B07381" w:rsidRDefault="000C09DC" w:rsidP="007A7470">
                  <w:pPr>
                    <w:jc w:val="center"/>
                    <w:rPr>
                      <w:rFonts w:ascii="Times New Roman" w:hAnsi="Times New Roman" w:cs="Times New Roman"/>
                      <w:sz w:val="24"/>
                      <w:szCs w:val="24"/>
                      <w:lang w:val="uk-UA"/>
                    </w:rPr>
                  </w:pPr>
                </w:p>
              </w:tc>
            </w:tr>
            <w:tr w:rsidR="000C7B14" w:rsidRPr="00B07381" w:rsidTr="007A7470">
              <w:trPr>
                <w:tblCellSpacing w:w="0" w:type="dxa"/>
              </w:trPr>
              <w:tc>
                <w:tcPr>
                  <w:tcW w:w="9866" w:type="dxa"/>
                  <w:gridSpan w:val="5"/>
                  <w:vMerge w:val="restart"/>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7B14" w:rsidRPr="00B07381" w:rsidRDefault="000C7B14" w:rsidP="007A7470">
                  <w:pPr>
                    <w:jc w:val="center"/>
                    <w:rPr>
                      <w:rFonts w:ascii="Times New Roman" w:hAnsi="Times New Roman" w:cs="Times New Roman"/>
                      <w:sz w:val="24"/>
                      <w:szCs w:val="24"/>
                    </w:rPr>
                  </w:pPr>
                  <w:r w:rsidRPr="00B07381">
                    <w:rPr>
                      <w:rFonts w:ascii="Times New Roman" w:hAnsi="Times New Roman" w:cs="Times New Roman"/>
                      <w:b/>
                      <w:bCs/>
                      <w:sz w:val="24"/>
                      <w:szCs w:val="24"/>
                    </w:rPr>
                    <w:t>ВСЬОГО КОШТІВ:</w:t>
                  </w:r>
                </w:p>
              </w:tc>
              <w:tc>
                <w:tcPr>
                  <w:tcW w:w="1355"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7B14" w:rsidRPr="00B07381" w:rsidRDefault="000C7B14" w:rsidP="007A7470">
                  <w:pPr>
                    <w:jc w:val="center"/>
                    <w:rPr>
                      <w:rFonts w:ascii="Times New Roman" w:hAnsi="Times New Roman" w:cs="Times New Roman"/>
                      <w:sz w:val="24"/>
                      <w:szCs w:val="24"/>
                    </w:rPr>
                  </w:pPr>
                </w:p>
              </w:tc>
              <w:tc>
                <w:tcPr>
                  <w:tcW w:w="1306"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7B14" w:rsidRPr="00B07381" w:rsidRDefault="000C7B14" w:rsidP="007A7470">
                  <w:pPr>
                    <w:jc w:val="center"/>
                    <w:rPr>
                      <w:rFonts w:ascii="Times New Roman" w:hAnsi="Times New Roman" w:cs="Times New Roman"/>
                      <w:sz w:val="24"/>
                      <w:szCs w:val="24"/>
                    </w:rPr>
                  </w:pPr>
                </w:p>
              </w:tc>
              <w:tc>
                <w:tcPr>
                  <w:tcW w:w="1429"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7B14" w:rsidRPr="00B07381" w:rsidRDefault="000C7B14" w:rsidP="007A7470">
                  <w:pPr>
                    <w:jc w:val="center"/>
                    <w:rPr>
                      <w:rFonts w:ascii="Times New Roman" w:hAnsi="Times New Roman" w:cs="Times New Roman"/>
                      <w:sz w:val="24"/>
                      <w:szCs w:val="24"/>
                    </w:rPr>
                  </w:pPr>
                </w:p>
              </w:tc>
              <w:tc>
                <w:tcPr>
                  <w:tcW w:w="1504" w:type="dxa"/>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7B14" w:rsidRPr="00B07381" w:rsidRDefault="000C7B14" w:rsidP="007A7470">
                  <w:pPr>
                    <w:jc w:val="center"/>
                    <w:rPr>
                      <w:rFonts w:ascii="Times New Roman" w:hAnsi="Times New Roman" w:cs="Times New Roman"/>
                      <w:sz w:val="24"/>
                      <w:szCs w:val="24"/>
                    </w:rPr>
                  </w:pPr>
                </w:p>
              </w:tc>
            </w:tr>
            <w:tr w:rsidR="000C7B14" w:rsidRPr="00B07381" w:rsidTr="007A7470">
              <w:trPr>
                <w:trHeight w:val="70"/>
                <w:tblCellSpacing w:w="0" w:type="dxa"/>
              </w:trPr>
              <w:tc>
                <w:tcPr>
                  <w:tcW w:w="0" w:type="auto"/>
                  <w:gridSpan w:val="5"/>
                  <w:vMerge/>
                  <w:tcBorders>
                    <w:top w:val="outset" w:sz="6" w:space="0" w:color="auto"/>
                    <w:left w:val="outset" w:sz="6" w:space="0" w:color="auto"/>
                    <w:bottom w:val="outset" w:sz="6" w:space="0" w:color="auto"/>
                    <w:right w:val="outset" w:sz="6" w:space="0" w:color="auto"/>
                  </w:tcBorders>
                  <w:vAlign w:val="center"/>
                  <w:hideMark/>
                </w:tcPr>
                <w:p w:rsidR="000C7B14" w:rsidRPr="00B07381" w:rsidRDefault="000C7B14" w:rsidP="007A7470">
                  <w:pPr>
                    <w:rPr>
                      <w:rFonts w:ascii="Times New Roman" w:hAnsi="Times New Roman" w:cs="Times New Roman"/>
                      <w:sz w:val="24"/>
                      <w:szCs w:val="24"/>
                    </w:rPr>
                  </w:pPr>
                </w:p>
              </w:tc>
              <w:tc>
                <w:tcPr>
                  <w:tcW w:w="5594" w:type="dxa"/>
                  <w:gridSpan w:val="4"/>
                  <w:tcBorders>
                    <w:top w:val="outset" w:sz="6" w:space="0" w:color="auto"/>
                    <w:left w:val="outset" w:sz="6" w:space="0" w:color="auto"/>
                    <w:bottom w:val="outset" w:sz="6" w:space="0" w:color="auto"/>
                    <w:right w:val="outset" w:sz="6" w:space="0" w:color="auto"/>
                  </w:tcBorders>
                  <w:tcMar>
                    <w:top w:w="0" w:type="dxa"/>
                    <w:left w:w="0" w:type="dxa"/>
                    <w:bottom w:w="0" w:type="dxa"/>
                    <w:right w:w="73" w:type="dxa"/>
                  </w:tcMar>
                  <w:vAlign w:val="center"/>
                  <w:hideMark/>
                </w:tcPr>
                <w:p w:rsidR="000C7B14" w:rsidRPr="00B07381" w:rsidRDefault="000C7B14" w:rsidP="004F48DF">
                  <w:pPr>
                    <w:jc w:val="center"/>
                    <w:rPr>
                      <w:rFonts w:ascii="Times New Roman" w:hAnsi="Times New Roman" w:cs="Times New Roman"/>
                      <w:sz w:val="24"/>
                      <w:szCs w:val="24"/>
                      <w:lang w:val="uk-UA"/>
                    </w:rPr>
                  </w:pPr>
                  <w:r w:rsidRPr="00B07381">
                    <w:rPr>
                      <w:rFonts w:ascii="Times New Roman" w:hAnsi="Times New Roman" w:cs="Times New Roman"/>
                      <w:b/>
                      <w:bCs/>
                      <w:sz w:val="24"/>
                      <w:szCs w:val="24"/>
                    </w:rPr>
                    <w:t xml:space="preserve">Всього: </w:t>
                  </w:r>
                  <w:r w:rsidR="004B30C4" w:rsidRPr="00B07381">
                    <w:rPr>
                      <w:rFonts w:ascii="Times New Roman" w:hAnsi="Times New Roman" w:cs="Times New Roman"/>
                      <w:b/>
                      <w:bCs/>
                      <w:sz w:val="24"/>
                      <w:szCs w:val="24"/>
                      <w:lang w:val="uk-UA"/>
                    </w:rPr>
                    <w:t>10</w:t>
                  </w:r>
                  <w:r w:rsidR="004F48DF" w:rsidRPr="00B07381">
                    <w:rPr>
                      <w:rFonts w:ascii="Times New Roman" w:hAnsi="Times New Roman" w:cs="Times New Roman"/>
                      <w:b/>
                      <w:bCs/>
                      <w:sz w:val="24"/>
                      <w:szCs w:val="24"/>
                      <w:lang w:val="uk-UA"/>
                    </w:rPr>
                    <w:t>000</w:t>
                  </w:r>
                </w:p>
              </w:tc>
            </w:tr>
          </w:tbl>
          <w:p w:rsidR="000C7B14" w:rsidRPr="00B07381" w:rsidRDefault="000C7B14" w:rsidP="007A7470">
            <w:pPr>
              <w:rPr>
                <w:rFonts w:ascii="Times New Roman" w:hAnsi="Times New Roman" w:cs="Times New Roman"/>
                <w:sz w:val="24"/>
                <w:szCs w:val="24"/>
                <w:lang w:val="uk-UA"/>
              </w:rPr>
            </w:pPr>
          </w:p>
          <w:p w:rsidR="004F48DF" w:rsidRPr="00B07381" w:rsidRDefault="00B07381" w:rsidP="004F48DF">
            <w:pPr>
              <w:spacing w:after="0"/>
              <w:rPr>
                <w:rFonts w:ascii="Times New Roman" w:hAnsi="Times New Roman" w:cs="Times New Roman"/>
                <w:sz w:val="24"/>
                <w:szCs w:val="24"/>
                <w:lang w:val="uk-UA"/>
              </w:rPr>
            </w:pPr>
            <w:r w:rsidRPr="00B07381">
              <w:rPr>
                <w:rFonts w:ascii="Times New Roman" w:hAnsi="Times New Roman" w:cs="Times New Roman"/>
                <w:sz w:val="24"/>
                <w:szCs w:val="24"/>
                <w:lang w:val="uk-UA"/>
              </w:rPr>
              <w:t>Сільський голова                                                                                                                                                                                         В.А.Михалюк</w:t>
            </w:r>
          </w:p>
          <w:p w:rsidR="000C7B14" w:rsidRPr="00B07381" w:rsidRDefault="000C7B14" w:rsidP="007A7470">
            <w:pPr>
              <w:rPr>
                <w:rFonts w:ascii="Times New Roman" w:hAnsi="Times New Roman" w:cs="Times New Roman"/>
                <w:sz w:val="24"/>
                <w:szCs w:val="24"/>
              </w:rPr>
            </w:pPr>
          </w:p>
          <w:p w:rsidR="000C7B14" w:rsidRDefault="000C7B14" w:rsidP="007A7470">
            <w:pPr>
              <w:rPr>
                <w:sz w:val="24"/>
                <w:szCs w:val="24"/>
              </w:rPr>
            </w:pPr>
          </w:p>
        </w:tc>
      </w:tr>
    </w:tbl>
    <w:p w:rsidR="002C7850" w:rsidRPr="004F48DF" w:rsidRDefault="002C7850">
      <w:pPr>
        <w:rPr>
          <w:lang w:val="uk-UA"/>
        </w:rPr>
      </w:pPr>
    </w:p>
    <w:sectPr w:rsidR="002C7850" w:rsidRPr="004F48DF" w:rsidSect="00B17D28">
      <w:pgSz w:w="16838" w:h="11906" w:orient="landscape"/>
      <w:pgMar w:top="1701" w:right="1134" w:bottom="850" w:left="1134" w:header="708" w:footer="708"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5140" w:rsidRDefault="00295140" w:rsidP="004F48DF">
      <w:pPr>
        <w:spacing w:after="0" w:line="240" w:lineRule="auto"/>
      </w:pPr>
      <w:r>
        <w:separator/>
      </w:r>
    </w:p>
  </w:endnote>
  <w:endnote w:type="continuationSeparator" w:id="1">
    <w:p w:rsidR="00295140" w:rsidRDefault="00295140" w:rsidP="004F48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5140" w:rsidRDefault="00295140" w:rsidP="004F48DF">
      <w:pPr>
        <w:spacing w:after="0" w:line="240" w:lineRule="auto"/>
      </w:pPr>
      <w:r>
        <w:separator/>
      </w:r>
    </w:p>
  </w:footnote>
  <w:footnote w:type="continuationSeparator" w:id="1">
    <w:p w:rsidR="00295140" w:rsidRDefault="00295140" w:rsidP="004F48D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2F7C7D"/>
    <w:multiLevelType w:val="hybridMultilevel"/>
    <w:tmpl w:val="7388893A"/>
    <w:lvl w:ilvl="0" w:tplc="107E0E2E">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7D9049CB"/>
    <w:multiLevelType w:val="hybridMultilevel"/>
    <w:tmpl w:val="B928B116"/>
    <w:lvl w:ilvl="0" w:tplc="2BAA9320">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FELayout/>
  </w:compat>
  <w:rsids>
    <w:rsidRoot w:val="000C7B14"/>
    <w:rsid w:val="000C09DC"/>
    <w:rsid w:val="000C7B14"/>
    <w:rsid w:val="00140D97"/>
    <w:rsid w:val="00295140"/>
    <w:rsid w:val="002C7850"/>
    <w:rsid w:val="002D2238"/>
    <w:rsid w:val="00353F5C"/>
    <w:rsid w:val="00407BDE"/>
    <w:rsid w:val="004744F4"/>
    <w:rsid w:val="004B30C4"/>
    <w:rsid w:val="004C4D92"/>
    <w:rsid w:val="004D7896"/>
    <w:rsid w:val="004F48DF"/>
    <w:rsid w:val="0062496D"/>
    <w:rsid w:val="00720C87"/>
    <w:rsid w:val="00737B39"/>
    <w:rsid w:val="007E1D6B"/>
    <w:rsid w:val="008369C2"/>
    <w:rsid w:val="00891292"/>
    <w:rsid w:val="00921738"/>
    <w:rsid w:val="009C7E37"/>
    <w:rsid w:val="00A864D9"/>
    <w:rsid w:val="00B07381"/>
    <w:rsid w:val="00CF6B89"/>
    <w:rsid w:val="00D2721F"/>
    <w:rsid w:val="00EF383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B39"/>
  </w:style>
  <w:style w:type="paragraph" w:styleId="1">
    <w:name w:val="heading 1"/>
    <w:basedOn w:val="a"/>
    <w:next w:val="a"/>
    <w:link w:val="10"/>
    <w:qFormat/>
    <w:rsid w:val="000C7B14"/>
    <w:pPr>
      <w:keepNext/>
      <w:spacing w:before="240" w:after="60" w:line="240" w:lineRule="auto"/>
      <w:outlineLvl w:val="0"/>
    </w:pPr>
    <w:rPr>
      <w:rFonts w:ascii="Arial" w:eastAsia="Times New Roman" w:hAnsi="Arial" w:cs="Arial"/>
      <w:b/>
      <w:bCs/>
      <w:kern w:val="32"/>
      <w:sz w:val="32"/>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C7B14"/>
    <w:rPr>
      <w:rFonts w:ascii="Arial" w:eastAsia="Times New Roman" w:hAnsi="Arial" w:cs="Arial"/>
      <w:b/>
      <w:bCs/>
      <w:kern w:val="32"/>
      <w:sz w:val="32"/>
      <w:szCs w:val="32"/>
      <w:lang w:val="uk-UA"/>
    </w:rPr>
  </w:style>
  <w:style w:type="paragraph" w:styleId="HTML">
    <w:name w:val="HTML Preformatted"/>
    <w:aliases w:val="Знак2, Знак2"/>
    <w:basedOn w:val="a"/>
    <w:link w:val="HTML0"/>
    <w:unhideWhenUsed/>
    <w:rsid w:val="000C7B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rPr>
  </w:style>
  <w:style w:type="character" w:customStyle="1" w:styleId="HTML0">
    <w:name w:val="Стандартный HTML Знак"/>
    <w:aliases w:val="Знак2 Знак, Знак2 Знак"/>
    <w:basedOn w:val="a0"/>
    <w:link w:val="HTML"/>
    <w:rsid w:val="000C7B14"/>
    <w:rPr>
      <w:rFonts w:ascii="Courier New" w:eastAsia="Calibri" w:hAnsi="Courier New" w:cs="Courier New"/>
      <w:sz w:val="20"/>
      <w:szCs w:val="20"/>
    </w:rPr>
  </w:style>
  <w:style w:type="paragraph" w:styleId="a3">
    <w:name w:val="Body Text"/>
    <w:basedOn w:val="a"/>
    <w:link w:val="a4"/>
    <w:semiHidden/>
    <w:unhideWhenUsed/>
    <w:rsid w:val="000C7B14"/>
    <w:pPr>
      <w:spacing w:after="120" w:line="240" w:lineRule="auto"/>
    </w:pPr>
    <w:rPr>
      <w:rFonts w:ascii="Times New Roman" w:eastAsia="Times New Roman" w:hAnsi="Times New Roman" w:cs="Times New Roman"/>
      <w:sz w:val="28"/>
      <w:szCs w:val="20"/>
      <w:lang w:val="uk-UA"/>
    </w:rPr>
  </w:style>
  <w:style w:type="character" w:customStyle="1" w:styleId="a4">
    <w:name w:val="Основной текст Знак"/>
    <w:basedOn w:val="a0"/>
    <w:link w:val="a3"/>
    <w:semiHidden/>
    <w:rsid w:val="000C7B14"/>
    <w:rPr>
      <w:rFonts w:ascii="Times New Roman" w:eastAsia="Times New Roman" w:hAnsi="Times New Roman" w:cs="Times New Roman"/>
      <w:sz w:val="28"/>
      <w:szCs w:val="20"/>
      <w:lang w:val="uk-UA"/>
    </w:rPr>
  </w:style>
  <w:style w:type="paragraph" w:customStyle="1" w:styleId="11">
    <w:name w:val="Абзац списка1"/>
    <w:basedOn w:val="a"/>
    <w:rsid w:val="000C7B14"/>
    <w:pPr>
      <w:ind w:left="720"/>
      <w:contextualSpacing/>
    </w:pPr>
    <w:rPr>
      <w:rFonts w:ascii="Calibri" w:eastAsia="Calibri" w:hAnsi="Calibri" w:cs="Times New Roman"/>
      <w:lang w:eastAsia="en-US"/>
    </w:rPr>
  </w:style>
  <w:style w:type="table" w:styleId="a5">
    <w:name w:val="Table Grid"/>
    <w:basedOn w:val="a1"/>
    <w:rsid w:val="000C7B14"/>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0C7B14"/>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C7B14"/>
    <w:rPr>
      <w:rFonts w:ascii="Tahoma" w:hAnsi="Tahoma" w:cs="Tahoma"/>
      <w:sz w:val="16"/>
      <w:szCs w:val="16"/>
    </w:rPr>
  </w:style>
  <w:style w:type="paragraph" w:styleId="a8">
    <w:name w:val="header"/>
    <w:basedOn w:val="a"/>
    <w:link w:val="a9"/>
    <w:uiPriority w:val="99"/>
    <w:semiHidden/>
    <w:unhideWhenUsed/>
    <w:rsid w:val="004F48DF"/>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F48DF"/>
  </w:style>
  <w:style w:type="paragraph" w:styleId="aa">
    <w:name w:val="footer"/>
    <w:basedOn w:val="a"/>
    <w:link w:val="ab"/>
    <w:uiPriority w:val="99"/>
    <w:semiHidden/>
    <w:unhideWhenUsed/>
    <w:rsid w:val="004F48DF"/>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4F48DF"/>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9077</Words>
  <Characters>5174</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14223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cp:lastPrinted>2019-05-14T11:49:00Z</cp:lastPrinted>
  <dcterms:created xsi:type="dcterms:W3CDTF">2019-05-15T09:52:00Z</dcterms:created>
  <dcterms:modified xsi:type="dcterms:W3CDTF">2019-05-15T09:52:00Z</dcterms:modified>
</cp:coreProperties>
</file>