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CE7" w:rsidRDefault="00F81CE7" w:rsidP="00F81C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81CE7" w:rsidRDefault="00F81CE7" w:rsidP="00F81CE7"/>
    <w:p w:rsidR="00F81CE7" w:rsidRDefault="00F81CE7" w:rsidP="00F81CE7"/>
    <w:p w:rsidR="00F81CE7" w:rsidRDefault="00F81CE7" w:rsidP="00F81C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1CE7" w:rsidRDefault="00F81CE7" w:rsidP="00F81C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1CE7" w:rsidRDefault="00F81CE7" w:rsidP="00F81C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1CE7" w:rsidRDefault="00F81CE7" w:rsidP="00F81C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1CE7" w:rsidRDefault="00F81CE7" w:rsidP="00F81C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CE7" w:rsidRDefault="00F81CE7" w:rsidP="00F81C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1CE7" w:rsidRDefault="00F81CE7" w:rsidP="00F81C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1CE7" w:rsidRDefault="00F81CE7" w:rsidP="00F81C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81CE7" w:rsidRDefault="00F81CE7" w:rsidP="00F81CE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№9</w:t>
      </w:r>
    </w:p>
    <w:p w:rsidR="00F81CE7" w:rsidRPr="00423447" w:rsidRDefault="00F81CE7" w:rsidP="00F81C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CE7" w:rsidRPr="00423447" w:rsidRDefault="00F81CE7" w:rsidP="00F81CE7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3447">
        <w:rPr>
          <w:rFonts w:ascii="Times New Roman" w:hAnsi="Times New Roman" w:cs="Times New Roman"/>
          <w:b/>
          <w:sz w:val="24"/>
          <w:szCs w:val="24"/>
        </w:rPr>
        <w:t>Про припинення права постійного користування земельною ділянкою СЛКП «Гай»</w:t>
      </w:r>
    </w:p>
    <w:p w:rsidR="00F81CE7" w:rsidRPr="00423447" w:rsidRDefault="00F81CE7" w:rsidP="00F81CE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81CE7" w:rsidRPr="00423447" w:rsidRDefault="00F81CE7" w:rsidP="00F81CE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 xml:space="preserve">Відповідно до пункту 34 частини 1 статті 26, частини 2 статті 42 Закону України «Про місцеве самоврядування в Україні», статей 12 та пункту «в» частини 1 статті 141 Земельного кодексу України та у зв’язку із </w:t>
      </w:r>
      <w:r w:rsidRPr="00423447">
        <w:rPr>
          <w:rFonts w:ascii="Times New Roman" w:eastAsia="SimSun" w:hAnsi="Times New Roman" w:cs="Times New Roman"/>
          <w:sz w:val="24"/>
          <w:szCs w:val="24"/>
          <w:lang w:eastAsia="zh-CN"/>
        </w:rPr>
        <w:t>припиненням юридичної особи – Спеціалізоване лісокомунальне підприємство «Гай» у результаті реорганізації шляхом злиття</w:t>
      </w:r>
      <w:r w:rsidRPr="00423447">
        <w:rPr>
          <w:rFonts w:ascii="Times New Roman" w:hAnsi="Times New Roman" w:cs="Times New Roman"/>
          <w:sz w:val="24"/>
          <w:szCs w:val="24"/>
        </w:rPr>
        <w:t xml:space="preserve">, сільська рада  </w:t>
      </w:r>
    </w:p>
    <w:p w:rsidR="00F81CE7" w:rsidRPr="00423447" w:rsidRDefault="00F81CE7" w:rsidP="00F81CE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ВИРІШИЛА: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1. Припинити право постійного користування Спеціалізованому лісокомунальному підприємству «Гай» земельними ділянками: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1.1. площею 16,2832 га (кадастровий номер 6823984700:04:015:0003), яка надана в постійне користування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1.2. площею 1,3705 га (кадастровий номер 6823984700:05:003:0012), яка надана в постійне користування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1.3. площею 64,8657 га (кадастровий номер 6823984700:05:001:0001), яка надана в постійне користування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1.4. площею 43,8769 га (кадастровий номер 6823984700:05:005:0001), яка надана в постійне користування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1.5. площею 54,8613 га (кадастровий номер 6823984700:05:007:0002), яка надана в постійне користування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1.6. площею 8,8506 га (кадастровий номер 6823984700:04:007:0005), яка надана в постійне користування для ведення лісового господарства і пов'язаних з ним послуг.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2. Вилучити з постійного користування Спеціалізованого лісокомунального підприємства «Гай» земельні ділянки: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lastRenderedPageBreak/>
        <w:t>2.1. площею 16,2832 га (кадастровий номер 6823984700:04:015:0003),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2.2. площею 1,3705 га (кадастровий номер 6823984700:05:003:0012),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2.3. площею 64,8657 га (кадастровий номер 6823984700:05:001:0001),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2.4. площею 43,8769 га (кадастровий номер 6823984700:05:005:0001),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2.5. площею 54,8613 га (кадастровий номер 6823984700:05:007:0002), для ведення лісового господарства і пов'язаних з ним послуг;</w:t>
      </w:r>
    </w:p>
    <w:p w:rsidR="00F81CE7" w:rsidRPr="00423447" w:rsidRDefault="00F81CE7" w:rsidP="00F81C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2.6. площею 8,8506 га (кадастровий номер 6823984700:04:007:0005), для ведення лісового господарства і пов'язаних з ним послуг.</w:t>
      </w:r>
    </w:p>
    <w:p w:rsidR="00F81CE7" w:rsidRPr="00423447" w:rsidRDefault="00F81CE7" w:rsidP="00F81CE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F81CE7" w:rsidRPr="00423447" w:rsidRDefault="00F81CE7" w:rsidP="00F81CE7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1CE7" w:rsidRDefault="00F81CE7" w:rsidP="00F81CE7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1CE7" w:rsidRPr="00423447" w:rsidRDefault="00F81CE7" w:rsidP="00F81CE7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1CE7" w:rsidRPr="00423447" w:rsidRDefault="00F81CE7" w:rsidP="00F81CE7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1CE7" w:rsidRPr="00423447" w:rsidRDefault="00F81CE7" w:rsidP="00F81CE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3447">
        <w:rPr>
          <w:rFonts w:ascii="Times New Roman" w:hAnsi="Times New Roman" w:cs="Times New Roman"/>
          <w:sz w:val="24"/>
          <w:szCs w:val="24"/>
        </w:rPr>
        <w:t xml:space="preserve">Секретар сільської ради </w:t>
      </w:r>
      <w:r w:rsidRPr="00423447">
        <w:rPr>
          <w:rFonts w:ascii="Times New Roman" w:hAnsi="Times New Roman" w:cs="Times New Roman"/>
          <w:sz w:val="24"/>
          <w:szCs w:val="24"/>
        </w:rPr>
        <w:tab/>
      </w:r>
      <w:r w:rsidRPr="00423447">
        <w:rPr>
          <w:rFonts w:ascii="Times New Roman" w:hAnsi="Times New Roman" w:cs="Times New Roman"/>
          <w:sz w:val="24"/>
          <w:szCs w:val="24"/>
        </w:rPr>
        <w:tab/>
      </w:r>
      <w:r w:rsidRPr="00423447">
        <w:rPr>
          <w:rFonts w:ascii="Times New Roman" w:hAnsi="Times New Roman" w:cs="Times New Roman"/>
          <w:sz w:val="24"/>
          <w:szCs w:val="24"/>
        </w:rPr>
        <w:tab/>
      </w:r>
      <w:r w:rsidRPr="00423447">
        <w:rPr>
          <w:rFonts w:ascii="Times New Roman" w:hAnsi="Times New Roman" w:cs="Times New Roman"/>
          <w:sz w:val="24"/>
          <w:szCs w:val="24"/>
        </w:rPr>
        <w:tab/>
      </w:r>
      <w:r w:rsidRPr="00423447">
        <w:rPr>
          <w:rFonts w:ascii="Times New Roman" w:hAnsi="Times New Roman" w:cs="Times New Roman"/>
          <w:sz w:val="24"/>
          <w:szCs w:val="24"/>
        </w:rPr>
        <w:tab/>
      </w:r>
      <w:r w:rsidRPr="00423447">
        <w:rPr>
          <w:rFonts w:ascii="Times New Roman" w:hAnsi="Times New Roman" w:cs="Times New Roman"/>
          <w:sz w:val="24"/>
          <w:szCs w:val="24"/>
        </w:rPr>
        <w:tab/>
      </w:r>
      <w:r w:rsidRPr="00423447">
        <w:rPr>
          <w:rFonts w:ascii="Times New Roman" w:hAnsi="Times New Roman" w:cs="Times New Roman"/>
          <w:sz w:val="24"/>
          <w:szCs w:val="24"/>
        </w:rPr>
        <w:tab/>
        <w:t>В.М. Мазур</w:t>
      </w:r>
    </w:p>
    <w:p w:rsidR="002450E3" w:rsidRDefault="002450E3"/>
    <w:sectPr w:rsidR="002450E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E7"/>
    <w:rsid w:val="00171A2E"/>
    <w:rsid w:val="002450E3"/>
    <w:rsid w:val="00304C90"/>
    <w:rsid w:val="00505B6D"/>
    <w:rsid w:val="006D3977"/>
    <w:rsid w:val="007D6C18"/>
    <w:rsid w:val="00D1641A"/>
    <w:rsid w:val="00F8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438</Words>
  <Characters>2503</Characters>
  <Application>Microsoft Office Word</Application>
  <DocSecurity>0</DocSecurity>
  <Lines>20</Lines>
  <Paragraphs>5</Paragraphs>
  <ScaleCrop>false</ScaleCrop>
  <Company>Microsoft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2020-07-29T13:35:00Z</dcterms:created>
  <dcterms:modified xsi:type="dcterms:W3CDTF">2020-07-29T13:36:00Z</dcterms:modified>
</cp:coreProperties>
</file>