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24" w:rsidRDefault="000F2A24" w:rsidP="00BE035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  <w:r w:rsidRPr="00B569F0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67456" behindDoc="0" locked="0" layoutInCell="1" allowOverlap="1" wp14:anchorId="2915F92B" wp14:editId="4B04BDFD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1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E0352" w:rsidRPr="00BE0352" w:rsidRDefault="00BE0352" w:rsidP="00BE035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val="en-US"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F0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12.07.2019                                                 Крупець                                                         №54</w:t>
      </w: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Про квартирний облік  </w:t>
      </w:r>
    </w:p>
    <w:p w:rsidR="000F2A24" w:rsidRPr="00B569F0" w:rsidRDefault="000F2A24" w:rsidP="000F2A24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  <w:proofErr w:type="spellStart"/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Крупецької</w:t>
      </w:r>
      <w:proofErr w:type="spellEnd"/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сільської об’єднаної територіальної громади</w:t>
      </w:r>
    </w:p>
    <w:p w:rsidR="000F2A24" w:rsidRPr="00B569F0" w:rsidRDefault="000F2A24" w:rsidP="000F2A24">
      <w:pPr>
        <w:shd w:val="clear" w:color="auto" w:fill="FFFFFF"/>
        <w:spacing w:before="120" w:after="120" w:line="240" w:lineRule="auto"/>
        <w:jc w:val="center"/>
        <w:textAlignment w:val="baseline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 </w:t>
      </w: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bdr w:val="none" w:sz="0" w:space="0" w:color="auto" w:frame="1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Відповідно до статті 40 Закону України «Про місцеве самоврядування в Україні»,</w:t>
      </w: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Житлового кодексу України,</w:t>
      </w: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Правил обліку громадян, які потребують поліпшення житлових умов, та надання їм жилих приміщень в Українській РСР, затверджених постановою Ради Міністрів УРСР і </w:t>
      </w:r>
      <w:proofErr w:type="spellStart"/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Укрпрофради</w:t>
      </w:r>
      <w:proofErr w:type="spellEnd"/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від 11 грудня 1984 року № 470,</w:t>
      </w: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  <w:r w:rsidRPr="00B569F0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bdr w:val="none" w:sz="0" w:space="0" w:color="auto" w:frame="1"/>
        </w:rPr>
        <w:t>з метою упорядкування процедури постановки на квартирний облік громадян, що потребують поліпшення умов проживання, </w:t>
      </w:r>
      <w:r w:rsidRPr="00B569F0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</w:rPr>
        <w:t>виконавчий комітет сільської ради</w:t>
      </w:r>
      <w:r w:rsidRPr="00B569F0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pacing w:val="-1"/>
          <w:sz w:val="24"/>
          <w:szCs w:val="24"/>
          <w:bdr w:val="none" w:sz="0" w:space="0" w:color="auto" w:frame="1"/>
        </w:rPr>
        <w:t> </w:t>
      </w:r>
      <w:r w:rsidRPr="00B569F0">
        <w:rPr>
          <w:rFonts w:ascii="Times New Roman" w:eastAsia="Times New Roman" w:hAnsi="Times New Roman"/>
          <w:bCs/>
          <w:color w:val="000000" w:themeColor="text1"/>
          <w:spacing w:val="-1"/>
          <w:sz w:val="24"/>
          <w:szCs w:val="24"/>
        </w:rPr>
        <w:t>ВИРІШИВ</w:t>
      </w:r>
      <w:r w:rsidRPr="00B569F0">
        <w:rPr>
          <w:rFonts w:ascii="Times New Roman" w:eastAsia="Times New Roman" w:hAnsi="Times New Roman"/>
          <w:color w:val="000000" w:themeColor="text1"/>
          <w:spacing w:val="-4"/>
          <w:sz w:val="24"/>
          <w:szCs w:val="24"/>
          <w:bdr w:val="none" w:sz="0" w:space="0" w:color="auto" w:frame="1"/>
        </w:rPr>
        <w:t>: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1. Утворити Комісію з житлових питань і квартирного обліку при виконавчому комітеті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сільської ради, та затвердити її склад згідно додатку №1.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2. Затвердити Положення про квартирний облік при виконавчому комітеті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сільської ради згідно з додатком №2.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3. Ведення квартирного обліку у виконавчому комітеті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сільської ради покласти на секретаря сільської ради Мазур Валентину Михайлівну.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4. Контроль за виконанням цього рішення покласти на сільського голову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Михалюка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В.А.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before="120" w:after="120"/>
        <w:ind w:right="180"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right="180"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right="180"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right="180"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right="180"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Сільський голова                                                                                        В.А.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Михалюк</w:t>
      </w:r>
      <w:proofErr w:type="spellEnd"/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val="en-US"/>
        </w:rPr>
      </w:pPr>
    </w:p>
    <w:p w:rsidR="00B569F0" w:rsidRPr="00B569F0" w:rsidRDefault="00B569F0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val="en-US"/>
        </w:rPr>
      </w:pPr>
    </w:p>
    <w:p w:rsidR="00B569F0" w:rsidRPr="00B569F0" w:rsidRDefault="00B569F0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val="en-US"/>
        </w:rPr>
      </w:pPr>
    </w:p>
    <w:p w:rsidR="000F2A24" w:rsidRPr="00B569F0" w:rsidRDefault="000F2A24" w:rsidP="000F2A24">
      <w:pPr>
        <w:spacing w:after="0" w:line="240" w:lineRule="auto"/>
        <w:ind w:left="510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Додаток №1</w:t>
      </w:r>
    </w:p>
    <w:p w:rsidR="000F2A24" w:rsidRPr="00B569F0" w:rsidRDefault="000F2A24" w:rsidP="000F2A24">
      <w:pPr>
        <w:spacing w:after="0" w:line="240" w:lineRule="auto"/>
        <w:ind w:left="510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ЗАТВЕРДЖЕНО</w:t>
      </w:r>
    </w:p>
    <w:p w:rsidR="000F2A24" w:rsidRPr="00B569F0" w:rsidRDefault="000F2A24" w:rsidP="000F2A24">
      <w:pPr>
        <w:spacing w:after="0" w:line="240" w:lineRule="auto"/>
        <w:ind w:left="510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рішенням виконавчого комітету </w:t>
      </w:r>
    </w:p>
    <w:p w:rsidR="000F2A24" w:rsidRPr="00B569F0" w:rsidRDefault="000F2A24" w:rsidP="000F2A24">
      <w:pPr>
        <w:spacing w:after="0" w:line="240" w:lineRule="auto"/>
        <w:ind w:left="510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від 12.07.2019р. №54 </w:t>
      </w: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b/>
          <w:color w:val="000000" w:themeColor="text1"/>
          <w:bdr w:val="none" w:sz="0" w:space="0" w:color="auto" w:frame="1"/>
        </w:rPr>
      </w:pPr>
      <w:r w:rsidRPr="00B569F0">
        <w:rPr>
          <w:b/>
          <w:color w:val="000000" w:themeColor="text1"/>
          <w:bdr w:val="none" w:sz="0" w:space="0" w:color="auto" w:frame="1"/>
        </w:rPr>
        <w:t xml:space="preserve"> </w:t>
      </w: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b/>
          <w:color w:val="000000" w:themeColor="text1"/>
          <w:bdr w:val="none" w:sz="0" w:space="0" w:color="auto" w:frame="1"/>
        </w:rPr>
      </w:pPr>
      <w:r w:rsidRPr="00B569F0">
        <w:rPr>
          <w:b/>
          <w:color w:val="000000" w:themeColor="text1"/>
          <w:bdr w:val="none" w:sz="0" w:space="0" w:color="auto" w:frame="1"/>
        </w:rPr>
        <w:t>Комісія</w:t>
      </w: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b/>
          <w:color w:val="000000" w:themeColor="text1"/>
          <w:bdr w:val="none" w:sz="0" w:space="0" w:color="auto" w:frame="1"/>
        </w:rPr>
      </w:pPr>
      <w:r w:rsidRPr="00B569F0">
        <w:rPr>
          <w:b/>
          <w:color w:val="000000" w:themeColor="text1"/>
          <w:bdr w:val="none" w:sz="0" w:space="0" w:color="auto" w:frame="1"/>
        </w:rPr>
        <w:t xml:space="preserve"> з житлових питань і квартирного обліку при виконавчому комітеті </w:t>
      </w: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  <w:bdr w:val="none" w:sz="0" w:space="0" w:color="auto" w:frame="1"/>
        </w:rPr>
      </w:pPr>
      <w:proofErr w:type="spellStart"/>
      <w:r w:rsidRPr="00B569F0">
        <w:rPr>
          <w:b/>
          <w:color w:val="000000" w:themeColor="text1"/>
          <w:bdr w:val="none" w:sz="0" w:space="0" w:color="auto" w:frame="1"/>
        </w:rPr>
        <w:t>Крупецької</w:t>
      </w:r>
      <w:proofErr w:type="spellEnd"/>
      <w:r w:rsidRPr="00B569F0">
        <w:rPr>
          <w:b/>
          <w:color w:val="000000" w:themeColor="text1"/>
          <w:bdr w:val="none" w:sz="0" w:space="0" w:color="auto" w:frame="1"/>
        </w:rPr>
        <w:t xml:space="preserve"> сільської ради</w:t>
      </w: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B569F0" w:rsidRPr="00B569F0" w:rsidTr="001333EC">
        <w:tc>
          <w:tcPr>
            <w:tcW w:w="4927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r w:rsidRPr="00B569F0">
              <w:rPr>
                <w:color w:val="000000" w:themeColor="text1"/>
              </w:rPr>
              <w:t>Ліпська</w:t>
            </w:r>
            <w:proofErr w:type="spellEnd"/>
            <w:r w:rsidRPr="00B569F0">
              <w:rPr>
                <w:color w:val="000000" w:themeColor="text1"/>
              </w:rPr>
              <w:t xml:space="preserve"> Любов Петрівна -  </w:t>
            </w:r>
          </w:p>
        </w:tc>
        <w:tc>
          <w:tcPr>
            <w:tcW w:w="4928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заступник сільського голови з питань діяльності виконавчих органів ради, </w:t>
            </w:r>
          </w:p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>голова комісії ;</w:t>
            </w:r>
          </w:p>
        </w:tc>
      </w:tr>
      <w:tr w:rsidR="00B569F0" w:rsidRPr="00B569F0" w:rsidTr="001333EC">
        <w:tc>
          <w:tcPr>
            <w:tcW w:w="4927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Мазур Валентина Михайлівна - </w:t>
            </w:r>
          </w:p>
        </w:tc>
        <w:tc>
          <w:tcPr>
            <w:tcW w:w="4928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>секретар сільської ради, секретар комісії;</w:t>
            </w:r>
          </w:p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</w:p>
        </w:tc>
      </w:tr>
      <w:tr w:rsidR="00B569F0" w:rsidRPr="00B569F0" w:rsidTr="001333EC">
        <w:tc>
          <w:tcPr>
            <w:tcW w:w="4927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Бережна Тетяна Миколаївна - </w:t>
            </w:r>
          </w:p>
        </w:tc>
        <w:tc>
          <w:tcPr>
            <w:tcW w:w="4928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директор </w:t>
            </w:r>
            <w:proofErr w:type="spellStart"/>
            <w:r w:rsidRPr="00B569F0">
              <w:rPr>
                <w:color w:val="000000" w:themeColor="text1"/>
              </w:rPr>
              <w:t>Крупецького</w:t>
            </w:r>
            <w:proofErr w:type="spellEnd"/>
            <w:r w:rsidRPr="00B569F0">
              <w:rPr>
                <w:color w:val="000000" w:themeColor="text1"/>
              </w:rPr>
              <w:t xml:space="preserve"> ліцею </w:t>
            </w:r>
            <w:proofErr w:type="spellStart"/>
            <w:r w:rsidRPr="00B569F0">
              <w:rPr>
                <w:color w:val="000000" w:themeColor="text1"/>
              </w:rPr>
              <w:t>Крупецької</w:t>
            </w:r>
            <w:proofErr w:type="spellEnd"/>
            <w:r w:rsidRPr="00B569F0">
              <w:rPr>
                <w:color w:val="000000" w:themeColor="text1"/>
              </w:rPr>
              <w:t xml:space="preserve"> сільської ради </w:t>
            </w:r>
            <w:proofErr w:type="spellStart"/>
            <w:r w:rsidRPr="00B569F0">
              <w:rPr>
                <w:color w:val="000000" w:themeColor="text1"/>
              </w:rPr>
              <w:t>Славутського</w:t>
            </w:r>
            <w:proofErr w:type="spellEnd"/>
            <w:r w:rsidRPr="00B569F0">
              <w:rPr>
                <w:color w:val="000000" w:themeColor="text1"/>
              </w:rPr>
              <w:t xml:space="preserve"> району Хмельницької області, член комісії;</w:t>
            </w:r>
          </w:p>
        </w:tc>
      </w:tr>
      <w:tr w:rsidR="00B569F0" w:rsidRPr="00B569F0" w:rsidTr="001333EC">
        <w:tc>
          <w:tcPr>
            <w:tcW w:w="4927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Ковальчук Григорій </w:t>
            </w:r>
            <w:proofErr w:type="spellStart"/>
            <w:r w:rsidRPr="00B569F0">
              <w:rPr>
                <w:color w:val="000000" w:themeColor="text1"/>
              </w:rPr>
              <w:t>Грогорович</w:t>
            </w:r>
            <w:proofErr w:type="spellEnd"/>
            <w:r w:rsidRPr="00B569F0">
              <w:rPr>
                <w:color w:val="000000" w:themeColor="text1"/>
              </w:rPr>
              <w:t xml:space="preserve"> - </w:t>
            </w:r>
          </w:p>
        </w:tc>
        <w:tc>
          <w:tcPr>
            <w:tcW w:w="4928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виконувач обов’язків старости </w:t>
            </w:r>
            <w:proofErr w:type="spellStart"/>
            <w:r w:rsidRPr="00B569F0">
              <w:rPr>
                <w:color w:val="000000" w:themeColor="text1"/>
              </w:rPr>
              <w:t>Личисенського</w:t>
            </w:r>
            <w:proofErr w:type="spellEnd"/>
            <w:r w:rsidRPr="00B569F0">
              <w:rPr>
                <w:color w:val="000000" w:themeColor="text1"/>
              </w:rPr>
              <w:t xml:space="preserve"> </w:t>
            </w:r>
            <w:proofErr w:type="spellStart"/>
            <w:r w:rsidRPr="00B569F0">
              <w:rPr>
                <w:color w:val="000000" w:themeColor="text1"/>
              </w:rPr>
              <w:t>старостинського</w:t>
            </w:r>
            <w:proofErr w:type="spellEnd"/>
            <w:r w:rsidRPr="00B569F0">
              <w:rPr>
                <w:color w:val="000000" w:themeColor="text1"/>
              </w:rPr>
              <w:t xml:space="preserve"> округу, член комісії;</w:t>
            </w:r>
          </w:p>
        </w:tc>
      </w:tr>
      <w:tr w:rsidR="00B569F0" w:rsidRPr="00B569F0" w:rsidTr="001333EC">
        <w:tc>
          <w:tcPr>
            <w:tcW w:w="4927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r w:rsidRPr="00B569F0">
              <w:rPr>
                <w:color w:val="000000" w:themeColor="text1"/>
              </w:rPr>
              <w:t>Лучанський</w:t>
            </w:r>
            <w:proofErr w:type="spellEnd"/>
            <w:r w:rsidRPr="00B569F0">
              <w:rPr>
                <w:color w:val="000000" w:themeColor="text1"/>
              </w:rPr>
              <w:t xml:space="preserve"> Ігор Віталійович - </w:t>
            </w:r>
          </w:p>
        </w:tc>
        <w:tc>
          <w:tcPr>
            <w:tcW w:w="4928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староста </w:t>
            </w:r>
            <w:proofErr w:type="spellStart"/>
            <w:r w:rsidRPr="00B569F0">
              <w:rPr>
                <w:color w:val="000000" w:themeColor="text1"/>
              </w:rPr>
              <w:t>Стриганського</w:t>
            </w:r>
            <w:proofErr w:type="spellEnd"/>
            <w:r w:rsidRPr="00B569F0">
              <w:rPr>
                <w:color w:val="000000" w:themeColor="text1"/>
              </w:rPr>
              <w:t xml:space="preserve"> </w:t>
            </w:r>
            <w:proofErr w:type="spellStart"/>
            <w:r w:rsidRPr="00B569F0">
              <w:rPr>
                <w:color w:val="000000" w:themeColor="text1"/>
              </w:rPr>
              <w:t>старостинського</w:t>
            </w:r>
            <w:proofErr w:type="spellEnd"/>
            <w:r w:rsidRPr="00B569F0">
              <w:rPr>
                <w:color w:val="000000" w:themeColor="text1"/>
              </w:rPr>
              <w:t xml:space="preserve"> округу, член комісії;</w:t>
            </w:r>
          </w:p>
        </w:tc>
      </w:tr>
      <w:tr w:rsidR="00B569F0" w:rsidRPr="00B569F0" w:rsidTr="001333EC">
        <w:tc>
          <w:tcPr>
            <w:tcW w:w="4927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r w:rsidRPr="00B569F0">
              <w:rPr>
                <w:color w:val="000000" w:themeColor="text1"/>
              </w:rPr>
              <w:t>Панцюк</w:t>
            </w:r>
            <w:proofErr w:type="spellEnd"/>
            <w:r w:rsidRPr="00B569F0">
              <w:rPr>
                <w:color w:val="000000" w:themeColor="text1"/>
              </w:rPr>
              <w:t xml:space="preserve"> Тетяна Олександрівна - </w:t>
            </w:r>
          </w:p>
        </w:tc>
        <w:tc>
          <w:tcPr>
            <w:tcW w:w="4928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>головний спеціаліст з юридичної роботи загального відділу сільської ради, член комісії;</w:t>
            </w:r>
          </w:p>
        </w:tc>
      </w:tr>
      <w:tr w:rsidR="00B569F0" w:rsidRPr="00B569F0" w:rsidTr="001333EC">
        <w:tc>
          <w:tcPr>
            <w:tcW w:w="4927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r w:rsidRPr="00B569F0">
              <w:rPr>
                <w:color w:val="000000" w:themeColor="text1"/>
              </w:rPr>
              <w:t>Росоха</w:t>
            </w:r>
            <w:proofErr w:type="spellEnd"/>
            <w:r w:rsidRPr="00B569F0">
              <w:rPr>
                <w:color w:val="000000" w:themeColor="text1"/>
              </w:rPr>
              <w:t xml:space="preserve"> Сергій Михайлович - </w:t>
            </w:r>
          </w:p>
        </w:tc>
        <w:tc>
          <w:tcPr>
            <w:tcW w:w="4928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директор </w:t>
            </w:r>
            <w:proofErr w:type="spellStart"/>
            <w:r w:rsidRPr="00B569F0">
              <w:rPr>
                <w:color w:val="000000" w:themeColor="text1"/>
              </w:rPr>
              <w:t>Полянсмької</w:t>
            </w:r>
            <w:proofErr w:type="spellEnd"/>
            <w:r w:rsidRPr="00B569F0">
              <w:rPr>
                <w:color w:val="000000" w:themeColor="text1"/>
              </w:rPr>
              <w:t xml:space="preserve"> гімназії </w:t>
            </w:r>
            <w:proofErr w:type="spellStart"/>
            <w:r w:rsidRPr="00B569F0">
              <w:rPr>
                <w:color w:val="000000" w:themeColor="text1"/>
              </w:rPr>
              <w:t>Крупецької</w:t>
            </w:r>
            <w:proofErr w:type="spellEnd"/>
            <w:r w:rsidRPr="00B569F0">
              <w:rPr>
                <w:color w:val="000000" w:themeColor="text1"/>
              </w:rPr>
              <w:t xml:space="preserve"> сільської ради </w:t>
            </w:r>
            <w:proofErr w:type="spellStart"/>
            <w:r w:rsidRPr="00B569F0">
              <w:rPr>
                <w:color w:val="000000" w:themeColor="text1"/>
              </w:rPr>
              <w:t>Славутського</w:t>
            </w:r>
            <w:proofErr w:type="spellEnd"/>
            <w:r w:rsidRPr="00B569F0">
              <w:rPr>
                <w:color w:val="000000" w:themeColor="text1"/>
              </w:rPr>
              <w:t xml:space="preserve"> району Хмельницької області, член комісії;</w:t>
            </w:r>
          </w:p>
        </w:tc>
      </w:tr>
      <w:tr w:rsidR="00B569F0" w:rsidRPr="00B569F0" w:rsidTr="001333EC">
        <w:tc>
          <w:tcPr>
            <w:tcW w:w="4927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Смолій Олександр Миколайович - </w:t>
            </w:r>
          </w:p>
        </w:tc>
        <w:tc>
          <w:tcPr>
            <w:tcW w:w="4928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виконувач обов’язків старости </w:t>
            </w:r>
            <w:proofErr w:type="spellStart"/>
            <w:r w:rsidRPr="00B569F0">
              <w:rPr>
                <w:color w:val="000000" w:themeColor="text1"/>
              </w:rPr>
              <w:t>Головлівського</w:t>
            </w:r>
            <w:proofErr w:type="spellEnd"/>
            <w:r w:rsidRPr="00B569F0">
              <w:rPr>
                <w:color w:val="000000" w:themeColor="text1"/>
              </w:rPr>
              <w:t xml:space="preserve"> </w:t>
            </w:r>
            <w:proofErr w:type="spellStart"/>
            <w:r w:rsidRPr="00B569F0">
              <w:rPr>
                <w:color w:val="000000" w:themeColor="text1"/>
              </w:rPr>
              <w:t>старостинського</w:t>
            </w:r>
            <w:proofErr w:type="spellEnd"/>
            <w:r w:rsidRPr="00B569F0">
              <w:rPr>
                <w:color w:val="000000" w:themeColor="text1"/>
              </w:rPr>
              <w:t xml:space="preserve"> округу, член комісії;</w:t>
            </w:r>
          </w:p>
        </w:tc>
      </w:tr>
      <w:tr w:rsidR="000F2A24" w:rsidRPr="00B569F0" w:rsidTr="001333EC">
        <w:tc>
          <w:tcPr>
            <w:tcW w:w="4927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proofErr w:type="spellStart"/>
            <w:r w:rsidRPr="00B569F0">
              <w:rPr>
                <w:color w:val="000000" w:themeColor="text1"/>
              </w:rPr>
              <w:t>Шатковський</w:t>
            </w:r>
            <w:proofErr w:type="spellEnd"/>
            <w:r w:rsidRPr="00B569F0">
              <w:rPr>
                <w:color w:val="000000" w:themeColor="text1"/>
              </w:rPr>
              <w:t xml:space="preserve"> Костянтин </w:t>
            </w:r>
            <w:proofErr w:type="spellStart"/>
            <w:r w:rsidRPr="00B569F0">
              <w:rPr>
                <w:color w:val="000000" w:themeColor="text1"/>
              </w:rPr>
              <w:t>Вацлавович</w:t>
            </w:r>
            <w:proofErr w:type="spellEnd"/>
            <w:r w:rsidRPr="00B569F0">
              <w:rPr>
                <w:color w:val="000000" w:themeColor="text1"/>
              </w:rPr>
              <w:t xml:space="preserve"> - </w:t>
            </w:r>
          </w:p>
        </w:tc>
        <w:tc>
          <w:tcPr>
            <w:tcW w:w="4928" w:type="dxa"/>
          </w:tcPr>
          <w:p w:rsidR="000F2A24" w:rsidRPr="00B569F0" w:rsidRDefault="000F2A24" w:rsidP="001333EC">
            <w:pPr>
              <w:pStyle w:val="a6"/>
              <w:spacing w:before="0" w:beforeAutospacing="0" w:after="0" w:afterAutospacing="0"/>
              <w:rPr>
                <w:color w:val="000000" w:themeColor="text1"/>
              </w:rPr>
            </w:pPr>
            <w:r w:rsidRPr="00B569F0">
              <w:rPr>
                <w:color w:val="000000" w:themeColor="text1"/>
              </w:rPr>
              <w:t xml:space="preserve">староста Полянського </w:t>
            </w:r>
            <w:proofErr w:type="spellStart"/>
            <w:r w:rsidRPr="00B569F0">
              <w:rPr>
                <w:color w:val="000000" w:themeColor="text1"/>
              </w:rPr>
              <w:t>старостинського</w:t>
            </w:r>
            <w:proofErr w:type="spellEnd"/>
            <w:r w:rsidRPr="00B569F0">
              <w:rPr>
                <w:color w:val="000000" w:themeColor="text1"/>
              </w:rPr>
              <w:t xml:space="preserve"> округу, член комісії.</w:t>
            </w:r>
          </w:p>
        </w:tc>
      </w:tr>
    </w:tbl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both"/>
        <w:rPr>
          <w:color w:val="000000" w:themeColor="text1"/>
        </w:rPr>
      </w:pPr>
      <w:r w:rsidRPr="00B569F0">
        <w:rPr>
          <w:color w:val="000000" w:themeColor="text1"/>
        </w:rPr>
        <w:t>Сільський голова</w:t>
      </w:r>
      <w:r w:rsidRPr="00B569F0">
        <w:rPr>
          <w:color w:val="000000" w:themeColor="text1"/>
        </w:rPr>
        <w:tab/>
      </w:r>
      <w:r w:rsidRPr="00B569F0">
        <w:rPr>
          <w:color w:val="000000" w:themeColor="text1"/>
        </w:rPr>
        <w:tab/>
      </w:r>
      <w:r w:rsidRPr="00B569F0">
        <w:rPr>
          <w:color w:val="000000" w:themeColor="text1"/>
        </w:rPr>
        <w:tab/>
      </w:r>
      <w:r w:rsidRPr="00B569F0">
        <w:rPr>
          <w:color w:val="000000" w:themeColor="text1"/>
        </w:rPr>
        <w:tab/>
      </w:r>
      <w:r w:rsidRPr="00B569F0">
        <w:rPr>
          <w:color w:val="000000" w:themeColor="text1"/>
        </w:rPr>
        <w:tab/>
      </w:r>
      <w:r w:rsidRPr="00B569F0">
        <w:rPr>
          <w:color w:val="000000" w:themeColor="text1"/>
        </w:rPr>
        <w:tab/>
      </w:r>
      <w:r w:rsidRPr="00B569F0">
        <w:rPr>
          <w:color w:val="000000" w:themeColor="text1"/>
        </w:rPr>
        <w:tab/>
      </w:r>
      <w:r w:rsidRPr="00B569F0">
        <w:rPr>
          <w:color w:val="000000" w:themeColor="text1"/>
        </w:rPr>
        <w:tab/>
      </w:r>
      <w:r w:rsidRPr="00B569F0">
        <w:rPr>
          <w:color w:val="000000" w:themeColor="text1"/>
        </w:rPr>
        <w:tab/>
        <w:t xml:space="preserve">В.А. </w:t>
      </w:r>
      <w:proofErr w:type="spellStart"/>
      <w:r w:rsidRPr="00B569F0">
        <w:rPr>
          <w:color w:val="000000" w:themeColor="text1"/>
        </w:rPr>
        <w:t>Михалюк</w:t>
      </w:r>
      <w:proofErr w:type="spellEnd"/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jc w:val="center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rPr>
          <w:color w:val="000000" w:themeColor="text1"/>
        </w:rPr>
      </w:pPr>
    </w:p>
    <w:p w:rsidR="000F2A24" w:rsidRPr="00B569F0" w:rsidRDefault="000F2A24" w:rsidP="000F2A24">
      <w:pPr>
        <w:pStyle w:val="a6"/>
        <w:spacing w:before="0" w:beforeAutospacing="0" w:after="0" w:afterAutospacing="0"/>
        <w:rPr>
          <w:color w:val="000000" w:themeColor="text1"/>
        </w:rPr>
      </w:pPr>
    </w:p>
    <w:p w:rsidR="000F2A24" w:rsidRPr="00B569F0" w:rsidRDefault="000F2A24" w:rsidP="000F2A24">
      <w:pPr>
        <w:spacing w:after="0" w:line="240" w:lineRule="auto"/>
        <w:ind w:left="5103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 w:line="240" w:lineRule="auto"/>
        <w:ind w:left="510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Додаток №2</w:t>
      </w:r>
    </w:p>
    <w:p w:rsidR="000F2A24" w:rsidRPr="00B569F0" w:rsidRDefault="000F2A24" w:rsidP="000F2A24">
      <w:pPr>
        <w:spacing w:after="0" w:line="240" w:lineRule="auto"/>
        <w:ind w:left="510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ЗАТВЕРДЖЕНО</w:t>
      </w:r>
    </w:p>
    <w:p w:rsidR="000F2A24" w:rsidRPr="00B569F0" w:rsidRDefault="000F2A24" w:rsidP="000F2A24">
      <w:pPr>
        <w:spacing w:after="0" w:line="240" w:lineRule="auto"/>
        <w:ind w:left="510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рішенням виконавчого комітету </w:t>
      </w:r>
    </w:p>
    <w:p w:rsidR="000F2A24" w:rsidRPr="00B569F0" w:rsidRDefault="000F2A24" w:rsidP="000F2A24">
      <w:pPr>
        <w:spacing w:after="0" w:line="240" w:lineRule="auto"/>
        <w:ind w:left="5103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від 12.07.2019 р. №54 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ПОЛОЖЕННЯ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right="318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про квартирний облік при виконавчому комітеті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right="318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Крупецької</w:t>
      </w:r>
      <w:proofErr w:type="spellEnd"/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 сільської ради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1. Загальні положення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1.1. Це Положення розроблено на підставі вимог чинного житлового законодавства України. Воно встановлює єдиний порядок зарахування на облік та ведення обліку громадян, які потребують поліпшення житлових умов на території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сільської ради.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В своїй роботі виконавчий комітет сільської ради керується Житловим кодекс Української РСР від 30 червня 1983 року № 5464-Х, Правилами обліку громадян, які потребують поліпшення житлових умов, і надання їм жилих приміщень в УРСР, затверджених постановою Ради Міністрів УРСР і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Укрпрофради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від 11 грудня 1984 року № 470 (зі змінами), Правилами обліку громадян, бажаючих вступити до житлово-будівельного кооперативу, затверджених постановою Ради Міністрів УРСР і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Укрпрофради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від 05  липня 1985 року №228. 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Облік громадян, які потребують поліпшення житлових умов, в сільській раді ведеться в одному напрямку - квартирний облік.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На квартирний облік у виконавчому комітеті сільської ради беруться потребуючі поліпшення житлових умов громадяни, які постійно проживають, а також зареєстровані у населених пунктах, які відносяться до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сільської ради. 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Підставою для взяття на облік є встановлення рівня забезпеченості житловою площею для визнання необхідності в поліпшенні житлових умов та встановлення тривалості проживання в населеному пункті, що дає підстави для взяття на квартирний облік (8,3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кв.м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. і менше на кожного члена сім’ї та не менше одного року проживання в населеному пункті).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Крім цього, облік громадян ведеться в напрямках черговості – громадяни, які мають позачергове, першочергове право на отримання житла та загальна черговість громадян, що потребують поліпшення житлових умов.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1.2. Орган, що розглядає питання та приймає рішення про зарахування на квартирний облік: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- комісія з житлових питань і квартирного обліку при виконавчому комітеті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сільської ради, яка приймає рекомендаційне рішення;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- виконавчий комітет сільської ради своїм рішенням остаточно затверджує або скасовує рішення громадської комісії.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Термін розгляду та прийняття рішень: 1 місяць з дня отримання необхідних документів.</w:t>
      </w:r>
    </w:p>
    <w:p w:rsidR="000F2A24" w:rsidRPr="00B569F0" w:rsidRDefault="000F2A24" w:rsidP="000F2A24">
      <w:pPr>
        <w:shd w:val="clear" w:color="auto" w:fill="FFFFFF"/>
        <w:spacing w:after="0"/>
        <w:ind w:firstLine="42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> </w:t>
      </w:r>
    </w:p>
    <w:p w:rsidR="000F2A24" w:rsidRPr="00B569F0" w:rsidRDefault="000F2A24" w:rsidP="000F2A2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2</w:t>
      </w:r>
      <w:r w:rsidRPr="00B569F0">
        <w:rPr>
          <w:rFonts w:ascii="Times New Roman" w:eastAsia="Times New Roman" w:hAnsi="Times New Roman"/>
          <w:b/>
          <w:bCs/>
          <w:i/>
          <w:iCs/>
          <w:color w:val="000000" w:themeColor="text1"/>
          <w:sz w:val="24"/>
          <w:szCs w:val="24"/>
        </w:rPr>
        <w:t>. </w:t>
      </w: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Особи, які можуть бути зараховані на квартирний облік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2.1. Особи, яким виповнилось 18 років, постійно проживають та зареєстровані по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Крупецькій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сільській раді при наявності однієї з наступних підстав: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2.1.1. Забезпеченість житловою площею нижче встановленого рівня - тобто у випадку, коли: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- на одну особу припадає 8,3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кв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. м або менше ніж 8,3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кв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. м житлової площі в (загальна площа житлового приміщення до уваги не береться) та не менше одного року проживають на території сільської ради;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2.1.2. Невідповідність будинку (чи квартири), де мешкає особа, санітарно-технічним вимогам, що підтверджується рішенням виконавчого комітету.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2.1.3. Наявність тяжкої форми хронічного захворювання (згідно переліку хронічних захворювань затверджених наказом МОЗ УРСР від 08.02.85р. №52), у зв'язку з чим особа не може проживати в комунальній квартирі або в одній кімнаті з членами своєї сім'ї. (див. перелік у додатку 1).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2.1.4.Проживання за договором піднайму жилого приміщення в будинках державного або громадського житлового фонду чи за договором найму жилого приміщення в будинках житлово-будівельних кооперативів.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2.1.5. Проживання за договором найму (оренди) в будинках (квартирах), що належать громадянам на праві приватної власності.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2.1.6. Проживання у гуртожитках.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2.1.7. Проживання в одній кімнаті по дві і більше сім'ї, незалежно від родинних відносин.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2.1.8. Проживання в одній кімнаті осіб різної статі старше за 9 років, крім подружжя, (розглядаються випадки, коли жиле приміщення складається більш як з однієї кімнати).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2.1.9.Особи, які проживають у комунальних квартирах або невпорядкованих стосовно умов даного населеного пункту квартирах, та мають статус: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- Ветерана війни згідно ЗУ "Про статус ветеранів війни, гарантії їх соціального захисту";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- особи, на яких поширюється чинність ЗУ "Про статус ветеранів війни, гарантії їх соціального захисту" (стаття 10);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- Герої Радянського Союзу, Герої Соціалістичної праці або особи, які мають особливі заслуги перед Батьківщиною (ЗУ "Про статус ветеранів війни, гарантії їх соціального захисту" (стаття 11);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- особи, нагороджені орденом Слави, Трудової Слави, "За службу Батьківщині у Збройних Силах СРСР" будь-якого з трьох ступенів;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- Працівники, які не менше 15 років сумлінно пропрацювали на одному підприємстві, установі, організації;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- Діти - сироти та діти, позбавлені батьківського піклування, які досягли 16-річного віку, а також особи з їх числа за місцем їх походження або проживання.</w:t>
      </w:r>
    </w:p>
    <w:p w:rsidR="000F2A24" w:rsidRPr="00B569F0" w:rsidRDefault="000F2A24" w:rsidP="000F2A24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3. Перелік документів, необхідних для зарахування на квартирний облік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Для зарахування на квартирний облік громадянам подати до виконавчого комітету сільської ради наступні документи: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1. Заяву встановленого зразка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, підписану всіма повнолітніми членами сім'ї, які зараховуються на облік.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2. Довідку про реєстрацію місця проживання усіх членів сім’ї, які зараховуються на облік;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3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. Довідки з місця роботи чи навчання осіб,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 які зараховуються на квартирний облік. 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4.</w:t>
      </w: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 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Копії паспортів та копії документів, що засвідчує реєстрацію одержувача послуги у Державному реєстрі фізичних осіб-платників податків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 (крім фізичних осіб, які через свої релігійні або інші переконання відмовилася від прийняття реєстраційного номера облікової картки платника податків, офіційно повідомила про це відповідні державні органи та має відмітку в паспорті), 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усіх членів сім’ї, які зараховуються на облік;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5. Засвідчені копії </w:t>
      </w:r>
      <w:proofErr w:type="spellStart"/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свідоцтв</w:t>
      </w:r>
      <w:proofErr w:type="spellEnd"/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(про одруження, про розлучення, про народження дітей).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6. Копія технічного паспорту та копія документу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bdr w:val="none" w:sz="0" w:space="0" w:color="auto" w:frame="1"/>
        </w:rPr>
        <w:t>,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що підтверджує право власності на житло , - якщо квартира приватизована.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При необхідності до заяви додаються наступні документи: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- 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Довідка про невідповідність жилого приміщення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встановленим санітарним і технічним вимогам;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- Копію договору піднайму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 між основним наймачем і піднаймачем, засвідчену в комунальному підприємстві, якщо проживає за договором піднайму жилого приміщення, що обліковується за цим підприємством. Особа повинна бути зареєстрована (прописана) за тією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адресою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, де укладений договір піднайму.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10. Копію договору найму житла між власником і наймачем,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якщо проживає за договором найму жилого приміщення в будинках (квартирах), що належать громадянам на праві приватної власності або в будинках що належать сільській  раді.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Договори найму засвідчуються спеціалістом сільської ради, який приймає документи. Особа повинна бути зареєстрована (прописана) за тією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адресою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, де укладений договір найму.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- Оригінал медичного висновку (форми №3) лікарсько-консультативної комісії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(ЛКК), якщо в особи наявна тяжка форма хронічного захворювання (згідно затвердженого переліку).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- 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Копії документів, які підтверджують право на пільги</w:t>
      </w: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, 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якщо особа, яка стає на квартирний облік, має право на пільги.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 - </w:t>
      </w:r>
      <w:r w:rsidRPr="00B569F0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Довідка з про наявність/відсутність житла.</w:t>
      </w:r>
    </w:p>
    <w:p w:rsidR="000F2A24" w:rsidRPr="00B569F0" w:rsidRDefault="000F2A24" w:rsidP="000F2A24">
      <w:pPr>
        <w:pStyle w:val="a4"/>
        <w:numPr>
          <w:ilvl w:val="0"/>
          <w:numId w:val="34"/>
        </w:numPr>
        <w:shd w:val="clear" w:color="auto" w:fill="FFFFFF"/>
        <w:spacing w:line="276" w:lineRule="auto"/>
        <w:jc w:val="both"/>
        <w:textAlignment w:val="baseline"/>
        <w:rPr>
          <w:color w:val="000000" w:themeColor="text1"/>
          <w:sz w:val="24"/>
          <w:szCs w:val="24"/>
        </w:rPr>
      </w:pPr>
      <w:r w:rsidRPr="00B569F0">
        <w:rPr>
          <w:bCs/>
          <w:color w:val="000000" w:themeColor="text1"/>
          <w:sz w:val="24"/>
          <w:szCs w:val="24"/>
        </w:rPr>
        <w:t>Акт обстеження житлових умов.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Громадяни, які беруться на облік на пільгових підставах або користуються правом першочергового одержання жилих приміщень, вказують про це у заяві і подають відповідні документи.</w:t>
      </w:r>
    </w:p>
    <w:p w:rsidR="000F2A24" w:rsidRPr="00B569F0" w:rsidRDefault="000F2A24" w:rsidP="000F2A24">
      <w:pPr>
        <w:shd w:val="clear" w:color="auto" w:fill="FFFFFF"/>
        <w:spacing w:after="0"/>
        <w:ind w:firstLine="456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До документів, що підтверджують право на пільги, належать такі, що засвідчують особливий статус особи.</w:t>
      </w:r>
    </w:p>
    <w:p w:rsidR="000F2A24" w:rsidRPr="00B569F0" w:rsidRDefault="000F2A24" w:rsidP="000F2A24">
      <w:pPr>
        <w:shd w:val="clear" w:color="auto" w:fill="FFFFFF"/>
        <w:spacing w:after="0"/>
        <w:ind w:firstLine="36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У разі необхідності виконком сільської рада має право затребувати у заявника і інші документи, які б підтверджували право громадян 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>бути зарахованими на квартирний облік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.</w:t>
      </w:r>
    </w:p>
    <w:p w:rsidR="000F2A24" w:rsidRPr="00B569F0" w:rsidRDefault="000F2A24" w:rsidP="000F2A24">
      <w:pPr>
        <w:shd w:val="clear" w:color="auto" w:fill="FFFFFF"/>
        <w:spacing w:after="0"/>
        <w:ind w:firstLine="36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Громадяни вважаються взятими на квартирний облік у виконавчому комітеті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сільської ради з дня винесення рішення про прийняття  на квартирний облік.</w:t>
      </w:r>
    </w:p>
    <w:p w:rsidR="000F2A24" w:rsidRPr="00B569F0" w:rsidRDefault="000F2A24" w:rsidP="000F2A2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4. Прийняття рішення</w:t>
      </w:r>
    </w:p>
    <w:p w:rsidR="000F2A24" w:rsidRPr="00B569F0" w:rsidRDefault="000F2A24" w:rsidP="000F2A24">
      <w:pPr>
        <w:shd w:val="clear" w:color="auto" w:fill="FFFFFF"/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Подана громадянином заява та пакет документів проходить наступні етапи:</w:t>
      </w:r>
    </w:p>
    <w:p w:rsidR="000F2A24" w:rsidRPr="00B569F0" w:rsidRDefault="000F2A24" w:rsidP="000F2A24">
      <w:pPr>
        <w:shd w:val="clear" w:color="auto" w:fill="FFFFFF"/>
        <w:tabs>
          <w:tab w:val="left" w:pos="284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1. Розгляд і накладення резолюції сільським головою, направлення заяви з прикладеними документами до житлової комісії сільської ради.</w:t>
      </w:r>
    </w:p>
    <w:p w:rsidR="000F2A24" w:rsidRPr="00B569F0" w:rsidRDefault="000F2A24" w:rsidP="000F2A24">
      <w:pPr>
        <w:shd w:val="clear" w:color="auto" w:fill="FFFFFF"/>
        <w:tabs>
          <w:tab w:val="left" w:pos="284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 Розгляд документів житловою комісією та занесення в протокол засідання.</w:t>
      </w:r>
    </w:p>
    <w:p w:rsidR="000F2A24" w:rsidRPr="00B569F0" w:rsidRDefault="000F2A24" w:rsidP="000F2A24">
      <w:pPr>
        <w:shd w:val="clear" w:color="auto" w:fill="FFFFFF"/>
        <w:tabs>
          <w:tab w:val="left" w:pos="284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3. Підготовка секретарем проекту рішення виконкому сільської ради.</w:t>
      </w:r>
    </w:p>
    <w:p w:rsidR="000F2A24" w:rsidRPr="00B569F0" w:rsidRDefault="000F2A24" w:rsidP="000F2A24">
      <w:pPr>
        <w:shd w:val="clear" w:color="auto" w:fill="FFFFFF"/>
        <w:tabs>
          <w:tab w:val="left" w:pos="284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4. Розгляд проекту рішення на черговому засіданні виконкому сільської ради та прийняття відповідного рішення.</w:t>
      </w:r>
    </w:p>
    <w:p w:rsidR="000F2A24" w:rsidRPr="00B569F0" w:rsidRDefault="000F2A24" w:rsidP="000F2A24">
      <w:pPr>
        <w:shd w:val="clear" w:color="auto" w:fill="FFFFFF"/>
        <w:tabs>
          <w:tab w:val="left" w:pos="284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5. Підписання рішення виконкому сільської ради сільським головою.</w:t>
      </w:r>
    </w:p>
    <w:p w:rsidR="000F2A24" w:rsidRPr="00B569F0" w:rsidRDefault="000F2A24" w:rsidP="000F2A24">
      <w:pPr>
        <w:shd w:val="clear" w:color="auto" w:fill="FFFFFF"/>
        <w:tabs>
          <w:tab w:val="left" w:pos="284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6. Введення секретарем сільської ради в базу даних квартирного обліку громадян, прийняті рішення щодо постановки на квартирний облік.</w:t>
      </w:r>
    </w:p>
    <w:p w:rsidR="000F2A24" w:rsidRPr="00B569F0" w:rsidRDefault="000F2A24" w:rsidP="000F2A24">
      <w:pPr>
        <w:shd w:val="clear" w:color="auto" w:fill="FFFFFF"/>
        <w:tabs>
          <w:tab w:val="left" w:pos="284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7. Підготовка та надсилання повідомлення про зарахування на облік.</w:t>
      </w:r>
    </w:p>
    <w:p w:rsidR="000F2A24" w:rsidRPr="00B569F0" w:rsidRDefault="000F2A24" w:rsidP="000F2A24">
      <w:pPr>
        <w:shd w:val="clear" w:color="auto" w:fill="FFFFFF"/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В 15-денний термін з моменту прийняття рішення секретар виконавчого комітету надсилає поштою чи в інший спосіб повідомлення громадянину про зарахування (чи відмову) його на квартирний облік.</w:t>
      </w:r>
    </w:p>
    <w:p w:rsidR="000F2A24" w:rsidRPr="00B569F0" w:rsidRDefault="000F2A24" w:rsidP="000F2A24">
      <w:pPr>
        <w:shd w:val="clear" w:color="auto" w:fill="FFFFFF"/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Громадяни вважаються взятими на квартирний облік у виконавчому комітеті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сільської ради з дня винесення рішення про прийняття  на квартирний облік.</w:t>
      </w:r>
    </w:p>
    <w:p w:rsidR="000F2A24" w:rsidRPr="00B569F0" w:rsidRDefault="000F2A24" w:rsidP="000F2A24">
      <w:pPr>
        <w:shd w:val="clear" w:color="auto" w:fill="FFFFFF"/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Громадяни, взяті на квартирний облік, вносяться до Книги обліку осіб, які перебувають у черзі на одержання жилих приміщень.</w:t>
      </w:r>
    </w:p>
    <w:p w:rsidR="000F2A24" w:rsidRPr="00B569F0" w:rsidRDefault="000F2A24" w:rsidP="000F2A24">
      <w:pPr>
        <w:shd w:val="clear" w:color="auto" w:fill="FFFFFF"/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На кожного громадянина (сім’ю), взятого на квартирний облік, заводиться облікова справа, у якій містяться необхідні документи. Обліковій справі дається номер, відповідний номеру у Книзі обліку осіб, які перебувають у черзі на одержання жилого приміщення.</w:t>
      </w:r>
    </w:p>
    <w:p w:rsidR="000F2A24" w:rsidRPr="00B569F0" w:rsidRDefault="000F2A24" w:rsidP="000F2A2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5. Розподіл та надання жилих приміщень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36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Громадяни перебувають на квартирному обліку до одержання жилого приміщення, за винятком  випадків, передбачених у цьому пункті.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0" w:name="o102"/>
      <w:bookmarkEnd w:id="0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- Громадяни знімаються з квартирного обліку у випадках: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1" w:name="o103"/>
      <w:bookmarkEnd w:id="1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     1) поліпшення житлових умов, внаслідок якого відпали підстави для надання іншого жилого приміщення;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2" w:name="o104"/>
      <w:bookmarkEnd w:id="2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     2) виїзду на постійне місце проживання до іншого населеного пункту;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3" w:name="o105"/>
      <w:bookmarkStart w:id="4" w:name="o106"/>
      <w:bookmarkEnd w:id="3"/>
      <w:bookmarkEnd w:id="4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     3) засудження до позбавлення волі на строк понад шість місяців, заслання або вислання;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5" w:name="o107"/>
      <w:bookmarkEnd w:id="5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     4) подання відомостей, що не відповідають дійсності, які стали підставою для взяття на облік, або неправомірних дій службових осіб при вирішенні питання про взяття на облік.</w:t>
      </w:r>
      <w:bookmarkStart w:id="6" w:name="o224"/>
      <w:bookmarkEnd w:id="6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;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  5) у разі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непоновлення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(ненадання) щорічно у період з 01 жовтня до 30 довідки з місця проживання про склад сім’ї та реєстрацію, з місця праці повнолітніх членів сім’ї для перереєстрації черги, а також несвоєчасного повідомлення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Крупецької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сільської ради про зміну житлових умов і склад  сім’ї.</w:t>
      </w:r>
    </w:p>
    <w:p w:rsidR="000F2A24" w:rsidRPr="00B569F0" w:rsidRDefault="000F2A24" w:rsidP="000F2A24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6. Ордер на жиле приміщення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7" w:name="o238"/>
      <w:bookmarkEnd w:id="7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На підставі рішення про надання жилого приміщення  в будинку державного або громадського житлового фонду виконавчий комітет сільської ради видає громадянинові ордер, який є єдиною підставою для вселення в надане жиле приміщення.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8" w:name="o239"/>
      <w:bookmarkEnd w:id="8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Ордер може бути видано лише на вільне жиле приміщення.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9" w:name="o240"/>
      <w:bookmarkEnd w:id="9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Ордер дійсний протягом 30 днів.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10" w:name="o241"/>
      <w:bookmarkEnd w:id="10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Бланки ордерів зберігаються як документи суворої звітності.</w:t>
      </w:r>
      <w:bookmarkStart w:id="11" w:name="o242"/>
      <w:bookmarkEnd w:id="11"/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Ордер вручається громадянинові, на ім'я якого він виданий, або за його дорученням іншій особі. При одержанні ордера пред'являються паспорти (або документи, що їх замінюють) членів сім'ї, включених до ордера.</w:t>
      </w:r>
    </w:p>
    <w:p w:rsidR="000F2A24" w:rsidRPr="00B569F0" w:rsidRDefault="000F2A24" w:rsidP="000F2A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12" w:name="o245"/>
      <w:bookmarkEnd w:id="12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Ордер на жиле приміщення може бути визнано недійсним у судовому порядку у випадках подання громадянами  відомостей, що не відповідають дійсності про потребу в поліпшенні житлових умов, порушення прав інших громадян або організацій на зазначене в ордері жиле приміщення, неправомірних дій службових осіб при вирішенні питання  про надання жилого приміщення, а також в інших випадках порушення порядку і умов надання жилих приміщень.</w:t>
      </w:r>
    </w:p>
    <w:p w:rsidR="000F2A24" w:rsidRPr="00B569F0" w:rsidRDefault="000F2A24" w:rsidP="00B569F0">
      <w:pPr>
        <w:shd w:val="clear" w:color="auto" w:fill="FFFFFF"/>
        <w:spacing w:after="0"/>
        <w:ind w:firstLine="54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bookmarkStart w:id="13" w:name="o246"/>
      <w:bookmarkEnd w:id="13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>Вимогу про визнання ордера недійсним може бути заявлено протягом трьох років з дня його видачі.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/>
        <w:ind w:left="5700"/>
        <w:jc w:val="right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/>
        <w:ind w:left="570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Сільський голова 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  <w:t xml:space="preserve">В.А.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Михалюк</w:t>
      </w:r>
      <w:proofErr w:type="spellEnd"/>
    </w:p>
    <w:p w:rsidR="000F2A24" w:rsidRPr="00B569F0" w:rsidRDefault="000F2A24" w:rsidP="00B569F0">
      <w:pPr>
        <w:shd w:val="clear" w:color="auto" w:fill="FFFFFF"/>
        <w:spacing w:after="0"/>
        <w:jc w:val="right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    Додаток  1 до Положення 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pacing w:val="82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Сільському голові  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6661" w:firstLine="419"/>
        <w:jc w:val="both"/>
        <w:textAlignment w:val="baseline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B569F0">
        <w:rPr>
          <w:rFonts w:ascii="Times New Roman" w:eastAsia="Times New Roman" w:hAnsi="Times New Roman"/>
          <w:i/>
          <w:color w:val="000000" w:themeColor="text1"/>
          <w:sz w:val="20"/>
          <w:szCs w:val="20"/>
          <w:bdr w:val="none" w:sz="0" w:space="0" w:color="auto" w:frame="1"/>
        </w:rPr>
        <w:t>(ПІБ)                       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Гр. 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6661" w:firstLine="419"/>
        <w:jc w:val="both"/>
        <w:textAlignment w:val="baseline"/>
        <w:rPr>
          <w:rFonts w:ascii="Times New Roman" w:eastAsia="Times New Roman" w:hAnsi="Times New Roman"/>
          <w:i/>
          <w:color w:val="000000" w:themeColor="text1"/>
          <w:sz w:val="20"/>
          <w:szCs w:val="20"/>
        </w:rPr>
      </w:pPr>
      <w:r w:rsidRPr="00B569F0">
        <w:rPr>
          <w:rFonts w:ascii="Times New Roman" w:eastAsia="Times New Roman" w:hAnsi="Times New Roman"/>
          <w:i/>
          <w:color w:val="000000" w:themeColor="text1"/>
          <w:sz w:val="20"/>
          <w:szCs w:val="20"/>
          <w:bdr w:val="none" w:sz="0" w:space="0" w:color="auto" w:frame="1"/>
        </w:rPr>
        <w:t>(ПІБ)                       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адреса:_________________________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524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тел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.________________________</w:t>
      </w:r>
    </w:p>
    <w:p w:rsidR="000F2A24" w:rsidRPr="00B569F0" w:rsidRDefault="000F2A24" w:rsidP="000F2A24">
      <w:pPr>
        <w:shd w:val="clear" w:color="auto" w:fill="FFFFFF"/>
        <w:spacing w:after="0" w:line="182" w:lineRule="atLeast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 </w:t>
      </w:r>
    </w:p>
    <w:p w:rsidR="000F2A24" w:rsidRPr="00B569F0" w:rsidRDefault="000F2A24" w:rsidP="000F2A24">
      <w:pPr>
        <w:shd w:val="clear" w:color="auto" w:fill="FFFFFF"/>
        <w:spacing w:after="0" w:line="182" w:lineRule="atLeast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ЗАЯВА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Прошу зарахувати на квартирний облік для поліпшення житлових умов мене з сім'єю: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227" w:hanging="22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1.Я,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u w:val="single"/>
          <w:bdr w:val="none" w:sz="0" w:space="0" w:color="auto" w:frame="1"/>
        </w:rPr>
        <w:t> __________________________________________________________________________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227" w:hanging="22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2.____________________________________________________________________________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227" w:hanging="22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3.____________________________________________________________________________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227" w:hanging="22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4.____________________________________________________________________________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227" w:hanging="22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5.____________________________________________________________________________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227" w:hanging="22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6.____________________________________________________________________________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Проживаю і прописаний з _______р. як____________________________________________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i/>
          <w:color w:val="000000" w:themeColor="text1"/>
          <w:sz w:val="24"/>
          <w:szCs w:val="24"/>
          <w:bdr w:val="none" w:sz="0" w:space="0" w:color="auto" w:frame="1"/>
        </w:rPr>
        <w:t>                                                                      (родинні відносини з основним квартиронаймачем)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за 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адресою:____________________________________________________________________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Квартира складається з _______ кімнат жит.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пл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. _________ з кухнею (без кухні), з комунальними вигодами (без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вигод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).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Працюю з _________ р._________________________________________________________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4956" w:firstLine="708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(де і ким)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_____________________________________________________________________________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Користуюсь пільгою як_________________________________________________________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3540" w:firstLine="708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(документ, який підтверджує пільгу)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>_____________________________________________________________________________,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</w:rPr>
        <w:t>телефон домашній ________________, службовий ________________.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firstLine="35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Зобов'язуюсь щорічно, у період з 01 жовтня до 30 грудня, подавати довідки з місця проживання про склад сім'ї та реєстрацію, з місця праці повнолітніх членів моєї сім'ї для перереєстрації нашої черги, а також повідомляти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Крупецьку</w:t>
      </w:r>
      <w:proofErr w:type="spellEnd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 сільську раду про зміни житлових умов і склад моєї сім'ї.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right="-5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Також надаємо згоду на обробку персональних даних.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right="-5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До заяви додаю: 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right="-5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1. _____________________________________________________;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right="-5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 _____________________________________________________;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right="-57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3._____________________________________________________.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Підписи повнолітніх членів моєї сім'ї, які зараховуються на квартирний (кооперативний) облік: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196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1. __________________________    4. 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196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2. __________________________     5. 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ind w:left="1965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3. __________________________     6. 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Дата подачі заяви ___________________________________________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 </w:t>
      </w:r>
    </w:p>
    <w:p w:rsidR="000F2A24" w:rsidRPr="00B569F0" w:rsidRDefault="000F2A24" w:rsidP="000F2A24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  <w:lang w:val="en-US"/>
        </w:rPr>
      </w:pPr>
      <w:r w:rsidRPr="00B569F0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 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 xml:space="preserve">Сільський голова </w:t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</w:r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ab/>
        <w:t xml:space="preserve">   В.А. </w:t>
      </w:r>
      <w:proofErr w:type="spellStart"/>
      <w:r w:rsidRPr="00B569F0">
        <w:rPr>
          <w:rFonts w:ascii="Times New Roman" w:eastAsia="Times New Roman" w:hAnsi="Times New Roman"/>
          <w:color w:val="000000" w:themeColor="text1"/>
          <w:sz w:val="24"/>
          <w:szCs w:val="24"/>
          <w:bdr w:val="none" w:sz="0" w:space="0" w:color="auto" w:frame="1"/>
        </w:rPr>
        <w:t>Михалюк</w:t>
      </w:r>
      <w:proofErr w:type="spellEnd"/>
    </w:p>
    <w:p w:rsidR="00B569F0" w:rsidRPr="00B569F0" w:rsidRDefault="00B569F0" w:rsidP="000F2A24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color w:val="000000" w:themeColor="text1"/>
          <w:sz w:val="24"/>
          <w:szCs w:val="24"/>
          <w:lang w:val="en-US"/>
        </w:rPr>
      </w:pPr>
    </w:p>
    <w:p w:rsidR="000F2A24" w:rsidRDefault="000F2A24" w:rsidP="00BE0352">
      <w:pPr>
        <w:widowControl w:val="0"/>
        <w:autoSpaceDE w:val="0"/>
        <w:autoSpaceDN w:val="0"/>
        <w:adjustRightInd w:val="0"/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</w:pPr>
      <w:bookmarkStart w:id="14" w:name="_GoBack"/>
      <w:bookmarkEnd w:id="14"/>
    </w:p>
    <w:p w:rsidR="00BE0352" w:rsidRPr="00BE0352" w:rsidRDefault="00BE0352" w:rsidP="00BE0352">
      <w:pPr>
        <w:widowControl w:val="0"/>
        <w:autoSpaceDE w:val="0"/>
        <w:autoSpaceDN w:val="0"/>
        <w:adjustRightInd w:val="0"/>
        <w:rPr>
          <w:color w:val="000000" w:themeColor="text1"/>
          <w:lang w:val="en-US"/>
        </w:rPr>
      </w:pPr>
    </w:p>
    <w:p w:rsidR="003D4810" w:rsidRPr="00B569F0" w:rsidRDefault="003D4810" w:rsidP="003D48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810" w:rsidRPr="00B569F0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F2A2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5841BF"/>
    <w:rsid w:val="00612E12"/>
    <w:rsid w:val="00615A20"/>
    <w:rsid w:val="006419C9"/>
    <w:rsid w:val="006B346D"/>
    <w:rsid w:val="006C2390"/>
    <w:rsid w:val="006C591F"/>
    <w:rsid w:val="00705366"/>
    <w:rsid w:val="007320E9"/>
    <w:rsid w:val="0078030B"/>
    <w:rsid w:val="007864D0"/>
    <w:rsid w:val="007A703A"/>
    <w:rsid w:val="007C08D6"/>
    <w:rsid w:val="00815985"/>
    <w:rsid w:val="00845B5A"/>
    <w:rsid w:val="00866610"/>
    <w:rsid w:val="008B0482"/>
    <w:rsid w:val="009A5AD3"/>
    <w:rsid w:val="009A60A4"/>
    <w:rsid w:val="009A69FB"/>
    <w:rsid w:val="00A32F00"/>
    <w:rsid w:val="00AA4429"/>
    <w:rsid w:val="00AB232A"/>
    <w:rsid w:val="00B121CC"/>
    <w:rsid w:val="00B41538"/>
    <w:rsid w:val="00B569F0"/>
    <w:rsid w:val="00B9340A"/>
    <w:rsid w:val="00BA46F7"/>
    <w:rsid w:val="00BE0352"/>
    <w:rsid w:val="00BF0237"/>
    <w:rsid w:val="00BF08DB"/>
    <w:rsid w:val="00C459E7"/>
    <w:rsid w:val="00CA723A"/>
    <w:rsid w:val="00CB6B52"/>
    <w:rsid w:val="00D621DF"/>
    <w:rsid w:val="00D75BDE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CA8DE6-1733-43B8-8A9F-205BA08DE2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2467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2019-08-06T05:44:00Z</dcterms:created>
  <dcterms:modified xsi:type="dcterms:W3CDTF">2019-08-06T05:44:00Z</dcterms:modified>
</cp:coreProperties>
</file>