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Pr="007701E3" w:rsidRDefault="00902146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181" style="position:absolute;margin-left:215.85pt;margin-top:5.9pt;width:34pt;height:48.2pt;z-index:25166438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8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8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8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8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8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8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8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8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9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9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9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9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9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9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9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9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9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9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0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0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0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0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0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0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0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0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0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0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1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1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Pr="000C670E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№19</w:t>
      </w:r>
    </w:p>
    <w:p w:rsidR="00866610" w:rsidRDefault="00866610" w:rsidP="00866610"/>
    <w:p w:rsidR="00866610" w:rsidRPr="008766C0" w:rsidRDefault="00866610" w:rsidP="00866610">
      <w:pPr>
        <w:tabs>
          <w:tab w:val="left" w:pos="5103"/>
          <w:tab w:val="left" w:pos="5529"/>
          <w:tab w:val="left" w:pos="9540"/>
        </w:tabs>
        <w:spacing w:after="0"/>
        <w:ind w:right="-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66C0">
        <w:rPr>
          <w:rFonts w:ascii="Times New Roman" w:hAnsi="Times New Roman" w:cs="Times New Roman"/>
          <w:b/>
          <w:bCs/>
          <w:sz w:val="24"/>
          <w:szCs w:val="24"/>
        </w:rPr>
        <w:t>Про перевезення пільгових категорій громадян</w:t>
      </w:r>
    </w:p>
    <w:p w:rsidR="00866610" w:rsidRPr="00890617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617">
        <w:rPr>
          <w:rFonts w:ascii="Times New Roman" w:hAnsi="Times New Roman" w:cs="Times New Roman"/>
          <w:sz w:val="24"/>
          <w:szCs w:val="24"/>
        </w:rPr>
        <w:t xml:space="preserve">Відповідно до пункту 23 частини 1 статті 26 Закону України "Про місцеве самоврядування в Україні", статті 37 Закону України «Про автомобільний транспорт», підпункту «ґ» пункту 3 частини 1 статті 91 Бюджетного кодексу України, розглянувши лист </w:t>
      </w:r>
      <w:proofErr w:type="spellStart"/>
      <w:r w:rsidRPr="00890617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890617">
        <w:rPr>
          <w:rFonts w:ascii="Times New Roman" w:hAnsi="Times New Roman" w:cs="Times New Roman"/>
          <w:sz w:val="24"/>
          <w:szCs w:val="24"/>
        </w:rPr>
        <w:t xml:space="preserve"> РДА Хмельницької області від 08 травня 2019 року № 02-37-1347/2019 , сільська рада  </w:t>
      </w:r>
    </w:p>
    <w:p w:rsidR="00866610" w:rsidRPr="00890617" w:rsidRDefault="00866610" w:rsidP="0086661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617">
        <w:rPr>
          <w:rFonts w:ascii="Times New Roman" w:hAnsi="Times New Roman" w:cs="Times New Roman"/>
          <w:sz w:val="24"/>
          <w:szCs w:val="24"/>
        </w:rPr>
        <w:t>ВИРІШИЛА:</w:t>
      </w:r>
      <w:r w:rsidRPr="00890617">
        <w:rPr>
          <w:rFonts w:ascii="Times New Roman" w:hAnsi="Times New Roman" w:cs="Times New Roman"/>
          <w:sz w:val="24"/>
          <w:szCs w:val="24"/>
        </w:rPr>
        <w:tab/>
      </w:r>
    </w:p>
    <w:p w:rsidR="00866610" w:rsidRPr="00890617" w:rsidRDefault="00866610" w:rsidP="00866610">
      <w:pPr>
        <w:tabs>
          <w:tab w:val="left" w:pos="5103"/>
          <w:tab w:val="left" w:pos="5529"/>
          <w:tab w:val="left" w:pos="9540"/>
        </w:tabs>
        <w:spacing w:after="0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617">
        <w:rPr>
          <w:rFonts w:ascii="Times New Roman" w:hAnsi="Times New Roman" w:cs="Times New Roman"/>
          <w:sz w:val="24"/>
          <w:szCs w:val="24"/>
        </w:rPr>
        <w:t xml:space="preserve">1. Питання про виділення додаткових коштів на 2019 рік на відшкодування витрат за пільгове перевезення громадян розглянути у ІІІ кварталі 2019 року при наявності додаткових надходжень до сільського бюджету.  </w:t>
      </w:r>
    </w:p>
    <w:p w:rsidR="00866610" w:rsidRPr="00890617" w:rsidRDefault="00866610" w:rsidP="00866610">
      <w:pPr>
        <w:tabs>
          <w:tab w:val="left" w:pos="5103"/>
          <w:tab w:val="left" w:pos="5529"/>
          <w:tab w:val="left" w:pos="9540"/>
        </w:tabs>
        <w:spacing w:after="0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617">
        <w:rPr>
          <w:rFonts w:ascii="Times New Roman" w:hAnsi="Times New Roman" w:cs="Times New Roman"/>
          <w:sz w:val="24"/>
          <w:szCs w:val="24"/>
        </w:rPr>
        <w:t xml:space="preserve">2.  Рекомендувати Управлінню соціального захисту населення </w:t>
      </w:r>
      <w:proofErr w:type="spellStart"/>
      <w:r w:rsidRPr="00890617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890617">
        <w:rPr>
          <w:rFonts w:ascii="Times New Roman" w:hAnsi="Times New Roman" w:cs="Times New Roman"/>
          <w:sz w:val="24"/>
          <w:szCs w:val="24"/>
        </w:rPr>
        <w:t xml:space="preserve"> РДА клопотати перед </w:t>
      </w:r>
      <w:proofErr w:type="spellStart"/>
      <w:r w:rsidRPr="00890617">
        <w:rPr>
          <w:rFonts w:ascii="Times New Roman" w:hAnsi="Times New Roman" w:cs="Times New Roman"/>
          <w:sz w:val="24"/>
          <w:szCs w:val="24"/>
        </w:rPr>
        <w:t>Славутською</w:t>
      </w:r>
      <w:proofErr w:type="spellEnd"/>
      <w:r w:rsidRPr="00890617">
        <w:rPr>
          <w:rFonts w:ascii="Times New Roman" w:hAnsi="Times New Roman" w:cs="Times New Roman"/>
          <w:sz w:val="24"/>
          <w:szCs w:val="24"/>
        </w:rPr>
        <w:t xml:space="preserve"> районною радою щодо визначення у Положенні про порядок відшкодування пільг з послуг зв’язку та компенсації за пільговий проїзд окремих категорій громадян, затвердженого рішенням </w:t>
      </w:r>
      <w:proofErr w:type="spellStart"/>
      <w:r w:rsidRPr="00890617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890617">
        <w:rPr>
          <w:rFonts w:ascii="Times New Roman" w:hAnsi="Times New Roman" w:cs="Times New Roman"/>
          <w:sz w:val="24"/>
          <w:szCs w:val="24"/>
        </w:rPr>
        <w:t xml:space="preserve"> районної ради Хмельницької області від 06 червня 2019 року № 6-30/2019 днів пільгового проїзду окремих категорій громадян автомобільним транспортом на пасажирських маршрутах приміського та міжміського сполучення:вівторок та четвер тижня.</w:t>
      </w:r>
    </w:p>
    <w:p w:rsidR="00866610" w:rsidRPr="00890617" w:rsidRDefault="00866610" w:rsidP="0086661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617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890617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890617">
        <w:rPr>
          <w:rFonts w:ascii="Times New Roman" w:hAnsi="Times New Roman" w:cs="Times New Roman"/>
          <w:sz w:val="24"/>
          <w:szCs w:val="24"/>
        </w:rPr>
        <w:t xml:space="preserve"> О.В.).</w:t>
      </w:r>
    </w:p>
    <w:p w:rsidR="00866610" w:rsidRPr="00890617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890617" w:rsidRDefault="00866610" w:rsidP="00866610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866610" w:rsidRPr="00890617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Pr="00890617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0617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890617">
        <w:rPr>
          <w:rFonts w:ascii="Times New Roman" w:hAnsi="Times New Roman" w:cs="Times New Roman"/>
          <w:sz w:val="24"/>
          <w:szCs w:val="24"/>
        </w:rPr>
        <w:tab/>
      </w:r>
      <w:r w:rsidRPr="00890617">
        <w:rPr>
          <w:rFonts w:ascii="Times New Roman" w:hAnsi="Times New Roman" w:cs="Times New Roman"/>
          <w:sz w:val="24"/>
          <w:szCs w:val="24"/>
        </w:rPr>
        <w:tab/>
      </w:r>
      <w:r w:rsidRPr="00890617">
        <w:rPr>
          <w:rFonts w:ascii="Times New Roman" w:hAnsi="Times New Roman" w:cs="Times New Roman"/>
          <w:sz w:val="24"/>
          <w:szCs w:val="24"/>
        </w:rPr>
        <w:tab/>
      </w:r>
      <w:r w:rsidRPr="00890617">
        <w:rPr>
          <w:rFonts w:ascii="Times New Roman" w:hAnsi="Times New Roman" w:cs="Times New Roman"/>
          <w:sz w:val="24"/>
          <w:szCs w:val="24"/>
        </w:rPr>
        <w:tab/>
      </w:r>
      <w:r w:rsidRPr="00890617">
        <w:rPr>
          <w:rFonts w:ascii="Times New Roman" w:hAnsi="Times New Roman" w:cs="Times New Roman"/>
          <w:sz w:val="24"/>
          <w:szCs w:val="24"/>
        </w:rPr>
        <w:tab/>
      </w:r>
      <w:r w:rsidRPr="00890617">
        <w:rPr>
          <w:rFonts w:ascii="Times New Roman" w:hAnsi="Times New Roman" w:cs="Times New Roman"/>
          <w:sz w:val="24"/>
          <w:szCs w:val="24"/>
        </w:rPr>
        <w:tab/>
      </w:r>
      <w:r w:rsidRPr="00890617">
        <w:rPr>
          <w:rFonts w:ascii="Times New Roman" w:hAnsi="Times New Roman" w:cs="Times New Roman"/>
          <w:sz w:val="24"/>
          <w:szCs w:val="24"/>
        </w:rPr>
        <w:tab/>
      </w:r>
      <w:r w:rsidRPr="00890617">
        <w:rPr>
          <w:rFonts w:ascii="Times New Roman" w:hAnsi="Times New Roman" w:cs="Times New Roman"/>
          <w:sz w:val="24"/>
          <w:szCs w:val="24"/>
        </w:rPr>
        <w:tab/>
      </w:r>
      <w:r w:rsidRPr="00890617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89061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Default="00866610" w:rsidP="00866610">
      <w:pPr>
        <w:spacing w:after="0"/>
      </w:pPr>
    </w:p>
    <w:p w:rsidR="00866610" w:rsidRDefault="00866610" w:rsidP="00866610">
      <w:pPr>
        <w:spacing w:after="0" w:line="240" w:lineRule="auto"/>
      </w:pPr>
    </w:p>
    <w:p w:rsidR="00866610" w:rsidRDefault="00866610" w:rsidP="00866610">
      <w:pPr>
        <w:spacing w:after="0" w:line="240" w:lineRule="auto"/>
      </w:pPr>
    </w:p>
    <w:p w:rsidR="00866610" w:rsidRDefault="00866610" w:rsidP="00866610">
      <w:pPr>
        <w:spacing w:after="0" w:line="240" w:lineRule="auto"/>
      </w:pPr>
    </w:p>
    <w:p w:rsidR="00866610" w:rsidRDefault="00866610" w:rsidP="00866610">
      <w:pPr>
        <w:spacing w:after="0" w:line="240" w:lineRule="auto"/>
      </w:pPr>
    </w:p>
    <w:p w:rsidR="00866610" w:rsidRDefault="00866610" w:rsidP="00866610">
      <w:pPr>
        <w:spacing w:after="0" w:line="240" w:lineRule="auto"/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08D6" w:rsidRDefault="00902146" w:rsidP="00C81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lastRenderedPageBreak/>
        <w:pict>
          <v:group id="_x0000_s1553" style="position:absolute;margin-left:215.85pt;margin-top:5.9pt;width:34pt;height:48.2pt;z-index:25167667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55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55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55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55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55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55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56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6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6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6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6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6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6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6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6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56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57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57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57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57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57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57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57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57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57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57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58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58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58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58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2E0C01"/>
    <w:rsid w:val="003609A4"/>
    <w:rsid w:val="003D4313"/>
    <w:rsid w:val="0042660E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B121CC"/>
    <w:rsid w:val="00BE4A30"/>
    <w:rsid w:val="00C31EBC"/>
    <w:rsid w:val="00C81655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2019-07-03T07:23:00Z</dcterms:created>
  <dcterms:modified xsi:type="dcterms:W3CDTF">2019-07-03T07:23:00Z</dcterms:modified>
</cp:coreProperties>
</file>