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A6F03E" wp14:editId="7D5B69F0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25.01.2021                                                 Крупець                                                            №3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підсумки роботи виконкому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по здійсненню делегованих повноважень виконкому сільської ради за 2020 рік</w:t>
      </w:r>
    </w:p>
    <w:p w:rsidR="008E6807" w:rsidRDefault="008E6807" w:rsidP="008E68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 відповідності до Закону України «Про місцеве самоврядування в Україні»,  заслухавши інформацію секретаря сільської ради В.М.Мазур   «Про виконання делегованих повноважень відповідно Закону України «Про місцеве самоврядування в Україні» ,  виконкомом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сільської ради за 2020 рік»  виконком сільської ради 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1.Взяти до уваги  інформацію секретаря сільської ради В.М.Мазур   «Про 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виконання делегованих повноважень відповідно Закону України «Про місцеве самоврядування в Україні» ,  виконкомом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сільської ради за 2020 рік»  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2.Виконкому сільської ради з метою підвищення ефективності роботи по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здійсненню делегованих повноважень: 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2.1 Здійснювати відповідно до Закону контроль за дотриманням зобов’язань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щодо платежів до місцевого бюджету підприємствами і організаціями , незалежно від  форм  власності;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 Вести контроль за дотриманням земельного та природоохоронного 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законодавства, використанням і охороною земель , природних ресурсів ;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2.3 Здійснювати перевірки магазинів по недопущенню  підвищення цін на 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товари першої необхідності , дотримання належного санітарного стану та дотримання протиепідемічних заходів , благоустрою прилеглих до них територій;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2.4 Продовжувати організовувати виїзну торгівлю та  медичне обслуговування 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селі 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2.5 Проводити постійну роботу по благоустрою населених пунктів сільської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z w:val="24"/>
          <w:szCs w:val="24"/>
        </w:rPr>
        <w:t>дворогосподарств</w:t>
      </w:r>
      <w:proofErr w:type="spellEnd"/>
      <w:r>
        <w:rPr>
          <w:rFonts w:ascii="Times New Roman" w:hAnsi="Times New Roman"/>
          <w:sz w:val="24"/>
          <w:szCs w:val="24"/>
        </w:rPr>
        <w:t xml:space="preserve"> , активно залучати до цієї роботи населення;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2.6 Організовувати роботу консультативних  пунктів  щодо дій у надзвичайних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ситуаціях, при пожежах та інших небезпечних подіях ;</w:t>
      </w:r>
    </w:p>
    <w:p w:rsidR="008E6807" w:rsidRDefault="008E6807" w:rsidP="008E6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3.Старостам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8E6807" w:rsidRDefault="008E6807" w:rsidP="008E6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3.1 Постійно проводити роботу по виявленню одиноких та одиноко проживаючих непрацездатних громадян, пенсіонерів та інвалідів, які потребують соціального обслуговування.</w:t>
      </w:r>
    </w:p>
    <w:p w:rsidR="008E6807" w:rsidRDefault="008E6807" w:rsidP="008E6807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4.Відділу освіти </w:t>
      </w:r>
      <w:r>
        <w:rPr>
          <w:rFonts w:ascii="Times New Roman" w:hAnsi="Times New Roman" w:cs="Times New Roman"/>
          <w:color w:val="000000"/>
        </w:rPr>
        <w:t>, культури , молоді і спорту та соціального захисту населення сільської ради</w:t>
      </w:r>
    </w:p>
    <w:p w:rsidR="008E6807" w:rsidRDefault="008E6807" w:rsidP="008E6807">
      <w:pPr>
        <w:pStyle w:val="af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4.1 Постійно проводити роботу щодо запобігання бездоглядності серед неповнолітніх .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5. Контроль  за  виконанням  даного  рішення  покласти  на  керівників відділів сільської ради та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голова                                                                          Валерій МИХАЛЮК</w:t>
      </w:r>
    </w:p>
    <w:p w:rsidR="008E6807" w:rsidRDefault="008E6807" w:rsidP="008E6807">
      <w:pPr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Інформація</w:t>
      </w:r>
    </w:p>
    <w:p w:rsidR="008E6807" w:rsidRDefault="008E6807" w:rsidP="008E68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Про виконання делегованих повноважень відповідно Закону України «Про місцеве самоврядування в Україні», виконкомом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за   2020 рік.</w:t>
      </w:r>
    </w:p>
    <w:p w:rsidR="008E6807" w:rsidRDefault="008E6807" w:rsidP="008E6807">
      <w:pPr>
        <w:pStyle w:val="af1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Повноваження у сфері соціально – економічного і культурного розвитку, планування та обліку. (Відповідно до п. б ст.27)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>Підпункт 1- робота сільської ради, закладів та установ котрі належать до комунальної власності планується, затверджується на засіданнях виконкому.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>Підпункт 2 – статистичний облік: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Назва села                       житлові будинки                                       населення 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с.Крупець</w:t>
      </w:r>
      <w:proofErr w:type="spellEnd"/>
      <w:r>
        <w:rPr>
          <w:sz w:val="24"/>
          <w:szCs w:val="24"/>
        </w:rPr>
        <w:t xml:space="preserve">                           584                                                               1239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с.Стригани</w:t>
      </w:r>
      <w:proofErr w:type="spellEnd"/>
      <w:r>
        <w:rPr>
          <w:sz w:val="24"/>
          <w:szCs w:val="24"/>
        </w:rPr>
        <w:t xml:space="preserve">                          252                                                              409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с.Полянь</w:t>
      </w:r>
      <w:proofErr w:type="spellEnd"/>
      <w:r>
        <w:rPr>
          <w:sz w:val="24"/>
          <w:szCs w:val="24"/>
        </w:rPr>
        <w:t xml:space="preserve">                             270                                                               364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с.Колом’</w:t>
      </w:r>
      <w:proofErr w:type="spellEnd"/>
      <w:r>
        <w:rPr>
          <w:sz w:val="24"/>
          <w:szCs w:val="24"/>
        </w:rPr>
        <w:t xml:space="preserve"> є                           314                                                              385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с.Комарівка</w:t>
      </w:r>
      <w:proofErr w:type="spellEnd"/>
      <w:r>
        <w:rPr>
          <w:sz w:val="24"/>
          <w:szCs w:val="24"/>
        </w:rPr>
        <w:t xml:space="preserve">                        245                                                               243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с.Хоровиця</w:t>
      </w:r>
      <w:proofErr w:type="spellEnd"/>
      <w:r>
        <w:rPr>
          <w:sz w:val="24"/>
          <w:szCs w:val="24"/>
        </w:rPr>
        <w:t xml:space="preserve">                           44                                                                68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с.Головлі</w:t>
      </w:r>
      <w:proofErr w:type="spellEnd"/>
      <w:r>
        <w:rPr>
          <w:sz w:val="24"/>
          <w:szCs w:val="24"/>
        </w:rPr>
        <w:t xml:space="preserve">                             261                                                              376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с.Нижні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Головлі</w:t>
      </w:r>
      <w:proofErr w:type="spellEnd"/>
      <w:r>
        <w:rPr>
          <w:sz w:val="24"/>
          <w:szCs w:val="24"/>
        </w:rPr>
        <w:t xml:space="preserve">                 94                                                                120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с.Лисиче</w:t>
      </w:r>
      <w:proofErr w:type="spellEnd"/>
      <w:r>
        <w:rPr>
          <w:sz w:val="24"/>
          <w:szCs w:val="24"/>
        </w:rPr>
        <w:t xml:space="preserve">                             282                                                               366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с.Дідова</w:t>
      </w:r>
      <w:proofErr w:type="spellEnd"/>
      <w:r>
        <w:rPr>
          <w:sz w:val="24"/>
          <w:szCs w:val="24"/>
        </w:rPr>
        <w:t xml:space="preserve"> Гора                      43                                                                 22</w:t>
      </w:r>
    </w:p>
    <w:p w:rsidR="008E6807" w:rsidRDefault="008E6807" w:rsidP="008E6807">
      <w:pPr>
        <w:pStyle w:val="af1"/>
        <w:rPr>
          <w:sz w:val="24"/>
          <w:szCs w:val="24"/>
        </w:rPr>
      </w:pPr>
      <w:proofErr w:type="spellStart"/>
      <w:r>
        <w:rPr>
          <w:sz w:val="24"/>
          <w:szCs w:val="24"/>
        </w:rPr>
        <w:t>с.Потереба</w:t>
      </w:r>
      <w:proofErr w:type="spellEnd"/>
      <w:r>
        <w:rPr>
          <w:sz w:val="24"/>
          <w:szCs w:val="24"/>
        </w:rPr>
        <w:t xml:space="preserve">                           54                                                                 76</w:t>
      </w:r>
    </w:p>
    <w:p w:rsidR="008E6807" w:rsidRDefault="008E6807" w:rsidP="008E68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Повноваження в галузі бюджету, фінансів і цін (Відповідно до п. б ст.28)                    </w:t>
      </w:r>
    </w:p>
    <w:p w:rsidR="008E6807" w:rsidRDefault="008E6807" w:rsidP="008E68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Підпункт 1 – сільською радо здійснюється контроль за дотриманням зобов’язань щодо платежів до місцевого бюджету підприємствами і організаціями незалежно від форм власності.</w:t>
      </w:r>
    </w:p>
    <w:p w:rsidR="008E6807" w:rsidRDefault="008E6807" w:rsidP="008E68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Із запланованих надходжень до бюджету сільської ради за  2020 рік   в сумі  40833604 .00 грн.  до бюджету надійшло  41695814.00  грн.  </w:t>
      </w:r>
    </w:p>
    <w:p w:rsidR="008E6807" w:rsidRDefault="008E6807" w:rsidP="008E68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 виконання бюджету за   2020 рік    -  102.1  %.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– сільською радою здійснюється контроль за дотриманням цін і тарифів.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3.Повноваження щодо управління комунальною власністю. ( Відповідно до п. б ст.29)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Сільська рада погоджує в установленому порядку кандидатури для призначення на посаду керівників підприємств, установ і організацій, розташованих на підвідомчій  території, які перебувають у державній власності.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Повноваження в галузі </w:t>
      </w: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комунального господарства, побутового, торгівельного обслуговування, громадського харчування, транспорту і зв’язку .  (Відповідно до п. б ст.30)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Підпункт 1 – в   2020  році  на території  сільської ради працювало 15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торгівельних закладів,   3 заклади  громадського харчування ( села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, Дідова  Гора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забезпечуються виїзною торгівлею).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Створені умови для вільного доступу до торгівельних закладів , закладів  громадського харчування. Ведеться контроль за дотриманням графіків робочого часу та цінами на товари першої необхідності . Ведеться контроль за станом торгівельного  обслуговування на території сільської ради . Забезпечується виконання Постанови Кабінету Міністрів України «Про запобігання поширенню на території України корона вірусу COVID -19» Рішення виконкому  від 20.02.2020 року №12 «Про погодження розпорядку роботи торгівельних закладів», від 17.03.2020 року «Про запобігання поширенню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ОТГ </w:t>
      </w:r>
      <w:proofErr w:type="spellStart"/>
      <w:r>
        <w:rPr>
          <w:rFonts w:ascii="Times New Roman" w:hAnsi="Times New Roman"/>
          <w:sz w:val="24"/>
          <w:szCs w:val="24"/>
        </w:rPr>
        <w:t>коронавірусу</w:t>
      </w:r>
      <w:proofErr w:type="spellEnd"/>
      <w:r>
        <w:rPr>
          <w:rFonts w:ascii="Times New Roman" w:hAnsi="Times New Roman"/>
          <w:sz w:val="24"/>
          <w:szCs w:val="24"/>
        </w:rPr>
        <w:t xml:space="preserve">  COVID -19» , від 23.03.2020 року № 30 «Про тимчасове зупинення роботи об’єктів загального користування , розташованих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об’єднаної територіальної громади та про додаткові заходи щодо запобігання поширенню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ОТГ </w:t>
      </w:r>
      <w:proofErr w:type="spellStart"/>
      <w:r>
        <w:rPr>
          <w:rFonts w:ascii="Times New Roman" w:hAnsi="Times New Roman"/>
          <w:sz w:val="24"/>
          <w:szCs w:val="24"/>
        </w:rPr>
        <w:t>коронавірусу</w:t>
      </w:r>
      <w:proofErr w:type="spellEnd"/>
      <w:r>
        <w:rPr>
          <w:rFonts w:ascii="Times New Roman" w:hAnsi="Times New Roman"/>
          <w:sz w:val="24"/>
          <w:szCs w:val="24"/>
        </w:rPr>
        <w:t xml:space="preserve"> COVID -19 », від 16.04.2020 року №31 «Про вжиття додаткових протиепідемічних заходів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ради», від 18.05.2020 року №40 «Про стан торгівельного обслуговування на території сільської ради» 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– сільська рада здійснює контроль за станом об’єктів, які обслуговують населення, додержання ними санітарних правил.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– здійснюється контроль за якістю обслуговування населення.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Проводяться заходи щодо захисту прав споживачів.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– погоджено зручний час роботи торгівельних закладів.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– облік житлового фонду: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Наявність квартир                          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с. Крупець                                 625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277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Полянь</w:t>
      </w:r>
      <w:proofErr w:type="spellEnd"/>
      <w:r>
        <w:rPr>
          <w:sz w:val="24"/>
          <w:szCs w:val="24"/>
        </w:rPr>
        <w:t xml:space="preserve">                                   304                                           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Колом’</w:t>
      </w:r>
      <w:proofErr w:type="spellEnd"/>
      <w:r>
        <w:rPr>
          <w:sz w:val="24"/>
          <w:szCs w:val="24"/>
        </w:rPr>
        <w:t xml:space="preserve"> є                                 316                                                                                     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Комарівка</w:t>
      </w:r>
      <w:proofErr w:type="spellEnd"/>
      <w:r>
        <w:rPr>
          <w:sz w:val="24"/>
          <w:szCs w:val="24"/>
        </w:rPr>
        <w:t xml:space="preserve">                               249                                                                                      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Хоровиця</w:t>
      </w:r>
      <w:proofErr w:type="spellEnd"/>
      <w:r>
        <w:rPr>
          <w:sz w:val="24"/>
          <w:szCs w:val="24"/>
        </w:rPr>
        <w:t xml:space="preserve">                                 44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Головлі</w:t>
      </w:r>
      <w:proofErr w:type="spellEnd"/>
      <w:r>
        <w:rPr>
          <w:sz w:val="24"/>
          <w:szCs w:val="24"/>
        </w:rPr>
        <w:t xml:space="preserve">                                   268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Нижні </w:t>
      </w:r>
      <w:proofErr w:type="spellStart"/>
      <w:r>
        <w:rPr>
          <w:sz w:val="24"/>
          <w:szCs w:val="24"/>
        </w:rPr>
        <w:t>Головлі</w:t>
      </w:r>
      <w:proofErr w:type="spellEnd"/>
      <w:r>
        <w:rPr>
          <w:sz w:val="24"/>
          <w:szCs w:val="24"/>
        </w:rPr>
        <w:t xml:space="preserve">                        93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>с. Лисиче                                    281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>с. Дідова Гора                            43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Потереба</w:t>
      </w:r>
      <w:proofErr w:type="spellEnd"/>
      <w:r>
        <w:rPr>
          <w:sz w:val="24"/>
          <w:szCs w:val="24"/>
        </w:rPr>
        <w:t xml:space="preserve">                                 54                               </w:t>
      </w:r>
    </w:p>
    <w:p w:rsidR="008E6807" w:rsidRDefault="008E6807" w:rsidP="008E6807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сільською радою здійснюється контроль за  використанням житлового фонду.   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6 -----------------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7 ----------------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8 -----------------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– ведеться облік нежилих приміщень, вносяться пропозиції їх власникам щодо використання таких приміщень.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Підпункт  10 -------------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Повноваження в галузі будівництва. ( Відповідно до п. б частини 1 та частини  2 ст.31)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1-  в  І півріччі  2020  року  в експлуатацію  житлові  будинки не вводились.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Проведено  роботи по  ліквідації  стихійних  сміттєзвалищ  , впорядковано санкціоновані сміттєзвалища  та полігони твердих побутових відходів по всіх населених пунктах сільської ради ( 4 полігони  та 4 сміттєзвалища для побутових відходів ). Видалено на кладовищах аварійні дерева  та зроблено ремонт огорожі на кладовищах сіл Лисиче , Дідова Гора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. Проведено озеленення  населених пунктів сіл: Крупець 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, Лисиче 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,  закладів освіти , культури , медичних закладів 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сільських  клубах  сіл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 встановлено </w:t>
      </w:r>
      <w:proofErr w:type="spellStart"/>
      <w:r>
        <w:rPr>
          <w:rFonts w:ascii="Times New Roman" w:hAnsi="Times New Roman"/>
          <w:sz w:val="24"/>
          <w:szCs w:val="24"/>
        </w:rPr>
        <w:t>електроопалення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. В  селі Лисиче та селі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зроблено поточний ремонт приміщення сільського клубу 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</w:t>
      </w:r>
      <w:proofErr w:type="spellStart"/>
      <w:r>
        <w:rPr>
          <w:rFonts w:ascii="Times New Roman" w:hAnsi="Times New Roman"/>
          <w:sz w:val="24"/>
          <w:szCs w:val="24"/>
        </w:rPr>
        <w:t>Головлівському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Будинку культури проведено внутрішній  ремонт  кабінету завідувача та поточний ремонт зали вестибюлю  і танцювального залу . В </w:t>
      </w:r>
      <w:proofErr w:type="spellStart"/>
      <w:r>
        <w:rPr>
          <w:rFonts w:ascii="Times New Roman" w:hAnsi="Times New Roman"/>
          <w:sz w:val="24"/>
          <w:szCs w:val="24"/>
        </w:rPr>
        <w:t>Крупецькому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Будинку культури  проведено внутрішній  ремонт  кабінету  завідувача . Виготовлено проект на реконструкцію  сільського клубу села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Проведено капітальний ремонт огорожі ФП :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Замінено покрівлю та проведено поточний ремонт у внутрішньому приміщенні  в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амбулаторії. Замінено покрівлю  у ФП  в селі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. Проведено ремонт приміщення  ФП в селі Дідова Гора.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Розроблено </w:t>
      </w:r>
      <w:proofErr w:type="spellStart"/>
      <w:r>
        <w:rPr>
          <w:rFonts w:ascii="Times New Roman" w:hAnsi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кошторисну документацію на капітальний ремонт їдальні та благоустрій дитячого оздоровчого табору «Голубі озера </w:t>
      </w:r>
      <w:proofErr w:type="spellStart"/>
      <w:r>
        <w:rPr>
          <w:rFonts w:ascii="Times New Roman" w:hAnsi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/>
          <w:sz w:val="24"/>
          <w:szCs w:val="24"/>
        </w:rPr>
        <w:t xml:space="preserve">»  в  селі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проведено поточний ремонт вуличного освітлення. Розроблено проекти на вуличне освітлення в селах  Лисиче, Дідова Гора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селі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викуплено в РАЙСТ будівлю  магазину.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Впорядковано територію біля Свято – Михайлівського храму в селі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та біля Джерела Покрови Пресвятої Богородиці в селі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6807" w:rsidRDefault="008E6807" w:rsidP="008E6807">
      <w:pPr>
        <w:spacing w:after="0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селі Крупець та селі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встановлено автобусні зупинки.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Зроблено  капітальний ремонт будівлі  приміщення центру надання адміністративних послуг за адресою </w:t>
      </w:r>
      <w:proofErr w:type="spellStart"/>
      <w:r>
        <w:rPr>
          <w:rFonts w:ascii="Times New Roman" w:hAnsi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вул..Незалежності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51 А.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</w:t>
      </w:r>
      <w:proofErr w:type="spellStart"/>
      <w:r>
        <w:rPr>
          <w:rFonts w:ascii="Times New Roman" w:hAnsi="Times New Roman"/>
          <w:sz w:val="24"/>
          <w:szCs w:val="24"/>
        </w:rPr>
        <w:t>Головлівську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 філію 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 закуплено штори – жалюзі , проведено ремонт внутрішнього туалету. В селі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відремонтовано місток та встановлено пірила.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Придбано дитячі та спортивні майданчики , частина , яких встановлено.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/>
          <w:sz w:val="24"/>
          <w:szCs w:val="24"/>
        </w:rPr>
        <w:t>Прогрейдовано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грунтові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дороги по 11 населених пунктах 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Підпункт 2 –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– здійснюється контроль за дотриманням законодавства  при плануванні та забудові відповідних територій. Розроблено та затверджено на сесії сільської ради генеральні плани населених пунктів сіл  Крупець 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,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 . Завершення роботи з нормативно – грошової  оцінки  пунктів сіл  Крупець 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,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Прийнято рішення на розроблення містобудівної документації сіл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, Лисиче , Дідова Гора ,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Сільською радою розроблена проектна документація та передана на затвердження до </w:t>
      </w:r>
      <w:proofErr w:type="spellStart"/>
      <w:r>
        <w:rPr>
          <w:rFonts w:ascii="Times New Roman" w:hAnsi="Times New Roman"/>
          <w:sz w:val="24"/>
          <w:szCs w:val="24"/>
        </w:rPr>
        <w:t>Шепетівської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 , щодо встановлення ( зміни) меж адміністративно – територіального  устрою 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 підставі прийнятого рішення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 здійснюються роботи на посвідчення права комунальної власності на земельні ділянки сміттєзвалищ та полігонів , які розташовані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– проводяться заходи по збереженню, реставрації та використанню пам’яток історії і культури, архітектури, природних заповідників.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 6 -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Повноваження у сфері освіти, охорони здоров’я, культури, фізкультури і спорту. (Відповідно до п. б ст.32)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– забезпечується у межах наданих повноважень доступність і  безоплатність освіти та медичного обслуговування.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2 – діє  </w:t>
      </w:r>
      <w:proofErr w:type="spellStart"/>
      <w:r>
        <w:rPr>
          <w:rFonts w:ascii="Times New Roman" w:hAnsi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ліцей  , Полянська гімназія , </w:t>
      </w:r>
      <w:proofErr w:type="spellStart"/>
      <w:r>
        <w:rPr>
          <w:rFonts w:ascii="Times New Roman" w:hAnsi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філія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, </w:t>
      </w:r>
      <w:proofErr w:type="spellStart"/>
      <w:r>
        <w:rPr>
          <w:rFonts w:ascii="Times New Roman" w:hAnsi="Times New Roman"/>
          <w:sz w:val="24"/>
          <w:szCs w:val="24"/>
        </w:rPr>
        <w:t>Лисиченська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філія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території сільської ради 2 амбулаторії  загальної практики – сімейної медицини в селах Крупець та 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5  діючих ФП  сіл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 </w:t>
      </w:r>
      <w:proofErr w:type="spellStart"/>
      <w:r>
        <w:rPr>
          <w:rFonts w:ascii="Times New Roman" w:hAnsi="Times New Roman"/>
          <w:sz w:val="24"/>
          <w:szCs w:val="24"/>
        </w:rPr>
        <w:t>Колом’</w:t>
      </w:r>
      <w:proofErr w:type="spellEnd"/>
      <w:r>
        <w:rPr>
          <w:rFonts w:ascii="Times New Roman" w:hAnsi="Times New Roman"/>
          <w:sz w:val="24"/>
          <w:szCs w:val="24"/>
        </w:rPr>
        <w:t xml:space="preserve"> є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  ,    пункт прийому хворих в селах  Дідова Гора та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с.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постійно  один раз в тиждень веде прийом медичний працівник  ФП  с.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Ведеться культурно – масова робота </w:t>
      </w:r>
      <w:proofErr w:type="spellStart"/>
      <w:r>
        <w:rPr>
          <w:rFonts w:ascii="Times New Roman" w:hAnsi="Times New Roman"/>
          <w:sz w:val="24"/>
          <w:szCs w:val="24"/>
        </w:rPr>
        <w:t>Крупецьким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та  </w:t>
      </w:r>
      <w:proofErr w:type="spellStart"/>
      <w:r>
        <w:rPr>
          <w:rFonts w:ascii="Times New Roman" w:hAnsi="Times New Roman"/>
          <w:sz w:val="24"/>
          <w:szCs w:val="24"/>
        </w:rPr>
        <w:t>Головлівським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сільськими Будинками  культури та трьома  сільськими клубами сіл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Колом’</w:t>
      </w:r>
      <w:proofErr w:type="spellEnd"/>
      <w:r>
        <w:rPr>
          <w:rFonts w:ascii="Times New Roman" w:hAnsi="Times New Roman"/>
          <w:sz w:val="24"/>
          <w:szCs w:val="24"/>
        </w:rPr>
        <w:t xml:space="preserve"> є, Лисиче. Встановлено режим роботи закладів культури сільської ради . Рішення виконкому № 6  від 15.01.2020 року 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– в сільській раді є поіменні списки дітей дошкільного та шкільного віку.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6 – Школярі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 ,  Полянської гімназії ,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філії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, </w:t>
      </w:r>
      <w:proofErr w:type="spellStart"/>
      <w:r>
        <w:rPr>
          <w:rFonts w:ascii="Times New Roman" w:hAnsi="Times New Roman"/>
          <w:sz w:val="24"/>
          <w:szCs w:val="24"/>
        </w:rPr>
        <w:t>Лисиченської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філії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 безоплатними підручниками забезпечені.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– ведеться робота з неблагополучними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ями ,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ями проживання дітей – сиріт  та дітей , позбавлених батьківського піклування. Рішення виконкому №10 від 20.02.2020 р. «Про роботу виконкому з неблагополучними сім,ями на території сільської ради та умови проживання дітей сиріт та дітей позбавлених батьківського піклування », рішення виконкому № 79 від 23.11.2020 року «Про роботу виконкому з неблагополучними </w:t>
      </w:r>
      <w:r>
        <w:rPr>
          <w:rFonts w:ascii="Times New Roman" w:hAnsi="Times New Roman"/>
          <w:sz w:val="24"/>
          <w:szCs w:val="24"/>
        </w:rPr>
        <w:lastRenderedPageBreak/>
        <w:t>сім,ями на території сільської ради та умови проживання дітей сиріт та дітей позбавлених батьківського піклування»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–  7 дітей  проживають разом з опікунами, отримують державну соціальну допомогу. Проводиться обстеження умов проживання дітей позбавлених батьківського піклування.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9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10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11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Повноваження у сфері регулювання земельних відносин та охорони навколишнього середовища. (Відповідно до п. б ч.1 та частини 2 ст.33).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– виконкомом сільської ради ведеться контроль за дотримання земельного та природоохоронного законодавства.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2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7 -  на території сільської ради 4 полігони та 4 сміттєзвалища для побутових відходів,  проведено їх паспортизацію. Ведуться роботи по їх впорядкуванню.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8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10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Повноваження у сфері соціального захисту населення ( Відповідно до пункту б частини 1 та частини 2 ст.34).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– 98 одиноких престарілих  громадян обслуговуються сьома  соціальними працівниками. Проводяться обстеження їх умов проживання, гостро потребуючим надається допомога.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10 -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 11  - Інформується населення  про потребу підприємств та організацій усіх форм власності у працівниках.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12 -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13 -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Повноваження у галузі зовнішньо – економічної діяльності ( Відповідно до пункту б ст.35)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Повноваження в галузі оборонної роботи. (Відповідно до ст.35).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Повноваження щодо забезпечення законності, правопорядку, охорони прав, свобод і законних інтересів громадян (Відповідно до п.б.ч.1 та ч.2 ст.38)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 виконком сільської ради дотримується вимог законодавства щодо розгляду звернень громадян,  проводяться перевірки підприємств і установ за станом роботи із зверненнями громадян. На особистому прийомі у сільського голови , заступника голови з питань діяльності виконавчих органів ради ,  секретаря сільської ради , старост </w:t>
      </w:r>
      <w:proofErr w:type="spellStart"/>
      <w:r>
        <w:rPr>
          <w:rFonts w:ascii="Times New Roman" w:hAnsi="Times New Roman"/>
          <w:sz w:val="24"/>
          <w:szCs w:val="24"/>
        </w:rPr>
        <w:t>старостинських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округів  побувало 121 громадян . 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8E6807" w:rsidRDefault="008E6807" w:rsidP="008E680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– </w:t>
      </w:r>
      <w:proofErr w:type="spellStart"/>
      <w:r>
        <w:rPr>
          <w:rFonts w:ascii="Times New Roman" w:hAnsi="Times New Roman"/>
          <w:sz w:val="24"/>
          <w:szCs w:val="24"/>
        </w:rPr>
        <w:t>адмінкомісією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  2020   році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розглянуто -18 справ  .</w:t>
      </w:r>
    </w:p>
    <w:p w:rsidR="008E6807" w:rsidRDefault="008E6807" w:rsidP="008E680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Виконкомом сільської ради в  2020 році   адміністративні справи не розглядалися. </w:t>
      </w:r>
    </w:p>
    <w:p w:rsidR="008E6807" w:rsidRDefault="008E6807" w:rsidP="008E6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5 – в   2020   році   вчинено  - 75 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нотаріальних  дій , та 184 </w:t>
      </w:r>
      <w:r>
        <w:rPr>
          <w:rFonts w:ascii="Times New Roman" w:hAnsi="Times New Roman"/>
          <w:color w:val="C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прирівнених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 до нотаріальних дій.</w:t>
      </w:r>
    </w:p>
    <w:p w:rsidR="008E6807" w:rsidRDefault="008E6807" w:rsidP="008E6807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Видано  2062   довідки   різного змісту. Протягом   2020   року народилося  30  дітей, померло 81  громадяни ,  зареєстровано  5 шлюбів.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8E6807" w:rsidRDefault="008E6807" w:rsidP="008E680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8E6807" w:rsidRDefault="008E6807" w:rsidP="008E6807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 сільської ради                                                                     В.М.Мазур</w:t>
      </w:r>
    </w:p>
    <w:p w:rsidR="0003352A" w:rsidRDefault="0003352A"/>
    <w:sectPr w:rsidR="0003352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9F" w:rsidRDefault="00935C9F">
      <w:pPr>
        <w:spacing w:after="0" w:line="240" w:lineRule="auto"/>
      </w:pPr>
      <w:r>
        <w:separator/>
      </w:r>
    </w:p>
  </w:endnote>
  <w:endnote w:type="continuationSeparator" w:id="0">
    <w:p w:rsidR="00935C9F" w:rsidRDefault="0093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9F" w:rsidRDefault="00935C9F">
      <w:pPr>
        <w:spacing w:after="0" w:line="240" w:lineRule="auto"/>
      </w:pPr>
      <w:r>
        <w:separator/>
      </w:r>
    </w:p>
  </w:footnote>
  <w:footnote w:type="continuationSeparator" w:id="0">
    <w:p w:rsidR="00935C9F" w:rsidRDefault="00935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C0B655A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07"/>
    <w:rsid w:val="0003352A"/>
    <w:rsid w:val="008E6807"/>
    <w:rsid w:val="0093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0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8E6807"/>
    <w:rPr>
      <w:color w:val="283138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0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8E6807"/>
    <w:rPr>
      <w:color w:val="283138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8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2021-01-30T04:16:00Z</dcterms:created>
  <dcterms:modified xsi:type="dcterms:W3CDTF">2021-01-30T04:17:00Z</dcterms:modified>
</cp:coreProperties>
</file>