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5C7226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7226">
        <w:pict>
          <v:group id="_x0000_s1150" style="position:absolute;left:0;text-align:left;margin-left:223.65pt;margin-top:0;width:34.4pt;height:48.3pt;z-index:251662336" coordorigin="3834,994" coordsize="1142,1718">
            <v:shape id="_x0000_s11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71" style="position:absolute;left:3834;top:1424;width:40;height:748" fillcolor="black" stroked="f"/>
            <v:shape id="_x0000_s1172" style="position:absolute;left:3834;top:2172;width:40;height:163" coordsize="400,1632" path="m400,1615r,9l400,,,,,1624r,8l,1624r,3l1,1632r399,-17xe" fillcolor="black" stroked="f">
              <v:path arrowok="t"/>
            </v:shape>
            <v:shape id="_x0000_s11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78" style="position:absolute;left:4405;top:994;width:551;height:40" fillcolor="black" stroked="f"/>
            <v:shape id="_x0000_s1179" style="position:absolute;left:3834;top:994;width:571;height:40" coordsize="5711,400" path="m400,200l201,400r5510,l5711,,201,,,200,201,,,,,200r400,xe" fillcolor="black" stroked="f">
              <v:path arrowok="t"/>
            </v:shape>
            <v:shape id="_x0000_s11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№23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 змін до рішення сесії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12.01.2018 року №4 «Про затвердження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Програми  благоустрою населених пунктів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 на 2018-2020 роки»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 метою поліпшення благоустрою населених пунктів сільської ради, керуючись пунктом 22 частини 1 статті 26 Закону України “ Про місцеве самоврядування в Україні»,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Законом України «Про відходи» від 5.03.1998 р., Законом України «Про державні цільові програми» від 18.03.2004р.,</w:t>
      </w:r>
      <w:r>
        <w:rPr>
          <w:rFonts w:ascii="Times New Roman" w:hAnsi="Times New Roman" w:cs="Times New Roman"/>
          <w:bCs/>
          <w:sz w:val="24"/>
          <w:szCs w:val="24"/>
        </w:rPr>
        <w:t xml:space="preserve"> Крупецька сільська рада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зміни до пункту 1 рішення №4 від 12.01.2018 року «Про затвердження Програми благоустрою населених пунктів Крупецької сільської ради на 2018-2020 роки» виклавши розділ V «</w:t>
      </w:r>
      <w:r>
        <w:rPr>
          <w:rFonts w:ascii="Times New Roman" w:hAnsi="Times New Roman" w:cs="Times New Roman"/>
          <w:bCs/>
          <w:sz w:val="24"/>
          <w:szCs w:val="24"/>
        </w:rPr>
        <w:t>Обсяги та джерела фінансування</w:t>
      </w:r>
      <w:r>
        <w:rPr>
          <w:rFonts w:ascii="Times New Roman" w:hAnsi="Times New Roman" w:cs="Times New Roman"/>
          <w:sz w:val="24"/>
          <w:szCs w:val="24"/>
        </w:rPr>
        <w:t>» Програми  благоустрою населених пунктів Крупецької сільської ради на 2018-2020 роки у новій редакції:</w:t>
      </w:r>
    </w:p>
    <w:p w:rsidR="006F1D5C" w:rsidRDefault="006F1D5C" w:rsidP="006F1D5C">
      <w:pPr>
        <w:pStyle w:val="a4"/>
        <w:tabs>
          <w:tab w:val="left" w:pos="993"/>
        </w:tabs>
        <w:ind w:left="709"/>
        <w:rPr>
          <w:b/>
        </w:rPr>
      </w:pPr>
      <w:r>
        <w:rPr>
          <w:b/>
          <w:bCs/>
        </w:rPr>
        <w:t>V. Обсяги та джерела фінансування Програми</w:t>
      </w:r>
      <w:r>
        <w:rPr>
          <w:b/>
        </w:rPr>
        <w:t xml:space="preserve"> благоустрою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0"/>
        <w:gridCol w:w="2237"/>
        <w:gridCol w:w="1408"/>
        <w:gridCol w:w="1408"/>
        <w:gridCol w:w="1408"/>
      </w:tblGrid>
      <w:tr w:rsidR="006F1D5C" w:rsidTr="006F1D5C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jc w:val="center"/>
            </w:pPr>
            <w:r>
              <w:t>Джерела фінансування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tabs>
                <w:tab w:val="left" w:pos="993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Обсяг фінансування</w:t>
            </w:r>
          </w:p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rPr>
                <w:bCs/>
              </w:rPr>
            </w:pPr>
            <w:r>
              <w:t>(гривень)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ind w:firstLine="709"/>
              <w:rPr>
                <w:bCs/>
              </w:rPr>
            </w:pPr>
            <w:r>
              <w:t>У тому числі за роками</w:t>
            </w:r>
          </w:p>
        </w:tc>
      </w:tr>
      <w:tr w:rsidR="006F1D5C" w:rsidTr="006F1D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5C" w:rsidRDefault="006F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5C" w:rsidRDefault="006F1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rPr>
                <w:bCs/>
              </w:rPr>
            </w:pPr>
            <w: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rPr>
                <w:bCs/>
              </w:rPr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2020</w:t>
            </w:r>
          </w:p>
        </w:tc>
      </w:tr>
      <w:tr w:rsidR="006F1D5C" w:rsidTr="006F1D5C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jc w:val="center"/>
            </w:pPr>
            <w:r>
              <w:t>Бюджет сільської ради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4000000,00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</w:pPr>
            <w:r>
              <w:rPr>
                <w:bCs/>
              </w:rPr>
              <w:t>1800000,00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</w:pPr>
            <w:r>
              <w:t>1000000,00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5C" w:rsidRDefault="006F1D5C">
            <w:pPr>
              <w:pStyle w:val="a4"/>
              <w:tabs>
                <w:tab w:val="left" w:pos="993"/>
              </w:tabs>
              <w:spacing w:line="276" w:lineRule="auto"/>
              <w:rPr>
                <w:bCs/>
              </w:rPr>
            </w:pPr>
            <w:r>
              <w:t>1200000,00</w:t>
            </w:r>
          </w:p>
        </w:tc>
      </w:tr>
    </w:tbl>
    <w:p w:rsidR="006F1D5C" w:rsidRDefault="006F1D5C" w:rsidP="006F1D5C">
      <w:pPr>
        <w:tabs>
          <w:tab w:val="left" w:pos="21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right="-86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ascii="Times New Roman" w:hAnsi="Times New Roman" w:cs="Times New Roman"/>
          <w:bCs/>
          <w:sz w:val="24"/>
          <w:szCs w:val="24"/>
        </w:rPr>
        <w:t>з питань земельних відносин, природокористування, планування території, будівництва, архітектури, охорони пам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яток, історичного середовища та благоустрою</w:t>
      </w:r>
      <w:r>
        <w:rPr>
          <w:rFonts w:ascii="Times New Roman" w:hAnsi="Times New Roman" w:cs="Times New Roman"/>
          <w:sz w:val="24"/>
          <w:szCs w:val="24"/>
        </w:rPr>
        <w:t xml:space="preserve"> (Денисюк Т.В.) та на сільського голову Михалюка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F35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В.А. Михалюк</w:t>
      </w: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B37" w:rsidRDefault="00333B37" w:rsidP="001C3C6A">
      <w:pPr>
        <w:spacing w:after="0" w:line="240" w:lineRule="auto"/>
      </w:pPr>
      <w:r>
        <w:separator/>
      </w:r>
    </w:p>
  </w:endnote>
  <w:endnote w:type="continuationSeparator" w:id="1">
    <w:p w:rsidR="00333B37" w:rsidRDefault="00333B37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B37" w:rsidRDefault="00333B37" w:rsidP="001C3C6A">
      <w:pPr>
        <w:spacing w:after="0" w:line="240" w:lineRule="auto"/>
      </w:pPr>
      <w:r>
        <w:separator/>
      </w:r>
    </w:p>
  </w:footnote>
  <w:footnote w:type="continuationSeparator" w:id="1">
    <w:p w:rsidR="00333B37" w:rsidRDefault="00333B37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111DAE"/>
    <w:rsid w:val="001B5855"/>
    <w:rsid w:val="001C3C6A"/>
    <w:rsid w:val="002875A2"/>
    <w:rsid w:val="00333B37"/>
    <w:rsid w:val="005C7226"/>
    <w:rsid w:val="005D309C"/>
    <w:rsid w:val="005E51E1"/>
    <w:rsid w:val="00641912"/>
    <w:rsid w:val="006F1D5C"/>
    <w:rsid w:val="0073589C"/>
    <w:rsid w:val="008A15B9"/>
    <w:rsid w:val="009D0F94"/>
    <w:rsid w:val="00AC3F97"/>
    <w:rsid w:val="00AE3119"/>
    <w:rsid w:val="00B05B75"/>
    <w:rsid w:val="00B11393"/>
    <w:rsid w:val="00C00B06"/>
    <w:rsid w:val="00C07DF7"/>
    <w:rsid w:val="00C52E5D"/>
    <w:rsid w:val="00D237B4"/>
    <w:rsid w:val="00DC5BEB"/>
    <w:rsid w:val="00DD62CF"/>
    <w:rsid w:val="00DF3757"/>
    <w:rsid w:val="00E5377D"/>
    <w:rsid w:val="00F359F9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2018-11-30T09:05:00Z</dcterms:created>
  <dcterms:modified xsi:type="dcterms:W3CDTF">2018-11-30T09:05:00Z</dcterms:modified>
</cp:coreProperties>
</file>