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3C68" w:rsidRPr="008C6A2C" w:rsidRDefault="00383C68" w:rsidP="00383C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uk-UA"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3C68" w:rsidRDefault="00383C68" w:rsidP="00383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3C68" w:rsidRDefault="00383C68" w:rsidP="00383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83C68" w:rsidRDefault="00383C68" w:rsidP="00383C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3C68" w:rsidRDefault="00383C68" w:rsidP="00383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 w:rsidR="00BD76CD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83C68" w:rsidRDefault="00383C68" w:rsidP="00383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83C68" w:rsidRPr="00FC4B24" w:rsidRDefault="00BD76CD" w:rsidP="00383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22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04</w:t>
      </w:r>
      <w:r w:rsidR="00383C68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1</w:t>
      </w:r>
      <w:r w:rsidR="00383C68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</w:t>
      </w:r>
      <w:r w:rsidR="00383C68"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proofErr w:type="spellStart"/>
      <w:r w:rsidR="00383C68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="00383C6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</w:t>
      </w:r>
      <w:r w:rsidR="00383C68"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    </w:t>
      </w:r>
      <w:r w:rsidR="00383C68">
        <w:rPr>
          <w:rFonts w:ascii="Times New Roman" w:eastAsia="Arial Unicode MS" w:hAnsi="Times New Roman"/>
          <w:color w:val="000000"/>
          <w:sz w:val="24"/>
          <w:szCs w:val="24"/>
        </w:rPr>
        <w:t xml:space="preserve">   №</w:t>
      </w:r>
      <w:r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</w:t>
      </w:r>
      <w:r w:rsidR="00383C68">
        <w:rPr>
          <w:rFonts w:ascii="Times New Roman" w:eastAsia="Arial Unicode MS" w:hAnsi="Times New Roman"/>
          <w:color w:val="000000"/>
          <w:sz w:val="24"/>
          <w:szCs w:val="24"/>
        </w:rPr>
        <w:t>2</w:t>
      </w:r>
    </w:p>
    <w:p w:rsidR="00383C68" w:rsidRPr="008553AB" w:rsidRDefault="00383C68" w:rsidP="00EF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D76CD" w:rsidRDefault="00BD76CD" w:rsidP="00EF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6CD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BD76CD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BD7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6CD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BD76C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BD76C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D76C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D76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D76CD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D76CD">
        <w:rPr>
          <w:rFonts w:ascii="Times New Roman" w:hAnsi="Times New Roman" w:cs="Times New Roman"/>
          <w:sz w:val="24"/>
          <w:szCs w:val="24"/>
        </w:rPr>
        <w:t xml:space="preserve"> </w:t>
      </w:r>
      <w:r w:rsidRPr="00BD76CD">
        <w:rPr>
          <w:rFonts w:ascii="Times New Roman" w:hAnsi="Times New Roman" w:cs="Times New Roman"/>
          <w:sz w:val="24"/>
          <w:szCs w:val="24"/>
          <w:lang w:val="uk-UA"/>
        </w:rPr>
        <w:t>від 12 жовтня 2020 року</w:t>
      </w:r>
    </w:p>
    <w:p w:rsidR="00BD76CD" w:rsidRDefault="00BD76CD" w:rsidP="00EF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6CD">
        <w:rPr>
          <w:rFonts w:ascii="Times New Roman" w:hAnsi="Times New Roman" w:cs="Times New Roman"/>
          <w:sz w:val="24"/>
          <w:szCs w:val="24"/>
          <w:lang w:val="uk-UA"/>
        </w:rPr>
        <w:t xml:space="preserve">№ 24 «Про затвердження цільової Програми із забезпечення </w:t>
      </w:r>
    </w:p>
    <w:p w:rsidR="00BD76CD" w:rsidRDefault="00BD76CD" w:rsidP="00EF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6CD">
        <w:rPr>
          <w:rFonts w:ascii="Times New Roman" w:hAnsi="Times New Roman" w:cs="Times New Roman"/>
          <w:sz w:val="24"/>
          <w:szCs w:val="24"/>
          <w:lang w:val="uk-UA"/>
        </w:rPr>
        <w:t xml:space="preserve">чергових призовів громадян </w:t>
      </w:r>
      <w:proofErr w:type="spellStart"/>
      <w:r w:rsidRPr="00BD76CD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BD76CD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</w:p>
    <w:p w:rsidR="00BD76CD" w:rsidRDefault="00BD76CD" w:rsidP="00EF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BD76CD">
        <w:rPr>
          <w:rFonts w:ascii="Times New Roman" w:hAnsi="Times New Roman" w:cs="Times New Roman"/>
          <w:sz w:val="24"/>
          <w:szCs w:val="24"/>
          <w:lang w:val="uk-UA"/>
        </w:rPr>
        <w:t xml:space="preserve">об’єднаної територіальної громади на строкову військову </w:t>
      </w:r>
    </w:p>
    <w:p w:rsidR="00383C68" w:rsidRPr="00BD76CD" w:rsidRDefault="00BD76CD" w:rsidP="00EF64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76CD">
        <w:rPr>
          <w:rFonts w:ascii="Times New Roman" w:hAnsi="Times New Roman" w:cs="Times New Roman"/>
          <w:sz w:val="24"/>
          <w:szCs w:val="24"/>
          <w:lang w:val="uk-UA"/>
        </w:rPr>
        <w:t>службу на 2020 - 2024 роки»</w:t>
      </w:r>
    </w:p>
    <w:p w:rsidR="00383C68" w:rsidRPr="00BD76CD" w:rsidRDefault="00383C68" w:rsidP="00EF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3C68" w:rsidRPr="00676E8B" w:rsidRDefault="00010116" w:rsidP="00EF6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підставі</w:t>
      </w:r>
      <w:r w:rsidR="00383C68" w:rsidRPr="00676E8B">
        <w:rPr>
          <w:rFonts w:ascii="Times New Roman" w:hAnsi="Times New Roman" w:cs="Times New Roman"/>
          <w:sz w:val="24"/>
          <w:szCs w:val="24"/>
          <w:lang w:val="uk-UA"/>
        </w:rPr>
        <w:t xml:space="preserve"> пункту 22 частини 1 статті 26 Закону України «Про місцеве самоврядування в Україні», </w:t>
      </w:r>
      <w:r w:rsidR="00676E8B">
        <w:rPr>
          <w:rFonts w:ascii="Times New Roman" w:hAnsi="Times New Roman" w:cs="Times New Roman"/>
          <w:sz w:val="24"/>
          <w:szCs w:val="24"/>
          <w:lang w:val="uk-UA"/>
        </w:rPr>
        <w:t xml:space="preserve">ст. 43 </w:t>
      </w:r>
      <w:r w:rsidR="00383C68" w:rsidRPr="00676E8B">
        <w:rPr>
          <w:rFonts w:ascii="Times New Roman" w:hAnsi="Times New Roman" w:cs="Times New Roman"/>
          <w:sz w:val="24"/>
          <w:szCs w:val="24"/>
          <w:lang w:val="uk-UA"/>
        </w:rPr>
        <w:t>Закону України «Про військовий обов’язок і військову службу»,  пункту 17  частини 1 статті 91 Бюджетного кодексу України</w:t>
      </w:r>
      <w:r>
        <w:rPr>
          <w:rFonts w:ascii="Times New Roman" w:hAnsi="Times New Roman" w:cs="Times New Roman"/>
          <w:sz w:val="24"/>
          <w:szCs w:val="24"/>
          <w:lang w:val="uk-UA"/>
        </w:rPr>
        <w:t>, 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озглянувши лист військового комісара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Pr="00676E8B">
        <w:rPr>
          <w:rFonts w:ascii="Times New Roman" w:hAnsi="Times New Roman" w:cs="Times New Roman"/>
          <w:sz w:val="24"/>
          <w:szCs w:val="24"/>
          <w:lang w:val="uk-UA"/>
        </w:rPr>
        <w:t>’</w:t>
      </w:r>
      <w:r>
        <w:rPr>
          <w:rFonts w:ascii="Times New Roman" w:hAnsi="Times New Roman" w:cs="Times New Roman"/>
          <w:sz w:val="24"/>
          <w:szCs w:val="24"/>
          <w:lang w:val="uk-UA"/>
        </w:rPr>
        <w:t>єднаного міського територіального центру комплектування та соціальної підтримки від 24.03.2021 року № 420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83C68" w:rsidRPr="00676E8B">
        <w:rPr>
          <w:rFonts w:ascii="Times New Roman" w:hAnsi="Times New Roman" w:cs="Times New Roman"/>
          <w:sz w:val="24"/>
          <w:szCs w:val="24"/>
          <w:lang w:val="uk-UA"/>
        </w:rPr>
        <w:t xml:space="preserve"> з метою забезпечення чергових призовів громадян </w:t>
      </w:r>
      <w:proofErr w:type="spellStart"/>
      <w:r w:rsidR="00383C68" w:rsidRPr="00676E8B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="00383C68" w:rsidRPr="00676E8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на строкову</w:t>
      </w:r>
      <w:r w:rsidR="00676E8B">
        <w:rPr>
          <w:rFonts w:ascii="Times New Roman" w:hAnsi="Times New Roman" w:cs="Times New Roman"/>
          <w:sz w:val="24"/>
          <w:szCs w:val="24"/>
          <w:lang w:val="uk-UA"/>
        </w:rPr>
        <w:t xml:space="preserve"> військову службу</w:t>
      </w:r>
      <w:r w:rsidR="00EF6447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676E8B">
        <w:rPr>
          <w:rFonts w:ascii="Times New Roman" w:hAnsi="Times New Roman" w:cs="Times New Roman"/>
          <w:sz w:val="24"/>
          <w:szCs w:val="24"/>
          <w:lang w:val="uk-UA"/>
        </w:rPr>
        <w:t xml:space="preserve"> сільська рада</w:t>
      </w:r>
    </w:p>
    <w:p w:rsidR="00383C68" w:rsidRDefault="00383C68" w:rsidP="00EF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53AB">
        <w:rPr>
          <w:rFonts w:ascii="Times New Roman" w:hAnsi="Times New Roman" w:cs="Times New Roman"/>
          <w:sz w:val="24"/>
          <w:szCs w:val="24"/>
        </w:rPr>
        <w:t>ВИРІШИЛА:</w:t>
      </w:r>
    </w:p>
    <w:p w:rsidR="0019677F" w:rsidRDefault="0019677F" w:rsidP="00EF644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10116" w:rsidRPr="0019677F" w:rsidRDefault="00010116" w:rsidP="00EF644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19677F">
        <w:rPr>
          <w:rFonts w:ascii="Times New Roman" w:hAnsi="Times New Roman" w:cs="Times New Roman"/>
          <w:sz w:val="24"/>
          <w:szCs w:val="24"/>
          <w:lang w:val="uk-UA"/>
        </w:rPr>
        <w:t>1. Внести зміни до Цільової програми</w:t>
      </w:r>
      <w:r w:rsidR="0019677F">
        <w:rPr>
          <w:rFonts w:ascii="Times New Roman" w:hAnsi="Times New Roman" w:cs="Times New Roman"/>
          <w:sz w:val="24"/>
          <w:szCs w:val="24"/>
          <w:lang w:val="uk-UA"/>
        </w:rPr>
        <w:t xml:space="preserve"> із</w:t>
      </w:r>
      <w:r w:rsidRPr="0019677F">
        <w:rPr>
          <w:rFonts w:ascii="Times New Roman" w:hAnsi="Times New Roman" w:cs="Times New Roman"/>
          <w:sz w:val="24"/>
          <w:szCs w:val="24"/>
          <w:lang w:val="uk-UA"/>
        </w:rPr>
        <w:t xml:space="preserve"> забезпечення чергових призовів громадян </w:t>
      </w:r>
      <w:proofErr w:type="spellStart"/>
      <w:r w:rsidR="00EF644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="00EF644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Pr="0019677F">
        <w:rPr>
          <w:rFonts w:ascii="Times New Roman" w:hAnsi="Times New Roman" w:cs="Times New Roman"/>
          <w:sz w:val="24"/>
          <w:szCs w:val="24"/>
          <w:lang w:val="uk-UA"/>
        </w:rPr>
        <w:t xml:space="preserve"> об’єднаної територіальної громади на строкову військову службу </w:t>
      </w:r>
      <w:r w:rsidR="00EF6447">
        <w:rPr>
          <w:rFonts w:ascii="Times New Roman" w:hAnsi="Times New Roman" w:cs="Times New Roman"/>
          <w:sz w:val="24"/>
          <w:szCs w:val="24"/>
          <w:lang w:val="uk-UA"/>
        </w:rPr>
        <w:t>на</w:t>
      </w:r>
      <w:r w:rsidRPr="0019677F">
        <w:rPr>
          <w:rFonts w:ascii="Times New Roman" w:hAnsi="Times New Roman" w:cs="Times New Roman"/>
          <w:sz w:val="24"/>
          <w:szCs w:val="24"/>
          <w:lang w:val="uk-UA"/>
        </w:rPr>
        <w:t xml:space="preserve"> 2020-2024 роки, затвердженої рішенням </w:t>
      </w:r>
      <w:proofErr w:type="spellStart"/>
      <w:r w:rsidR="00EF644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19677F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від </w:t>
      </w:r>
      <w:r w:rsidR="00EF6447">
        <w:rPr>
          <w:rFonts w:ascii="Times New Roman" w:hAnsi="Times New Roman" w:cs="Times New Roman"/>
          <w:sz w:val="24"/>
          <w:szCs w:val="24"/>
          <w:lang w:val="uk-UA"/>
        </w:rPr>
        <w:t>12</w:t>
      </w:r>
      <w:r w:rsidRPr="0019677F">
        <w:rPr>
          <w:rFonts w:ascii="Times New Roman" w:hAnsi="Times New Roman" w:cs="Times New Roman"/>
          <w:sz w:val="24"/>
          <w:szCs w:val="24"/>
          <w:lang w:val="uk-UA"/>
        </w:rPr>
        <w:t xml:space="preserve"> жовтня 2020 року № </w:t>
      </w:r>
      <w:r w:rsidR="00EF6447">
        <w:rPr>
          <w:rFonts w:ascii="Times New Roman" w:hAnsi="Times New Roman" w:cs="Times New Roman"/>
          <w:sz w:val="24"/>
          <w:szCs w:val="24"/>
          <w:lang w:val="uk-UA"/>
        </w:rPr>
        <w:t>24</w:t>
      </w:r>
      <w:r w:rsidRPr="0019677F">
        <w:rPr>
          <w:rFonts w:ascii="Times New Roman" w:hAnsi="Times New Roman" w:cs="Times New Roman"/>
          <w:sz w:val="24"/>
          <w:szCs w:val="24"/>
          <w:lang w:val="uk-UA"/>
        </w:rPr>
        <w:t>,  затвердивши у новій редакції (додається).</w:t>
      </w:r>
    </w:p>
    <w:p w:rsidR="00010116" w:rsidRPr="0019677F" w:rsidRDefault="00010116" w:rsidP="00EF6447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77F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Назву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>: "</w:t>
      </w:r>
      <w:proofErr w:type="spellStart"/>
      <w:proofErr w:type="gramStart"/>
      <w:r w:rsidRPr="0019677F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19677F">
        <w:rPr>
          <w:rFonts w:ascii="Times New Roman" w:hAnsi="Times New Roman" w:cs="Times New Roman"/>
          <w:sz w:val="24"/>
          <w:szCs w:val="24"/>
        </w:rPr>
        <w:t>ільова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програма</w:t>
      </w:r>
      <w:proofErr w:type="spellEnd"/>
      <w:r w:rsidR="00EF6447">
        <w:rPr>
          <w:rFonts w:ascii="Times New Roman" w:hAnsi="Times New Roman" w:cs="Times New Roman"/>
          <w:sz w:val="24"/>
          <w:szCs w:val="24"/>
          <w:lang w:val="uk-UA"/>
        </w:rPr>
        <w:t xml:space="preserve"> із</w:t>
      </w:r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чергових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призовів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F644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="00EF644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</w:t>
      </w:r>
      <w:r w:rsidR="00EF6447" w:rsidRPr="0019677F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територіальної громади </w:t>
      </w:r>
      <w:r w:rsidRPr="0019677F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службу на 2020-2024 роки".</w:t>
      </w:r>
    </w:p>
    <w:p w:rsidR="00010116" w:rsidRPr="0019677F" w:rsidRDefault="00010116" w:rsidP="00EF64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677F">
        <w:rPr>
          <w:rFonts w:ascii="Times New Roman" w:hAnsi="Times New Roman" w:cs="Times New Roman"/>
          <w:sz w:val="24"/>
          <w:szCs w:val="24"/>
        </w:rPr>
        <w:t xml:space="preserve">3.  Контроль за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9677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19677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з </w:t>
      </w:r>
      <w:proofErr w:type="spellStart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питань</w:t>
      </w:r>
      <w:proofErr w:type="spellEnd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прав </w:t>
      </w:r>
      <w:proofErr w:type="spellStart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людини</w:t>
      </w:r>
      <w:proofErr w:type="spellEnd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законності</w:t>
      </w:r>
      <w:proofErr w:type="spellEnd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депутатської</w:t>
      </w:r>
      <w:proofErr w:type="spellEnd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діяльності</w:t>
      </w:r>
      <w:proofErr w:type="spellEnd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>етики</w:t>
      </w:r>
      <w:proofErr w:type="spellEnd"/>
      <w:r w:rsidR="00EF6447" w:rsidRPr="00EF6447">
        <w:rPr>
          <w:rFonts w:ascii="Times New Roman" w:hAnsi="Times New Roman" w:cs="Times New Roman"/>
          <w:bCs/>
          <w:sz w:val="24"/>
          <w:szCs w:val="24"/>
          <w:bdr w:val="none" w:sz="0" w:space="0" w:color="auto" w:frame="1"/>
          <w:shd w:val="clear" w:color="auto" w:fill="FFFFFF"/>
        </w:rPr>
        <w:t xml:space="preserve"> та регламенту</w:t>
      </w:r>
      <w:r w:rsidRPr="0019677F">
        <w:rPr>
          <w:rFonts w:ascii="Times New Roman" w:hAnsi="Times New Roman" w:cs="Times New Roman"/>
          <w:sz w:val="24"/>
          <w:szCs w:val="24"/>
        </w:rPr>
        <w:t xml:space="preserve"> (</w:t>
      </w:r>
      <w:r w:rsidR="00EF644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Кравчук Л.І.</w:t>
      </w:r>
      <w:r w:rsidRPr="0019677F">
        <w:rPr>
          <w:rFonts w:ascii="Times New Roman" w:hAnsi="Times New Roman" w:cs="Times New Roman"/>
          <w:sz w:val="24"/>
          <w:szCs w:val="24"/>
        </w:rPr>
        <w:t xml:space="preserve">), а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організацію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на заступника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виконавчої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9677F">
        <w:rPr>
          <w:rFonts w:ascii="Times New Roman" w:hAnsi="Times New Roman" w:cs="Times New Roman"/>
          <w:sz w:val="24"/>
          <w:szCs w:val="24"/>
        </w:rPr>
        <w:t>органів</w:t>
      </w:r>
      <w:proofErr w:type="spellEnd"/>
      <w:r w:rsidRPr="0019677F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="00EF6447">
        <w:rPr>
          <w:rFonts w:ascii="Times New Roman" w:hAnsi="Times New Roman" w:cs="Times New Roman"/>
          <w:sz w:val="24"/>
          <w:szCs w:val="24"/>
          <w:lang w:val="uk-UA"/>
        </w:rPr>
        <w:t>Ліпську</w:t>
      </w:r>
      <w:proofErr w:type="spellEnd"/>
      <w:r w:rsidR="00EF6447">
        <w:rPr>
          <w:rFonts w:ascii="Times New Roman" w:hAnsi="Times New Roman" w:cs="Times New Roman"/>
          <w:sz w:val="24"/>
          <w:szCs w:val="24"/>
          <w:lang w:val="uk-UA"/>
        </w:rPr>
        <w:t xml:space="preserve"> Л.П.</w:t>
      </w:r>
      <w:r w:rsidRPr="0019677F">
        <w:rPr>
          <w:rFonts w:ascii="Times New Roman" w:hAnsi="Times New Roman" w:cs="Times New Roman"/>
          <w:sz w:val="24"/>
          <w:szCs w:val="24"/>
        </w:rPr>
        <w:t>).</w:t>
      </w:r>
    </w:p>
    <w:p w:rsidR="00383C68" w:rsidRDefault="00383C68" w:rsidP="0019677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6447" w:rsidRDefault="00EF6447" w:rsidP="0019677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F6447" w:rsidRPr="00EF6447" w:rsidRDefault="00EF6447" w:rsidP="0019677F">
      <w:pPr>
        <w:tabs>
          <w:tab w:val="left" w:pos="6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3C68" w:rsidRPr="008553AB" w:rsidRDefault="00383C68" w:rsidP="00383C68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8553A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8553AB">
        <w:rPr>
          <w:rFonts w:ascii="Times New Roman" w:hAnsi="Times New Roman" w:cs="Times New Roman"/>
          <w:sz w:val="24"/>
          <w:szCs w:val="24"/>
        </w:rPr>
        <w:t xml:space="preserve"> голова</w:t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</w:r>
      <w:r w:rsidRPr="008553AB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553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553AB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8553AB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C68" w:rsidRPr="00EF6447" w:rsidRDefault="00383C68" w:rsidP="00EF6447">
      <w:pPr>
        <w:pStyle w:val="HTML0"/>
        <w:ind w:left="5812" w:firstLine="2"/>
        <w:jc w:val="both"/>
        <w:rPr>
          <w:rFonts w:ascii="Times New Roman" w:eastAsia="Times New Roman" w:hAnsi="Times New Roman"/>
          <w:bCs/>
          <w:color w:val="000000"/>
          <w:lang w:val="uk-UA" w:eastAsia="ru-RU"/>
        </w:rPr>
      </w:pPr>
      <w:r w:rsidRPr="00EF6447"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>ЗАТВЕРДЖЕНО</w:t>
      </w:r>
    </w:p>
    <w:p w:rsidR="00383C68" w:rsidRPr="00EF6447" w:rsidRDefault="00383C68" w:rsidP="00EF6447">
      <w:pPr>
        <w:pStyle w:val="HTML0"/>
        <w:ind w:left="5812" w:firstLine="2"/>
        <w:jc w:val="both"/>
        <w:rPr>
          <w:rFonts w:ascii="Times New Roman" w:eastAsia="Times New Roman" w:hAnsi="Times New Roman"/>
          <w:bCs/>
          <w:color w:val="000000"/>
          <w:lang w:val="uk-UA" w:eastAsia="ru-RU"/>
        </w:rPr>
      </w:pPr>
      <w:r w:rsidRPr="00EF6447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рішенням Х сесії </w:t>
      </w:r>
    </w:p>
    <w:p w:rsidR="00383C68" w:rsidRPr="00EF6447" w:rsidRDefault="00383C68" w:rsidP="00EF6447">
      <w:pPr>
        <w:pStyle w:val="HTML0"/>
        <w:ind w:left="5812" w:firstLine="2"/>
        <w:jc w:val="both"/>
        <w:rPr>
          <w:rFonts w:ascii="Times New Roman" w:eastAsia="Times New Roman" w:hAnsi="Times New Roman"/>
          <w:bCs/>
          <w:color w:val="000000"/>
          <w:lang w:val="uk-UA" w:eastAsia="ru-RU"/>
        </w:rPr>
      </w:pPr>
      <w:proofErr w:type="spellStart"/>
      <w:r w:rsidRPr="00EF6447">
        <w:rPr>
          <w:rFonts w:ascii="Times New Roman" w:eastAsia="Times New Roman" w:hAnsi="Times New Roman"/>
          <w:bCs/>
          <w:color w:val="000000"/>
          <w:lang w:val="uk-UA" w:eastAsia="ru-RU"/>
        </w:rPr>
        <w:t>Крупецької</w:t>
      </w:r>
      <w:proofErr w:type="spellEnd"/>
      <w:r w:rsidRPr="00EF6447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сільської ради </w:t>
      </w:r>
    </w:p>
    <w:p w:rsidR="00383C68" w:rsidRPr="00EF6447" w:rsidRDefault="00383C68" w:rsidP="00EF6447">
      <w:pPr>
        <w:spacing w:after="0" w:line="240" w:lineRule="auto"/>
        <w:ind w:left="5812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644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від </w:t>
      </w:r>
      <w:r w:rsidR="00EF6447" w:rsidRPr="00EF644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</w:t>
      </w:r>
      <w:r w:rsidRPr="00EF644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2.</w:t>
      </w:r>
      <w:r w:rsidR="00EF6447" w:rsidRPr="00EF644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04</w:t>
      </w:r>
      <w:r w:rsidRPr="00EF644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.202</w:t>
      </w:r>
      <w:r w:rsidR="00EF6447" w:rsidRPr="00EF644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>1</w:t>
      </w:r>
      <w:r w:rsidRPr="00EF644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р. №</w:t>
      </w:r>
      <w:r w:rsidR="00EF6447" w:rsidRPr="00EF6447">
        <w:rPr>
          <w:rFonts w:ascii="Times New Roman" w:hAnsi="Times New Roman" w:cs="Times New Roman"/>
          <w:bCs/>
          <w:color w:val="000000"/>
          <w:sz w:val="24"/>
          <w:szCs w:val="24"/>
          <w:lang w:val="uk-UA"/>
        </w:rPr>
        <w:t xml:space="preserve"> 2</w:t>
      </w:r>
    </w:p>
    <w:p w:rsidR="00383C68" w:rsidRPr="00EF6447" w:rsidRDefault="00383C68" w:rsidP="00EF6447">
      <w:pPr>
        <w:pStyle w:val="FR1"/>
        <w:tabs>
          <w:tab w:val="left" w:pos="9923"/>
        </w:tabs>
        <w:spacing w:line="240" w:lineRule="auto"/>
        <w:ind w:left="0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83C68" w:rsidRPr="00EF6447" w:rsidRDefault="00383C68" w:rsidP="00EF6447">
      <w:pPr>
        <w:pStyle w:val="af4"/>
        <w:spacing w:after="0" w:line="240" w:lineRule="auto"/>
        <w:ind w:firstLine="69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EF6447">
        <w:rPr>
          <w:rFonts w:ascii="Times New Roman" w:hAnsi="Times New Roman" w:cs="Times New Roman"/>
          <w:b/>
          <w:sz w:val="24"/>
          <w:szCs w:val="24"/>
          <w:lang w:val="uk-UA"/>
        </w:rPr>
        <w:t>Цільова   програма</w:t>
      </w:r>
    </w:p>
    <w:p w:rsidR="00383C68" w:rsidRPr="00EF6447" w:rsidRDefault="00383C68" w:rsidP="00EF6447">
      <w:pPr>
        <w:pStyle w:val="af4"/>
        <w:spacing w:after="0" w:line="240" w:lineRule="auto"/>
        <w:ind w:firstLine="69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F6447">
        <w:rPr>
          <w:rFonts w:ascii="Times New Roman" w:hAnsi="Times New Roman" w:cs="Times New Roman"/>
          <w:sz w:val="24"/>
          <w:szCs w:val="24"/>
          <w:lang w:val="uk-UA"/>
        </w:rPr>
        <w:t xml:space="preserve">із забезпечення  чергових призовів громадян </w:t>
      </w:r>
      <w:proofErr w:type="spellStart"/>
      <w:r w:rsidRPr="00EF644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EF644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на строкову військову службу  </w:t>
      </w:r>
      <w:r w:rsidRPr="00EF6447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2020 - 2024 роки</w:t>
      </w:r>
    </w:p>
    <w:p w:rsidR="00383C68" w:rsidRPr="00EF6447" w:rsidRDefault="00383C68" w:rsidP="00EF6447">
      <w:pPr>
        <w:pStyle w:val="FR1"/>
        <w:tabs>
          <w:tab w:val="left" w:pos="9923"/>
        </w:tabs>
        <w:spacing w:line="240" w:lineRule="auto"/>
        <w:ind w:left="0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83C68" w:rsidRPr="00EF6447" w:rsidRDefault="00383C68" w:rsidP="00EF6447">
      <w:pPr>
        <w:pStyle w:val="FR1"/>
        <w:tabs>
          <w:tab w:val="left" w:pos="9923"/>
        </w:tabs>
        <w:spacing w:line="240" w:lineRule="auto"/>
        <w:ind w:left="0" w:right="0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>І. Загальні положення</w:t>
      </w:r>
    </w:p>
    <w:p w:rsidR="00383C68" w:rsidRDefault="00383C68" w:rsidP="00EF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6447">
        <w:rPr>
          <w:rFonts w:ascii="Times New Roman" w:hAnsi="Times New Roman" w:cs="Times New Roman"/>
          <w:sz w:val="24"/>
          <w:szCs w:val="24"/>
          <w:lang w:val="uk-UA"/>
        </w:rPr>
        <w:tab/>
        <w:t xml:space="preserve">Цільова програма із забезпечення чергових призовів громадян </w:t>
      </w:r>
      <w:proofErr w:type="spellStart"/>
      <w:r w:rsidRPr="00EF644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EF644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територіальної громади на строкову військову службу </w:t>
      </w:r>
      <w:r w:rsidRPr="00EF6447">
        <w:rPr>
          <w:rFonts w:ascii="Times New Roman" w:hAnsi="Times New Roman" w:cs="Times New Roman"/>
          <w:color w:val="000000"/>
          <w:sz w:val="24"/>
          <w:szCs w:val="24"/>
          <w:lang w:val="uk-UA"/>
        </w:rPr>
        <w:t>на 2020-2024 роки (далі – Програма)</w:t>
      </w:r>
      <w:r w:rsidR="000B5F8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EF6447">
        <w:rPr>
          <w:rFonts w:ascii="Times New Roman" w:hAnsi="Times New Roman" w:cs="Times New Roman"/>
          <w:sz w:val="24"/>
          <w:szCs w:val="24"/>
          <w:lang w:val="uk-UA"/>
        </w:rPr>
        <w:t>розроблена відповідно до законів України «Про місцеве самоврядування в Україні», «Про мобілізаційну підготовку та мобілізацію» та «Про військовий обов’язок і військову службу»</w:t>
      </w:r>
      <w:r w:rsidR="000B5F81">
        <w:rPr>
          <w:rFonts w:ascii="Times New Roman" w:hAnsi="Times New Roman" w:cs="Times New Roman"/>
          <w:sz w:val="24"/>
          <w:szCs w:val="24"/>
          <w:lang w:val="uk-UA"/>
        </w:rPr>
        <w:t xml:space="preserve"> та Указів Президента України щодо звільнення в запас військовослужбовців строкової військової служби, строки проведення чергових призовів та чергові призови громадян України</w:t>
      </w:r>
      <w:r w:rsidRPr="00EF6447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0B5F81" w:rsidRPr="00EF6447" w:rsidRDefault="000B5F81" w:rsidP="00EF64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3C68" w:rsidRPr="000B5F81" w:rsidRDefault="00383C68" w:rsidP="000B5F81">
      <w:pPr>
        <w:pStyle w:val="FR1"/>
        <w:tabs>
          <w:tab w:val="left" w:pos="9923"/>
        </w:tabs>
        <w:spacing w:line="240" w:lineRule="auto"/>
        <w:ind w:left="0" w:right="0"/>
        <w:rPr>
          <w:rFonts w:ascii="Times New Roman" w:hAnsi="Times New Roman" w:cs="Times New Roman"/>
          <w:color w:val="000000"/>
          <w:sz w:val="24"/>
          <w:szCs w:val="24"/>
        </w:rPr>
      </w:pPr>
      <w:r w:rsidRPr="000B5F81">
        <w:rPr>
          <w:rFonts w:ascii="Times New Roman" w:hAnsi="Times New Roman" w:cs="Times New Roman"/>
          <w:sz w:val="24"/>
          <w:szCs w:val="24"/>
        </w:rPr>
        <w:t>ІІ. Мета Програми</w:t>
      </w:r>
    </w:p>
    <w:p w:rsidR="00383C68" w:rsidRDefault="00383C68" w:rsidP="000B5F81">
      <w:pPr>
        <w:pStyle w:val="af4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EF6447">
        <w:rPr>
          <w:rFonts w:ascii="Times New Roman" w:hAnsi="Times New Roman" w:cs="Times New Roman"/>
          <w:sz w:val="24"/>
          <w:szCs w:val="24"/>
        </w:rPr>
        <w:t xml:space="preserve">Метою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є </w:t>
      </w:r>
      <w:r w:rsidR="000B5F81">
        <w:rPr>
          <w:rFonts w:ascii="Times New Roman" w:hAnsi="Times New Roman" w:cs="Times New Roman"/>
          <w:sz w:val="24"/>
          <w:szCs w:val="24"/>
          <w:lang w:val="uk-UA"/>
        </w:rPr>
        <w:t xml:space="preserve">фінансування проведення призовникам аналізу з тестів </w:t>
      </w:r>
      <w:proofErr w:type="spellStart"/>
      <w:r w:rsidR="000B5F81">
        <w:rPr>
          <w:rFonts w:ascii="Times New Roman" w:hAnsi="Times New Roman" w:cs="Times New Roman"/>
          <w:sz w:val="24"/>
          <w:szCs w:val="24"/>
          <w:lang w:val="uk-UA"/>
        </w:rPr>
        <w:t>імуно-ферментного</w:t>
      </w:r>
      <w:proofErr w:type="spellEnd"/>
      <w:r w:rsidR="000B5F81">
        <w:rPr>
          <w:rFonts w:ascii="Times New Roman" w:hAnsi="Times New Roman" w:cs="Times New Roman"/>
          <w:sz w:val="24"/>
          <w:szCs w:val="24"/>
          <w:lang w:val="uk-UA"/>
        </w:rPr>
        <w:t xml:space="preserve"> (ІФА – тести) </w:t>
      </w:r>
      <w:r w:rsidRPr="00EF6447">
        <w:rPr>
          <w:rFonts w:ascii="Times New Roman" w:hAnsi="Times New Roman" w:cs="Times New Roman"/>
          <w:sz w:val="24"/>
          <w:szCs w:val="24"/>
        </w:rPr>
        <w:t xml:space="preserve">на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COVID-19,</w:t>
      </w:r>
      <w:r w:rsidR="000B5F81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 xml:space="preserve"> проходження платного медичного огляду з врахуванням проведення платних аналізів (ЗАК, ЗАС, РМП та крові на цукор), а також</w:t>
      </w:r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призовників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з 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Славути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Хмельницького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збірного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пункту та у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зворотному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напрямку</w:t>
      </w:r>
      <w:proofErr w:type="spellEnd"/>
      <w:r w:rsidR="000B5F81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EF64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контрольного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та призову</w:t>
      </w:r>
      <w:proofErr w:type="gram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службу </w:t>
      </w:r>
      <w:r w:rsidRPr="00EF6447">
        <w:rPr>
          <w:rFonts w:ascii="Times New Roman" w:hAnsi="Times New Roman" w:cs="Times New Roman"/>
          <w:color w:val="000000"/>
          <w:sz w:val="24"/>
          <w:szCs w:val="24"/>
        </w:rPr>
        <w:t xml:space="preserve">з </w:t>
      </w:r>
      <w:proofErr w:type="spellStart"/>
      <w:r w:rsidRPr="00EF6447">
        <w:rPr>
          <w:rFonts w:ascii="Times New Roman" w:hAnsi="Times New Roman" w:cs="Times New Roman"/>
          <w:color w:val="000000"/>
          <w:sz w:val="24"/>
          <w:szCs w:val="24"/>
        </w:rPr>
        <w:t>жовтня</w:t>
      </w:r>
      <w:proofErr w:type="spellEnd"/>
      <w:r w:rsidRPr="00EF6447">
        <w:rPr>
          <w:rFonts w:ascii="Times New Roman" w:hAnsi="Times New Roman" w:cs="Times New Roman"/>
          <w:color w:val="000000"/>
          <w:sz w:val="24"/>
          <w:szCs w:val="24"/>
        </w:rPr>
        <w:t xml:space="preserve"> 2020 року  по </w:t>
      </w:r>
      <w:r w:rsidRPr="00EF6447">
        <w:rPr>
          <w:rFonts w:ascii="Times New Roman" w:hAnsi="Times New Roman" w:cs="Times New Roman"/>
          <w:sz w:val="24"/>
          <w:szCs w:val="24"/>
        </w:rPr>
        <w:t xml:space="preserve">2024 </w:t>
      </w:r>
      <w:proofErr w:type="spellStart"/>
      <w:proofErr w:type="gramStart"/>
      <w:r w:rsidRPr="00EF64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6447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>.</w:t>
      </w:r>
    </w:p>
    <w:p w:rsidR="000B5F81" w:rsidRPr="000B5F81" w:rsidRDefault="000B5F81" w:rsidP="000B5F81">
      <w:pPr>
        <w:pStyle w:val="af4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3C68" w:rsidRPr="000B5F81" w:rsidRDefault="00383C68" w:rsidP="000B5F81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F81">
        <w:rPr>
          <w:rFonts w:ascii="Times New Roman" w:hAnsi="Times New Roman" w:cs="Times New Roman"/>
          <w:b/>
          <w:sz w:val="24"/>
          <w:szCs w:val="24"/>
        </w:rPr>
        <w:t xml:space="preserve">ІІІ. </w:t>
      </w:r>
      <w:proofErr w:type="spellStart"/>
      <w:r w:rsidRPr="000B5F81">
        <w:rPr>
          <w:rFonts w:ascii="Times New Roman" w:hAnsi="Times New Roman" w:cs="Times New Roman"/>
          <w:b/>
          <w:sz w:val="24"/>
          <w:szCs w:val="24"/>
        </w:rPr>
        <w:t>Проблемні</w:t>
      </w:r>
      <w:proofErr w:type="spellEnd"/>
      <w:r w:rsidRPr="000B5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5F81">
        <w:rPr>
          <w:rFonts w:ascii="Times New Roman" w:hAnsi="Times New Roman" w:cs="Times New Roman"/>
          <w:b/>
          <w:sz w:val="24"/>
          <w:szCs w:val="24"/>
        </w:rPr>
        <w:t>питання</w:t>
      </w:r>
      <w:proofErr w:type="spellEnd"/>
    </w:p>
    <w:p w:rsidR="00383C68" w:rsidRPr="000B5F81" w:rsidRDefault="00383C68" w:rsidP="000B5F81">
      <w:pPr>
        <w:pStyle w:val="af4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B5F81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0B5F81">
        <w:rPr>
          <w:rFonts w:ascii="Times New Roman" w:hAnsi="Times New Roman" w:cs="Times New Roman"/>
          <w:b/>
          <w:sz w:val="24"/>
          <w:szCs w:val="24"/>
        </w:rPr>
        <w:t>обґрунтування</w:t>
      </w:r>
      <w:proofErr w:type="spellEnd"/>
      <w:r w:rsidRPr="000B5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5F81">
        <w:rPr>
          <w:rFonts w:ascii="Times New Roman" w:hAnsi="Times New Roman" w:cs="Times New Roman"/>
          <w:b/>
          <w:sz w:val="24"/>
          <w:szCs w:val="24"/>
        </w:rPr>
        <w:t>необхідності</w:t>
      </w:r>
      <w:proofErr w:type="spellEnd"/>
      <w:r w:rsidRPr="000B5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5F81">
        <w:rPr>
          <w:rFonts w:ascii="Times New Roman" w:hAnsi="Times New Roman" w:cs="Times New Roman"/>
          <w:b/>
          <w:sz w:val="24"/>
          <w:szCs w:val="24"/>
        </w:rPr>
        <w:t>їх</w:t>
      </w:r>
      <w:proofErr w:type="spellEnd"/>
      <w:r w:rsidRPr="000B5F8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B5F81">
        <w:rPr>
          <w:rFonts w:ascii="Times New Roman" w:hAnsi="Times New Roman" w:cs="Times New Roman"/>
          <w:b/>
          <w:sz w:val="24"/>
          <w:szCs w:val="24"/>
        </w:rPr>
        <w:t>розв’язання</w:t>
      </w:r>
      <w:proofErr w:type="spellEnd"/>
    </w:p>
    <w:p w:rsidR="00383C68" w:rsidRPr="00EF6447" w:rsidRDefault="00383C68" w:rsidP="00664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процесі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 призову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ТГ на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службу</w:t>
      </w:r>
      <w:r w:rsidR="000B5F81">
        <w:rPr>
          <w:rFonts w:ascii="Times New Roman" w:hAnsi="Times New Roman" w:cs="Times New Roman"/>
          <w:sz w:val="24"/>
          <w:szCs w:val="24"/>
          <w:lang w:val="uk-UA"/>
        </w:rPr>
        <w:t xml:space="preserve">, при відсутності централізованого фінансування з </w:t>
      </w:r>
      <w:proofErr w:type="gramStart"/>
      <w:r w:rsidR="000B5F81">
        <w:rPr>
          <w:rFonts w:ascii="Times New Roman" w:hAnsi="Times New Roman" w:cs="Times New Roman"/>
          <w:sz w:val="24"/>
          <w:szCs w:val="24"/>
          <w:lang w:val="uk-UA"/>
        </w:rPr>
        <w:t>державного</w:t>
      </w:r>
      <w:proofErr w:type="gramEnd"/>
      <w:r w:rsidR="000B5F81">
        <w:rPr>
          <w:rFonts w:ascii="Times New Roman" w:hAnsi="Times New Roman" w:cs="Times New Roman"/>
          <w:sz w:val="24"/>
          <w:szCs w:val="24"/>
          <w:lang w:val="uk-UA"/>
        </w:rPr>
        <w:t xml:space="preserve"> бюджету,</w:t>
      </w:r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виникають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проблемні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>:</w:t>
      </w:r>
    </w:p>
    <w:p w:rsidR="00383C68" w:rsidRPr="00EF6447" w:rsidRDefault="00383C68" w:rsidP="00664B8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 xml:space="preserve">1.Доставка 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призовників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EF644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F6447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0B5F81">
        <w:rPr>
          <w:rFonts w:ascii="Times New Roman" w:hAnsi="Times New Roman" w:cs="Times New Roman"/>
          <w:sz w:val="24"/>
          <w:szCs w:val="24"/>
          <w:lang w:val="uk-UA"/>
        </w:rPr>
        <w:t>Славутського</w:t>
      </w:r>
      <w:proofErr w:type="spellEnd"/>
      <w:r w:rsidR="000B5F81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="000B5F81" w:rsidRPr="00676E8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0B5F81">
        <w:rPr>
          <w:rFonts w:ascii="Times New Roman" w:hAnsi="Times New Roman" w:cs="Times New Roman"/>
          <w:sz w:val="24"/>
          <w:szCs w:val="24"/>
          <w:lang w:val="uk-UA"/>
        </w:rPr>
        <w:t>єднаного міського територіального центру комплектування та соціальної підтримки</w:t>
      </w:r>
      <w:r w:rsidRPr="00EF6447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збірного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пункту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Хмельницького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r w:rsidR="000B5F81">
        <w:rPr>
          <w:rFonts w:ascii="Times New Roman" w:hAnsi="Times New Roman" w:cs="Times New Roman"/>
          <w:sz w:val="24"/>
          <w:szCs w:val="24"/>
          <w:lang w:val="uk-UA"/>
        </w:rPr>
        <w:t>територіального центру комплектування та соціальної підтримки</w:t>
      </w:r>
      <w:r w:rsidRPr="00EF6447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проходження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обстеження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потім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 призову на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службу.  </w:t>
      </w:r>
      <w:proofErr w:type="spellStart"/>
      <w:proofErr w:type="gramStart"/>
      <w:r w:rsidRPr="00EF6447">
        <w:rPr>
          <w:rFonts w:ascii="Times New Roman" w:hAnsi="Times New Roman" w:cs="Times New Roman"/>
          <w:spacing w:val="4"/>
          <w:sz w:val="24"/>
          <w:szCs w:val="24"/>
        </w:rPr>
        <w:t>П</w:t>
      </w:r>
      <w:proofErr w:type="gramEnd"/>
      <w:r w:rsidRPr="00EF6447">
        <w:rPr>
          <w:rFonts w:ascii="Times New Roman" w:hAnsi="Times New Roman" w:cs="Times New Roman"/>
          <w:spacing w:val="4"/>
          <w:sz w:val="24"/>
          <w:szCs w:val="24"/>
        </w:rPr>
        <w:t>ісля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pacing w:val="4"/>
          <w:sz w:val="24"/>
          <w:szCs w:val="24"/>
        </w:rPr>
        <w:t>завершення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pacing w:val="4"/>
          <w:sz w:val="24"/>
          <w:szCs w:val="24"/>
        </w:rPr>
        <w:t>формування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 команд </w:t>
      </w:r>
      <w:proofErr w:type="spellStart"/>
      <w:r w:rsidRPr="00EF6447">
        <w:rPr>
          <w:rFonts w:ascii="Times New Roman" w:hAnsi="Times New Roman" w:cs="Times New Roman"/>
          <w:spacing w:val="4"/>
          <w:sz w:val="24"/>
          <w:szCs w:val="24"/>
        </w:rPr>
        <w:t>виникає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 потреба в </w:t>
      </w:r>
      <w:proofErr w:type="spellStart"/>
      <w:r w:rsidRPr="00EF6447">
        <w:rPr>
          <w:rFonts w:ascii="Times New Roman" w:hAnsi="Times New Roman" w:cs="Times New Roman"/>
          <w:spacing w:val="4"/>
          <w:sz w:val="24"/>
          <w:szCs w:val="24"/>
        </w:rPr>
        <w:t>перевезенні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pacing w:val="4"/>
          <w:sz w:val="24"/>
          <w:szCs w:val="24"/>
        </w:rPr>
        <w:t>призовників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 автотранспортом до </w:t>
      </w:r>
      <w:proofErr w:type="spellStart"/>
      <w:r w:rsidRPr="00EF6447">
        <w:rPr>
          <w:rFonts w:ascii="Times New Roman" w:hAnsi="Times New Roman" w:cs="Times New Roman"/>
          <w:spacing w:val="4"/>
          <w:sz w:val="24"/>
          <w:szCs w:val="24"/>
        </w:rPr>
        <w:t>міста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pacing w:val="4"/>
          <w:sz w:val="24"/>
          <w:szCs w:val="24"/>
        </w:rPr>
        <w:t>Хмельницького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 та в </w:t>
      </w:r>
      <w:proofErr w:type="spellStart"/>
      <w:r w:rsidRPr="00EF6447">
        <w:rPr>
          <w:rFonts w:ascii="Times New Roman" w:hAnsi="Times New Roman" w:cs="Times New Roman"/>
          <w:spacing w:val="4"/>
          <w:sz w:val="24"/>
          <w:szCs w:val="24"/>
        </w:rPr>
        <w:t>зворотному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pacing w:val="4"/>
          <w:sz w:val="24"/>
          <w:szCs w:val="24"/>
        </w:rPr>
        <w:t>напрямку</w:t>
      </w:r>
      <w:proofErr w:type="spellEnd"/>
      <w:r w:rsidRPr="00EF6447">
        <w:rPr>
          <w:rFonts w:ascii="Times New Roman" w:hAnsi="Times New Roman" w:cs="Times New Roman"/>
          <w:spacing w:val="4"/>
          <w:sz w:val="24"/>
          <w:szCs w:val="24"/>
        </w:rPr>
        <w:t xml:space="preserve">.  </w:t>
      </w:r>
    </w:p>
    <w:p w:rsidR="00383C68" w:rsidRPr="00EF6447" w:rsidRDefault="00383C68" w:rsidP="000B5F8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2.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Забезпечення</w:t>
      </w:r>
      <w:proofErr w:type="spell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відшкодування</w:t>
      </w:r>
      <w:proofErr w:type="spell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автомобільних</w:t>
      </w:r>
      <w:proofErr w:type="spell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перевезень</w:t>
      </w:r>
      <w:proofErr w:type="spell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згідно</w:t>
      </w:r>
      <w:proofErr w:type="spell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договорі</w:t>
      </w:r>
      <w:proofErr w:type="gram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в</w:t>
      </w:r>
      <w:proofErr w:type="spellEnd"/>
      <w:proofErr w:type="gram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</w:t>
      </w:r>
      <w:proofErr w:type="gram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та</w:t>
      </w:r>
      <w:proofErr w:type="gram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актів</w:t>
      </w:r>
      <w:proofErr w:type="spell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наданих</w:t>
      </w:r>
      <w:proofErr w:type="spell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послуг</w:t>
      </w:r>
      <w:proofErr w:type="spell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на </w:t>
      </w:r>
      <w:proofErr w:type="spellStart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перевезення</w:t>
      </w:r>
      <w:proofErr w:type="spellEnd"/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383C68" w:rsidRPr="00EF6447" w:rsidRDefault="00383C68" w:rsidP="000B5F81">
      <w:pPr>
        <w:shd w:val="clear" w:color="auto" w:fill="FFFFFF"/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3. </w:t>
      </w:r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 xml:space="preserve">Забезпечення відшкодування витрат </w:t>
      </w:r>
      <w:proofErr w:type="spellStart"/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>пов</w:t>
      </w:r>
      <w:proofErr w:type="spellEnd"/>
      <w:r w:rsidR="00664B82" w:rsidRPr="00664B82">
        <w:rPr>
          <w:rFonts w:ascii="Times New Roman" w:hAnsi="Times New Roman" w:cs="Times New Roman"/>
          <w:color w:val="000000"/>
          <w:spacing w:val="-1"/>
          <w:sz w:val="24"/>
          <w:szCs w:val="24"/>
        </w:rPr>
        <w:t>’</w:t>
      </w:r>
      <w:proofErr w:type="spellStart"/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>язаних</w:t>
      </w:r>
      <w:proofErr w:type="spellEnd"/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 xml:space="preserve"> з проведенням призовниками тестів </w:t>
      </w:r>
      <w:proofErr w:type="spellStart"/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>імуно-ферментного</w:t>
      </w:r>
      <w:proofErr w:type="spellEnd"/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 xml:space="preserve"> (</w:t>
      </w:r>
      <w:proofErr w:type="spellStart"/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>ІФА-тести</w:t>
      </w:r>
      <w:proofErr w:type="spellEnd"/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>)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на COVID </w:t>
      </w:r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19</w:t>
      </w:r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 xml:space="preserve">, </w:t>
      </w:r>
      <w:r w:rsidR="00664B82"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>проходження платного медичного огляду з врахуванням проведення платних аналізів (ЗАК, ЗАС, РМП та крові на цукор)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.</w:t>
      </w:r>
    </w:p>
    <w:p w:rsidR="00664B82" w:rsidRDefault="00383C68" w:rsidP="00664B8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6447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383C68" w:rsidRPr="00664B82" w:rsidRDefault="00383C68" w:rsidP="00664B82">
      <w:pPr>
        <w:pStyle w:val="af4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B82">
        <w:rPr>
          <w:rFonts w:ascii="Times New Roman" w:hAnsi="Times New Roman" w:cs="Times New Roman"/>
          <w:b/>
          <w:sz w:val="24"/>
          <w:szCs w:val="24"/>
        </w:rPr>
        <w:t xml:space="preserve">ІV.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Фінансове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забезпечення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реалізації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>.</w:t>
      </w:r>
    </w:p>
    <w:p w:rsidR="00383C68" w:rsidRPr="00EF6447" w:rsidRDefault="00664B82" w:rsidP="00664B82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інансування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заходів щодо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проведення призовникам аналізу з тестів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імуно-ферментного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(ІФА – тести) </w:t>
      </w:r>
      <w:r w:rsidRPr="00EF6447">
        <w:rPr>
          <w:rFonts w:ascii="Times New Roman" w:hAnsi="Times New Roman" w:cs="Times New Roman"/>
          <w:sz w:val="24"/>
          <w:szCs w:val="24"/>
        </w:rPr>
        <w:t xml:space="preserve">на </w:t>
      </w:r>
      <w:r w:rsidRPr="00EF6447">
        <w:rPr>
          <w:rFonts w:ascii="Times New Roman" w:hAnsi="Times New Roman" w:cs="Times New Roman"/>
          <w:color w:val="000000"/>
          <w:spacing w:val="-1"/>
          <w:sz w:val="24"/>
          <w:szCs w:val="24"/>
        </w:rPr>
        <w:t>COVID-19,</w:t>
      </w:r>
      <w:r>
        <w:rPr>
          <w:rFonts w:ascii="Times New Roman" w:hAnsi="Times New Roman" w:cs="Times New Roman"/>
          <w:color w:val="000000"/>
          <w:spacing w:val="-1"/>
          <w:sz w:val="24"/>
          <w:szCs w:val="24"/>
          <w:lang w:val="uk-UA"/>
        </w:rPr>
        <w:t xml:space="preserve"> проходження платного медичного огляду з врахуванням проведення платних аналізів (ЗАК, ЗАС, РМП та крові на цукор), а також</w:t>
      </w:r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перевезення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призовників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з 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міста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Славути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Хмельницького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обласного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збірного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пункту та </w:t>
      </w:r>
      <w:r w:rsidRPr="00EF6447">
        <w:rPr>
          <w:rFonts w:ascii="Times New Roman" w:hAnsi="Times New Roman" w:cs="Times New Roman"/>
          <w:sz w:val="24"/>
          <w:szCs w:val="24"/>
        </w:rPr>
        <w:lastRenderedPageBreak/>
        <w:t xml:space="preserve">у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зворотному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напрямку</w:t>
      </w:r>
      <w:proofErr w:type="spellEnd"/>
      <w:r w:rsidR="00383C68" w:rsidRPr="00EF644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здійснюється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ТГ та з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урахуванням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його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можливостей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також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інших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джерел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незаборонених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83C68" w:rsidRPr="00EF6447">
        <w:rPr>
          <w:rFonts w:ascii="Times New Roman" w:hAnsi="Times New Roman" w:cs="Times New Roman"/>
          <w:sz w:val="24"/>
          <w:szCs w:val="24"/>
        </w:rPr>
        <w:t>законодавством</w:t>
      </w:r>
      <w:proofErr w:type="spellEnd"/>
      <w:r w:rsidR="00383C68" w:rsidRPr="00EF644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83C68" w:rsidRDefault="00383C68" w:rsidP="00664B82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Орієнтовані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обсяги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джерела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фінансування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наведені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додатку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>.</w:t>
      </w:r>
    </w:p>
    <w:p w:rsidR="00664B82" w:rsidRPr="00664B82" w:rsidRDefault="00664B82" w:rsidP="00664B82">
      <w:pPr>
        <w:pStyle w:val="af4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3C68" w:rsidRPr="00664B82" w:rsidRDefault="00383C68" w:rsidP="00664B82">
      <w:pPr>
        <w:pStyle w:val="af4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B82">
        <w:rPr>
          <w:rFonts w:ascii="Times New Roman" w:hAnsi="Times New Roman" w:cs="Times New Roman"/>
          <w:b/>
          <w:sz w:val="24"/>
          <w:szCs w:val="24"/>
        </w:rPr>
        <w:t xml:space="preserve">V.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Організація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управління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та контроль</w:t>
      </w:r>
    </w:p>
    <w:p w:rsidR="00383C68" w:rsidRPr="00664B82" w:rsidRDefault="00383C68" w:rsidP="00664B82">
      <w:pPr>
        <w:pStyle w:val="af4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B82">
        <w:rPr>
          <w:rFonts w:ascii="Times New Roman" w:hAnsi="Times New Roman" w:cs="Times New Roman"/>
          <w:b/>
          <w:sz w:val="24"/>
          <w:szCs w:val="24"/>
        </w:rPr>
        <w:t xml:space="preserve">за ходом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>.</w:t>
      </w:r>
    </w:p>
    <w:p w:rsidR="00383C68" w:rsidRPr="00EF6447" w:rsidRDefault="00383C68" w:rsidP="00664B8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Виконавцем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рада та </w:t>
      </w:r>
      <w:proofErr w:type="spellStart"/>
      <w:r w:rsidR="00664B82">
        <w:rPr>
          <w:rFonts w:ascii="Times New Roman" w:hAnsi="Times New Roman" w:cs="Times New Roman"/>
          <w:sz w:val="24"/>
          <w:szCs w:val="24"/>
          <w:lang w:val="uk-UA"/>
        </w:rPr>
        <w:t>Славутськ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ий</w:t>
      </w:r>
      <w:proofErr w:type="spellEnd"/>
      <w:r w:rsidR="00664B82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="00664B82" w:rsidRPr="00676E8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єднан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ий центр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 xml:space="preserve"> комплектування та </w:t>
      </w:r>
      <w:proofErr w:type="gramStart"/>
      <w:r w:rsidR="00664B82">
        <w:rPr>
          <w:rFonts w:ascii="Times New Roman" w:hAnsi="Times New Roman" w:cs="Times New Roman"/>
          <w:sz w:val="24"/>
          <w:szCs w:val="24"/>
          <w:lang w:val="uk-UA"/>
        </w:rPr>
        <w:t>соц</w:t>
      </w:r>
      <w:proofErr w:type="gramEnd"/>
      <w:r w:rsidR="00664B82">
        <w:rPr>
          <w:rFonts w:ascii="Times New Roman" w:hAnsi="Times New Roman" w:cs="Times New Roman"/>
          <w:sz w:val="24"/>
          <w:szCs w:val="24"/>
          <w:lang w:val="uk-UA"/>
        </w:rPr>
        <w:t>іальної підтримки</w:t>
      </w:r>
      <w:r w:rsidRPr="00EF6447">
        <w:rPr>
          <w:rFonts w:ascii="Times New Roman" w:hAnsi="Times New Roman" w:cs="Times New Roman"/>
          <w:sz w:val="24"/>
          <w:szCs w:val="24"/>
        </w:rPr>
        <w:t>.</w:t>
      </w:r>
    </w:p>
    <w:p w:rsidR="00383C68" w:rsidRPr="00EF6447" w:rsidRDefault="00383C68" w:rsidP="00664B8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Координацію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реалізації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рада у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взаємодії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зі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64B82">
        <w:rPr>
          <w:rFonts w:ascii="Times New Roman" w:hAnsi="Times New Roman" w:cs="Times New Roman"/>
          <w:sz w:val="24"/>
          <w:szCs w:val="24"/>
          <w:lang w:val="uk-UA"/>
        </w:rPr>
        <w:t>Славутськ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им</w:t>
      </w:r>
      <w:proofErr w:type="spellEnd"/>
      <w:r w:rsidR="00664B82">
        <w:rPr>
          <w:rFonts w:ascii="Times New Roman" w:hAnsi="Times New Roman" w:cs="Times New Roman"/>
          <w:sz w:val="24"/>
          <w:szCs w:val="24"/>
          <w:lang w:val="uk-UA"/>
        </w:rPr>
        <w:t xml:space="preserve"> об</w:t>
      </w:r>
      <w:r w:rsidR="00664B82" w:rsidRPr="00676E8B">
        <w:rPr>
          <w:rFonts w:ascii="Times New Roman" w:hAnsi="Times New Roman" w:cs="Times New Roman"/>
          <w:sz w:val="24"/>
          <w:szCs w:val="24"/>
          <w:lang w:val="uk-UA"/>
        </w:rPr>
        <w:t>’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єднан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 xml:space="preserve"> міськ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 xml:space="preserve"> територіальн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им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 xml:space="preserve"> центр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>ом</w:t>
      </w:r>
      <w:r w:rsidR="00664B82">
        <w:rPr>
          <w:rFonts w:ascii="Times New Roman" w:hAnsi="Times New Roman" w:cs="Times New Roman"/>
          <w:sz w:val="24"/>
          <w:szCs w:val="24"/>
          <w:lang w:val="uk-UA"/>
        </w:rPr>
        <w:t xml:space="preserve"> комплектування та </w:t>
      </w:r>
      <w:proofErr w:type="gramStart"/>
      <w:r w:rsidR="00664B82">
        <w:rPr>
          <w:rFonts w:ascii="Times New Roman" w:hAnsi="Times New Roman" w:cs="Times New Roman"/>
          <w:sz w:val="24"/>
          <w:szCs w:val="24"/>
          <w:lang w:val="uk-UA"/>
        </w:rPr>
        <w:t>соц</w:t>
      </w:r>
      <w:proofErr w:type="gramEnd"/>
      <w:r w:rsidR="00664B82">
        <w:rPr>
          <w:rFonts w:ascii="Times New Roman" w:hAnsi="Times New Roman" w:cs="Times New Roman"/>
          <w:sz w:val="24"/>
          <w:szCs w:val="24"/>
          <w:lang w:val="uk-UA"/>
        </w:rPr>
        <w:t>іальної підтримки</w:t>
      </w:r>
      <w:r w:rsidRPr="00EF6447">
        <w:rPr>
          <w:rFonts w:ascii="Times New Roman" w:hAnsi="Times New Roman" w:cs="Times New Roman"/>
          <w:sz w:val="24"/>
          <w:szCs w:val="24"/>
        </w:rPr>
        <w:t>.</w:t>
      </w:r>
    </w:p>
    <w:p w:rsidR="00383C68" w:rsidRPr="00EF6447" w:rsidRDefault="00383C68" w:rsidP="00664B82">
      <w:pPr>
        <w:pStyle w:val="af4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F6447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здійснює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рада.</w:t>
      </w:r>
    </w:p>
    <w:p w:rsidR="00383C68" w:rsidRPr="00EF6447" w:rsidRDefault="00383C68" w:rsidP="00664B8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383C68" w:rsidRPr="00664B82" w:rsidRDefault="00383C68" w:rsidP="00664B82">
      <w:pPr>
        <w:pStyle w:val="af4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64B82">
        <w:rPr>
          <w:rFonts w:ascii="Times New Roman" w:hAnsi="Times New Roman" w:cs="Times New Roman"/>
          <w:b/>
          <w:sz w:val="24"/>
          <w:szCs w:val="24"/>
        </w:rPr>
        <w:t xml:space="preserve">VІ.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Очікувані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результати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383C68" w:rsidRDefault="00383C68" w:rsidP="00664B8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Реалізація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дасть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змогу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своєчасно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якісно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виконати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вимоги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законодавства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призову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сільській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територіальній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громаді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службу з </w:t>
      </w:r>
      <w:proofErr w:type="spellStart"/>
      <w:r w:rsidRPr="00EF6447">
        <w:rPr>
          <w:rFonts w:ascii="Times New Roman" w:hAnsi="Times New Roman" w:cs="Times New Roman"/>
          <w:sz w:val="24"/>
          <w:szCs w:val="24"/>
        </w:rPr>
        <w:t>жовтня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 xml:space="preserve"> 2020 року по 2024 </w:t>
      </w:r>
      <w:proofErr w:type="spellStart"/>
      <w:proofErr w:type="gramStart"/>
      <w:r w:rsidRPr="00EF6447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F6447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EF6447">
        <w:rPr>
          <w:rFonts w:ascii="Times New Roman" w:hAnsi="Times New Roman" w:cs="Times New Roman"/>
          <w:sz w:val="24"/>
          <w:szCs w:val="24"/>
        </w:rPr>
        <w:t>.</w:t>
      </w:r>
    </w:p>
    <w:p w:rsidR="00664B82" w:rsidRPr="00664B82" w:rsidRDefault="00664B82" w:rsidP="00664B82">
      <w:pPr>
        <w:pStyle w:val="af4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383C68" w:rsidRDefault="00383C68" w:rsidP="00664B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64B82">
        <w:rPr>
          <w:rFonts w:ascii="Times New Roman" w:hAnsi="Times New Roman" w:cs="Times New Roman"/>
          <w:b/>
          <w:sz w:val="24"/>
          <w:szCs w:val="24"/>
        </w:rPr>
        <w:t xml:space="preserve">VІІ.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Орієнтовні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результативні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показники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реалізації</w:t>
      </w:r>
      <w:proofErr w:type="spellEnd"/>
      <w:r w:rsidRPr="00664B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64B82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664B82" w:rsidRPr="00664B82" w:rsidRDefault="00664B82" w:rsidP="00664B8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tbl>
      <w:tblPr>
        <w:tblW w:w="978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701"/>
        <w:gridCol w:w="835"/>
        <w:gridCol w:w="851"/>
        <w:gridCol w:w="992"/>
        <w:gridCol w:w="989"/>
        <w:gridCol w:w="901"/>
        <w:gridCol w:w="945"/>
      </w:tblGrid>
      <w:tr w:rsidR="00383C68" w:rsidRPr="008553AB" w:rsidTr="00DE37E2"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з/</w:t>
            </w:r>
            <w:proofErr w:type="gramStart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Показники</w:t>
            </w:r>
            <w:proofErr w:type="spellEnd"/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Оди</w:t>
            </w:r>
            <w:proofErr w:type="spellEnd"/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ниця</w:t>
            </w:r>
            <w:proofErr w:type="spellEnd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Жов</w:t>
            </w:r>
            <w:proofErr w:type="spellEnd"/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тень 2020р.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2021р.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2022р.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2023р.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sz w:val="24"/>
                <w:szCs w:val="24"/>
              </w:rPr>
              <w:t>2024р.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8</w:t>
            </w: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Затрат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83C6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Загальна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юнаків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ідлягати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призову на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військову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строкову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службу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94A38" w:rsidRPr="008553AB" w:rsidTr="00794A38">
        <w:trPr>
          <w:trHeight w:val="3585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4D2126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призовників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збірного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пункту та у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зворотному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напрямку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(130 (призовників) Х 150 грн. (вартість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їзду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одного призовника  Х 2 (в зворотному напрямку) = 39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 орієнтовним зростанням ціни на наступні роки 160, 180, 200 грн.).</w:t>
            </w:r>
          </w:p>
          <w:p w:rsidR="00794A38" w:rsidRDefault="00794A38" w:rsidP="004D2126">
            <w:pPr>
              <w:jc w:val="both"/>
              <w:rPr>
                <w:sz w:val="28"/>
              </w:rPr>
            </w:pP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тис грн.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41,6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46,8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52,0</w:t>
            </w:r>
          </w:p>
        </w:tc>
      </w:tr>
      <w:tr w:rsidR="00794A3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794A3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призовників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 до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збірного пункту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будуть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призвані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військову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строкову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службу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(призовників) Х 150 грн. (вартість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прїзду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одного призовника  Х 2 (в зворотному напрямку) =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тис.грн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з орієнтовним зростанням ціни на наступні роки 160, 180, 200 грн.).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794A3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6,4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794A38" w:rsidRPr="008553AB" w:rsidTr="00794A38">
        <w:trPr>
          <w:trHeight w:val="62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794A3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4A3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На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імуно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-ферментного тесту (ІФА - тести) на COVID – 19. (20 (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) Х 140 грн. (</w:t>
            </w:r>
            <w:proofErr w:type="spell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одного тесту в 2021р) = 2,8 тис</w:t>
            </w:r>
            <w:proofErr w:type="gram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94A38">
              <w:rPr>
                <w:rFonts w:ascii="Times New Roman" w:hAnsi="Times New Roman" w:cs="Times New Roman"/>
                <w:sz w:val="24"/>
                <w:szCs w:val="24"/>
              </w:rPr>
              <w:t>рн.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794A38" w:rsidRPr="008553AB" w:rsidRDefault="00794A3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1,380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3,2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38" w:rsidRPr="00794A38" w:rsidRDefault="00794A3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3,4</w:t>
            </w:r>
          </w:p>
        </w:tc>
      </w:tr>
      <w:tr w:rsidR="005C3A98" w:rsidRPr="008553AB" w:rsidTr="004D2126">
        <w:trPr>
          <w:trHeight w:val="628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3A9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На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врахуванням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платних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аналізів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(ЗАК, ЗАС, РМП та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крові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цукор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). 100 (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) Х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240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грн. (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мед</w:t>
            </w:r>
            <w:proofErr w:type="gram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гляду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 орієнтовним зростанням ціни на наступні роки250, 260, 300 грн.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) =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,0 тис</w:t>
            </w:r>
            <w:proofErr w:type="gram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рн. (Лист КП «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Славутська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міська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лікарня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. Ф.М. Михайлова» № 387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03.03.2021р.)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794A38" w:rsidRDefault="005C3A98" w:rsidP="004D212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794A38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794A38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A98" w:rsidRPr="00794A38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</w:tr>
      <w:tr w:rsidR="00794A3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Продукту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38" w:rsidRPr="008553AB" w:rsidTr="00DE37E2">
        <w:trPr>
          <w:trHeight w:val="137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призовників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можуть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бути</w:t>
            </w:r>
            <w:proofErr w:type="gram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направлені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  для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5C3A98" w:rsidRPr="008553AB" w:rsidTr="004D212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призовникі</w:t>
            </w:r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призиваються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військову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строкову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C3A98" w:rsidRPr="008553AB" w:rsidTr="005C3A98">
        <w:trPr>
          <w:trHeight w:val="23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5C3A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призовни-ків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яким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необхідно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провести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тестів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імуно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-ферментного (ІФА - тести) на COVID – 19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94A3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5C3A9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="00794A38" w:rsidRPr="008553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5C3A98" w:rsidRDefault="005C3A98" w:rsidP="005C3A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Чисельність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призовни-ків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яким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необхідно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платних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аналізів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(ЗАК, ЗАС, РМП та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крові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цукор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  <w:proofErr w:type="spellEnd"/>
            <w:proofErr w:type="gram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5C3A98" w:rsidRDefault="005C3A9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5C3A9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94A38"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5C3A9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94A38"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38" w:rsidRPr="008553AB" w:rsidRDefault="005C3A9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  <w:r w:rsidR="00794A38"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4A3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3.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Ефективності</w:t>
            </w:r>
            <w:proofErr w:type="spellEnd"/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A3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призовникі</w:t>
            </w:r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 до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збірного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пункту та у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зворотному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напрямку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контрольного 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 в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розрахунку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на одного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призовника</w:t>
            </w:r>
            <w:proofErr w:type="spellEnd"/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тис.</w:t>
            </w:r>
          </w:p>
          <w:p w:rsidR="00794A38" w:rsidRPr="008553AB" w:rsidRDefault="00794A3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0,150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5C3A9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  <w:r w:rsidR="00794A38"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5C3A9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  <w:r w:rsidR="00794A38"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38" w:rsidRPr="008553AB" w:rsidRDefault="00794A38" w:rsidP="005C3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5C3A9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C3A98" w:rsidRPr="008553AB" w:rsidTr="004D212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4D2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тестів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імуно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-ферментного (ІФА - тест) на COVID – 19 одним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Default="005C3A98" w:rsidP="004D21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</w:t>
            </w:r>
          </w:p>
          <w:p w:rsidR="005C3A98" w:rsidRPr="008553AB" w:rsidRDefault="005C3A98" w:rsidP="004D21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5C3A9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0,140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0,160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0,170</w:t>
            </w:r>
          </w:p>
        </w:tc>
      </w:tr>
      <w:tr w:rsidR="005C3A9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4D2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Середня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вартість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проходження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одного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призовника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врахуванням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платних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аналізів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(ЗАК, ЗАС, РМП та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крові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цукор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Default="005C3A9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тис.</w:t>
            </w:r>
          </w:p>
          <w:p w:rsidR="005C3A98" w:rsidRPr="008553AB" w:rsidRDefault="005C3A9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0,240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5C3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5C3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0,260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A98" w:rsidRPr="008553AB" w:rsidRDefault="005C3A98" w:rsidP="005C3A9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0,300</w:t>
            </w:r>
          </w:p>
        </w:tc>
      </w:tr>
      <w:tr w:rsidR="00794A3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Якості</w:t>
            </w:r>
            <w:proofErr w:type="spellEnd"/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A38" w:rsidRPr="008553AB" w:rsidRDefault="00794A3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3A98" w:rsidRPr="008553AB" w:rsidTr="004D212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івень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перевезен-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збірного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пункту та у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зворотному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напрямку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контрольних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медичних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оглядів</w:t>
            </w:r>
            <w:proofErr w:type="spellEnd"/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C3A98" w:rsidRPr="008553AB" w:rsidTr="004D212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івень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перевезен-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збірного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пункту,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будуть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призвані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військову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строкову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службу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C3A98" w:rsidRPr="008553AB" w:rsidTr="004D2126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івень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призовниками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аналізу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тестів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імуно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-фермент-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(ІФА - тести) </w:t>
            </w:r>
            <w:r w:rsidRPr="005C3A9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COVID – 19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A98" w:rsidRPr="008553AB" w:rsidRDefault="005C3A98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C3A98" w:rsidRPr="008553AB" w:rsidTr="00DE37E2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5C3A98" w:rsidRDefault="005C3A98" w:rsidP="005C3A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івень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аналізів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(ЗАК, ЗАС, РМП та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крові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цукор</w:t>
            </w:r>
            <w:proofErr w:type="spellEnd"/>
            <w:r w:rsidRPr="005C3A98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C3A98" w:rsidRPr="008553AB" w:rsidRDefault="005C3A9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C3A98" w:rsidRPr="008553AB" w:rsidRDefault="005C3A9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</w:tbl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Pr="00A16ED9" w:rsidRDefault="00A16ED9" w:rsidP="00A16ED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Валерій МИХАЛЮК</w:t>
      </w: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383C68" w:rsidRDefault="00383C68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Default="00A16ED9" w:rsidP="00383C68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A16ED9" w:rsidRPr="00A16ED9" w:rsidRDefault="00A16ED9" w:rsidP="00A16ED9">
      <w:pPr>
        <w:spacing w:after="0" w:line="240" w:lineRule="auto"/>
        <w:ind w:left="6096"/>
        <w:rPr>
          <w:rFonts w:ascii="Times New Roman" w:hAnsi="Times New Roman" w:cs="Times New Roman"/>
          <w:sz w:val="24"/>
          <w:szCs w:val="24"/>
        </w:rPr>
      </w:pPr>
      <w:proofErr w:type="spellStart"/>
      <w:r w:rsidRPr="00A16ED9">
        <w:rPr>
          <w:rFonts w:ascii="Times New Roman" w:hAnsi="Times New Roman" w:cs="Times New Roman"/>
          <w:sz w:val="24"/>
          <w:szCs w:val="24"/>
        </w:rPr>
        <w:lastRenderedPageBreak/>
        <w:t>Додаток</w:t>
      </w:r>
      <w:proofErr w:type="spellEnd"/>
    </w:p>
    <w:p w:rsidR="00A16ED9" w:rsidRPr="00A16ED9" w:rsidRDefault="00A16ED9" w:rsidP="00A16ED9">
      <w:pPr>
        <w:pStyle w:val="FR1"/>
        <w:tabs>
          <w:tab w:val="left" w:pos="9923"/>
        </w:tabs>
        <w:spacing w:line="240" w:lineRule="auto"/>
        <w:ind w:left="6096" w:right="0"/>
        <w:jc w:val="left"/>
        <w:rPr>
          <w:rFonts w:ascii="Times New Roman" w:hAnsi="Times New Roman" w:cs="Times New Roman"/>
          <w:b w:val="0"/>
          <w:sz w:val="24"/>
          <w:szCs w:val="24"/>
        </w:rPr>
      </w:pPr>
      <w:r w:rsidRPr="00A16ED9">
        <w:rPr>
          <w:rFonts w:ascii="Times New Roman" w:hAnsi="Times New Roman" w:cs="Times New Roman"/>
          <w:b w:val="0"/>
          <w:sz w:val="24"/>
          <w:szCs w:val="24"/>
        </w:rPr>
        <w:t>до Цільової програми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із з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>абезпечення чергових призовів громадян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 xml:space="preserve"> Купецької 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 xml:space="preserve">сільської 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 xml:space="preserve">територіальної громади 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 xml:space="preserve">на строкову військову службу </w:t>
      </w:r>
      <w:r w:rsidRPr="00A16ED9">
        <w:rPr>
          <w:rFonts w:ascii="Times New Roman" w:hAnsi="Times New Roman" w:cs="Times New Roman"/>
          <w:b w:val="0"/>
          <w:color w:val="000000"/>
          <w:sz w:val="24"/>
          <w:szCs w:val="24"/>
        </w:rPr>
        <w:t>на 2020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>-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>2</w:t>
      </w:r>
      <w:r w:rsidRPr="00A16ED9">
        <w:rPr>
          <w:rFonts w:ascii="Times New Roman" w:hAnsi="Times New Roman" w:cs="Times New Roman"/>
          <w:b w:val="0"/>
          <w:sz w:val="24"/>
          <w:szCs w:val="24"/>
        </w:rPr>
        <w:t>024 роки</w:t>
      </w:r>
    </w:p>
    <w:p w:rsidR="00A16ED9" w:rsidRPr="00A16ED9" w:rsidRDefault="00A16ED9" w:rsidP="00A16ED9">
      <w:pPr>
        <w:tabs>
          <w:tab w:val="left" w:pos="5469"/>
        </w:tabs>
        <w:spacing w:after="0" w:line="240" w:lineRule="auto"/>
        <w:ind w:left="6096"/>
        <w:jc w:val="both"/>
        <w:rPr>
          <w:rFonts w:ascii="Times New Roman" w:hAnsi="Times New Roman" w:cs="Times New Roman"/>
          <w:sz w:val="24"/>
          <w:szCs w:val="24"/>
        </w:rPr>
      </w:pPr>
      <w:r w:rsidRPr="00A16ED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розділ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І</w:t>
      </w:r>
      <w:r w:rsidRPr="00A16ED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16ED9">
        <w:rPr>
          <w:rFonts w:ascii="Times New Roman" w:hAnsi="Times New Roman" w:cs="Times New Roman"/>
          <w:sz w:val="24"/>
          <w:szCs w:val="24"/>
        </w:rPr>
        <w:t>)</w:t>
      </w:r>
    </w:p>
    <w:p w:rsidR="00A16ED9" w:rsidRPr="00A16ED9" w:rsidRDefault="00A16ED9" w:rsidP="00A16ED9">
      <w:pPr>
        <w:tabs>
          <w:tab w:val="left" w:pos="5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ED9" w:rsidRPr="00A16ED9" w:rsidRDefault="00A16ED9" w:rsidP="00A16ED9">
      <w:pPr>
        <w:tabs>
          <w:tab w:val="left" w:pos="546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16ED9" w:rsidRPr="00A16ED9" w:rsidRDefault="00A16ED9" w:rsidP="00A16E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16ED9">
        <w:rPr>
          <w:rFonts w:ascii="Times New Roman" w:hAnsi="Times New Roman" w:cs="Times New Roman"/>
          <w:b/>
          <w:sz w:val="24"/>
          <w:szCs w:val="24"/>
        </w:rPr>
        <w:t>Орієнтовна</w:t>
      </w:r>
      <w:proofErr w:type="spellEnd"/>
      <w:r w:rsidRPr="00A16ED9">
        <w:rPr>
          <w:rFonts w:ascii="Times New Roman" w:hAnsi="Times New Roman" w:cs="Times New Roman"/>
          <w:b/>
          <w:sz w:val="24"/>
          <w:szCs w:val="24"/>
        </w:rPr>
        <w:t xml:space="preserve">  потреба</w:t>
      </w:r>
    </w:p>
    <w:p w:rsidR="00A16ED9" w:rsidRPr="00A16ED9" w:rsidRDefault="00A16ED9" w:rsidP="00A16E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6ED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видатках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6ED9">
        <w:rPr>
          <w:rFonts w:ascii="Times New Roman" w:hAnsi="Times New Roman" w:cs="Times New Roman"/>
          <w:sz w:val="24"/>
          <w:szCs w:val="24"/>
        </w:rPr>
        <w:t>Ц</w:t>
      </w:r>
      <w:proofErr w:type="gramEnd"/>
      <w:r w:rsidRPr="00A16ED9">
        <w:rPr>
          <w:rFonts w:ascii="Times New Roman" w:hAnsi="Times New Roman" w:cs="Times New Roman"/>
          <w:sz w:val="24"/>
          <w:szCs w:val="24"/>
        </w:rPr>
        <w:t>ільової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із</w:t>
      </w:r>
      <w:r w:rsidRPr="00A16E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чергових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призовів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  <w:lang w:val="uk-UA"/>
        </w:rPr>
        <w:t xml:space="preserve">Купецької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</w:t>
      </w:r>
      <w:r w:rsidRPr="00A16ED9">
        <w:rPr>
          <w:rFonts w:ascii="Times New Roman" w:hAnsi="Times New Roman" w:cs="Times New Roman"/>
          <w:sz w:val="24"/>
          <w:szCs w:val="24"/>
          <w:lang w:val="uk-UA"/>
        </w:rPr>
        <w:t>територіальної громади</w:t>
      </w:r>
    </w:p>
    <w:p w:rsidR="00A16ED9" w:rsidRPr="00A16ED9" w:rsidRDefault="00A16ED9" w:rsidP="00A16E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16ED9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строкову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6ED9">
        <w:rPr>
          <w:rFonts w:ascii="Times New Roman" w:hAnsi="Times New Roman" w:cs="Times New Roman"/>
          <w:sz w:val="24"/>
          <w:szCs w:val="24"/>
        </w:rPr>
        <w:t>військову</w:t>
      </w:r>
      <w:proofErr w:type="spellEnd"/>
      <w:r w:rsidRPr="00A16ED9">
        <w:rPr>
          <w:rFonts w:ascii="Times New Roman" w:hAnsi="Times New Roman" w:cs="Times New Roman"/>
          <w:sz w:val="24"/>
          <w:szCs w:val="24"/>
        </w:rPr>
        <w:t xml:space="preserve"> службу  на 2020-2024  роки</w:t>
      </w:r>
    </w:p>
    <w:p w:rsidR="00383C68" w:rsidRPr="008553AB" w:rsidRDefault="00383C68" w:rsidP="00383C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75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4589"/>
        <w:gridCol w:w="1011"/>
        <w:gridCol w:w="862"/>
        <w:gridCol w:w="862"/>
        <w:gridCol w:w="981"/>
        <w:gridCol w:w="968"/>
      </w:tblGrid>
      <w:tr w:rsidR="00383C68" w:rsidRPr="008553AB" w:rsidTr="00DE37E2"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з/</w:t>
            </w:r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Напрямки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спрямування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кошті</w:t>
            </w:r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spellEnd"/>
            <w:proofErr w:type="gramEnd"/>
          </w:p>
        </w:tc>
        <w:tc>
          <w:tcPr>
            <w:tcW w:w="4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Видатки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тис</w:t>
            </w:r>
            <w:proofErr w:type="gram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</w:tr>
      <w:tr w:rsidR="00383C68" w:rsidRPr="008553AB" w:rsidTr="00DE37E2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C68" w:rsidRPr="008553AB" w:rsidRDefault="00383C68" w:rsidP="00DE37E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C68" w:rsidRPr="008553AB" w:rsidRDefault="00383C68" w:rsidP="00DE37E2">
            <w:pPr>
              <w:snapToGri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Жовтень</w:t>
            </w:r>
            <w:proofErr w:type="spellEnd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 xml:space="preserve"> 2020р.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2021р.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2022р.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2023р.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2024 р.</w:t>
            </w:r>
          </w:p>
        </w:tc>
      </w:tr>
      <w:tr w:rsidR="00A16ED9" w:rsidRPr="008553AB" w:rsidTr="00DE37E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8553AB" w:rsidRDefault="00A16ED9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4D2126">
            <w:pPr>
              <w:pStyle w:val="af4"/>
              <w:ind w:firstLine="4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призовників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збірного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пункту та у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зворотному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напрямку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автомобільним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транспортом, для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контрольного</w:t>
            </w:r>
            <w:proofErr w:type="gram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медичного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огляду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8553AB" w:rsidRDefault="00A16ED9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41,6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46,8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52,0</w:t>
            </w:r>
          </w:p>
        </w:tc>
      </w:tr>
      <w:tr w:rsidR="00A16ED9" w:rsidRPr="008553AB" w:rsidTr="00DE37E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8553AB" w:rsidRDefault="00A16ED9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4D2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перевезення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призовників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обласного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збірного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пункту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автомобільним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транспортом,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які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призиваються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військову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строкову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службу у 2020-2024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рр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8553AB" w:rsidRDefault="00A16ED9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6,4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7,2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8,0</w:t>
            </w:r>
          </w:p>
        </w:tc>
      </w:tr>
      <w:tr w:rsidR="00A16ED9" w:rsidRPr="008553AB" w:rsidTr="00A16ED9">
        <w:trPr>
          <w:trHeight w:val="1034"/>
        </w:trPr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8553AB" w:rsidRDefault="00A16ED9" w:rsidP="004D212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4D212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призовниками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з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тестів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імуно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-ферментного (ІФА - тести) на COVID – 19.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8553AB" w:rsidRDefault="00A16ED9" w:rsidP="004D2126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1,380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4D2126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2,8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3,2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6ED9" w:rsidRPr="00A16ED9" w:rsidRDefault="00A16ED9" w:rsidP="004D212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3,4</w:t>
            </w:r>
          </w:p>
        </w:tc>
      </w:tr>
      <w:tr w:rsidR="00A16ED9" w:rsidRPr="008553AB" w:rsidTr="00DE37E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8553AB" w:rsidRDefault="00A16ED9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4D2126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Забезпечення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призовникам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аналізів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(ЗАК, ЗАС, РМП та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крові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цукор</w:t>
            </w:r>
            <w:proofErr w:type="spellEnd"/>
            <w:r w:rsidRPr="00A16ED9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8553AB" w:rsidRDefault="00A16ED9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25,0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26,0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6ED9" w:rsidRPr="00A16ED9" w:rsidRDefault="00A16ED9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30,0</w:t>
            </w:r>
          </w:p>
        </w:tc>
      </w:tr>
      <w:tr w:rsidR="00383C68" w:rsidRPr="008553AB" w:rsidTr="00DE37E2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8553AB" w:rsidRDefault="00383C68" w:rsidP="00DE37E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C68" w:rsidRPr="008553AB" w:rsidRDefault="00383C68" w:rsidP="00DE37E2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3AB">
              <w:rPr>
                <w:rFonts w:ascii="Times New Roman" w:hAnsi="Times New Roman" w:cs="Times New Roman"/>
                <w:sz w:val="24"/>
                <w:szCs w:val="24"/>
              </w:rPr>
              <w:t>17,380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83C68" w:rsidRPr="00A16ED9" w:rsidRDefault="00A16ED9" w:rsidP="00DE37E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71,8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A16ED9" w:rsidRDefault="00A16ED9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76,0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83C68" w:rsidRPr="00A16ED9" w:rsidRDefault="00A16ED9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83,3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83C68" w:rsidRPr="00A16ED9" w:rsidRDefault="00A16ED9" w:rsidP="00DE37E2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93,4</w:t>
            </w:r>
          </w:p>
        </w:tc>
      </w:tr>
    </w:tbl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83C68" w:rsidRPr="008553AB" w:rsidRDefault="00383C68" w:rsidP="00383C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16ED9" w:rsidRPr="00A16ED9" w:rsidRDefault="00A16ED9" w:rsidP="00A16ED9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Валерій МИХАЛЮК</w:t>
      </w:r>
    </w:p>
    <w:p w:rsidR="00A66A3F" w:rsidRDefault="00A66A3F">
      <w:bookmarkStart w:id="0" w:name="_GoBack"/>
      <w:bookmarkEnd w:id="0"/>
    </w:p>
    <w:sectPr w:rsidR="00A66A3F" w:rsidSect="00EF6447">
      <w:pgSz w:w="12240" w:h="15840"/>
      <w:pgMar w:top="1440" w:right="1440" w:bottom="113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3C68"/>
    <w:rsid w:val="00010116"/>
    <w:rsid w:val="000A3E6A"/>
    <w:rsid w:val="000B5F81"/>
    <w:rsid w:val="00171A2E"/>
    <w:rsid w:val="0019677F"/>
    <w:rsid w:val="00304C90"/>
    <w:rsid w:val="00383C68"/>
    <w:rsid w:val="00412BCF"/>
    <w:rsid w:val="00505B6D"/>
    <w:rsid w:val="005C3A98"/>
    <w:rsid w:val="00664B82"/>
    <w:rsid w:val="00676E8B"/>
    <w:rsid w:val="006D3977"/>
    <w:rsid w:val="00794A38"/>
    <w:rsid w:val="007D6C18"/>
    <w:rsid w:val="00A16ED9"/>
    <w:rsid w:val="00A66A3F"/>
    <w:rsid w:val="00BD76CD"/>
    <w:rsid w:val="00D1641A"/>
    <w:rsid w:val="00EF6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3C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3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3C68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Body Text"/>
    <w:basedOn w:val="a"/>
    <w:link w:val="af5"/>
    <w:unhideWhenUsed/>
    <w:rsid w:val="00383C68"/>
    <w:pPr>
      <w:spacing w:after="120"/>
    </w:pPr>
  </w:style>
  <w:style w:type="character" w:customStyle="1" w:styleId="af5">
    <w:name w:val="Основной текст Знак"/>
    <w:basedOn w:val="a0"/>
    <w:link w:val="af4"/>
    <w:rsid w:val="00383C68"/>
    <w:rPr>
      <w:lang w:val="uk-UA" w:eastAsia="uk-UA" w:bidi="ar-SA"/>
    </w:rPr>
  </w:style>
  <w:style w:type="paragraph" w:customStyle="1" w:styleId="FR1">
    <w:name w:val="FR1"/>
    <w:rsid w:val="00383C68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3C6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3C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3C68"/>
    <w:rPr>
      <w:rFonts w:ascii="Consolas" w:hAnsi="Consolas"/>
      <w:sz w:val="20"/>
      <w:szCs w:val="20"/>
      <w:lang w:val="uk-UA" w:eastAsia="uk-UA" w:bidi="ar-SA"/>
    </w:rPr>
  </w:style>
  <w:style w:type="paragraph" w:styleId="af4">
    <w:name w:val="Body Text"/>
    <w:basedOn w:val="a"/>
    <w:link w:val="af5"/>
    <w:unhideWhenUsed/>
    <w:rsid w:val="00383C68"/>
    <w:pPr>
      <w:spacing w:after="120"/>
    </w:pPr>
  </w:style>
  <w:style w:type="character" w:customStyle="1" w:styleId="af5">
    <w:name w:val="Основной текст Знак"/>
    <w:basedOn w:val="a0"/>
    <w:link w:val="af4"/>
    <w:rsid w:val="00383C68"/>
    <w:rPr>
      <w:lang w:val="uk-UA" w:eastAsia="uk-UA" w:bidi="ar-SA"/>
    </w:rPr>
  </w:style>
  <w:style w:type="paragraph" w:customStyle="1" w:styleId="FR1">
    <w:name w:val="FR1"/>
    <w:rsid w:val="00383C68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159</TotalTime>
  <Pages>7</Pages>
  <Words>6492</Words>
  <Characters>3701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4</cp:revision>
  <dcterms:created xsi:type="dcterms:W3CDTF">2021-04-12T11:49:00Z</dcterms:created>
  <dcterms:modified xsi:type="dcterms:W3CDTF">2021-04-13T10:20:00Z</dcterms:modified>
</cp:coreProperties>
</file>