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D" w:rsidRDefault="001E5710" w:rsidP="00196E94">
      <w:pPr>
        <w:tabs>
          <w:tab w:val="left" w:pos="216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ПРОЕКТ</w:t>
      </w:r>
      <w:r w:rsidR="00971DF9" w:rsidRPr="00971DF9">
        <w:pict>
          <v:group id="_x0000_s1026" style="position:absolute;left:0;text-align:left;margin-left:3in;margin-top:0;width:40pt;height:57.6pt;z-index:251660288;mso-position-horizontal-relative:text;mso-position-vertical-relative:text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45E5D" w:rsidRDefault="00545E5D" w:rsidP="00545E5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E5D" w:rsidRDefault="00545E5D" w:rsidP="00545E5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E5D" w:rsidRDefault="00545E5D" w:rsidP="00545E5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E5D" w:rsidRDefault="00545E5D" w:rsidP="00545E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5E5D" w:rsidRDefault="00545E5D" w:rsidP="00545E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45E5D" w:rsidRDefault="00545E5D" w:rsidP="00545E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45E5D" w:rsidRDefault="00545E5D" w:rsidP="00545E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45E5D" w:rsidRDefault="00545E5D" w:rsidP="00545E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45E5D" w:rsidRDefault="00545E5D" w:rsidP="00545E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E5D" w:rsidRDefault="00545E5D" w:rsidP="00545E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545E5D" w:rsidRDefault="00545E5D" w:rsidP="00545E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ІІІ   сесії сільської ради  VІІ  скликання</w:t>
      </w:r>
    </w:p>
    <w:p w:rsidR="00545E5D" w:rsidRDefault="00545E5D" w:rsidP="00545E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5E5D" w:rsidRPr="003F4D64" w:rsidRDefault="00545E5D" w:rsidP="00545E5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22.05.2018 року                                    Крупець                     </w:t>
      </w:r>
      <w:r w:rsidR="001E5710">
        <w:rPr>
          <w:rFonts w:ascii="Times New Roman" w:hAnsi="Times New Roman" w:cs="Times New Roman"/>
          <w:sz w:val="24"/>
          <w:szCs w:val="24"/>
        </w:rPr>
        <w:t xml:space="preserve">                              №</w:t>
      </w:r>
    </w:p>
    <w:p w:rsidR="00545E5D" w:rsidRPr="00545E5D" w:rsidRDefault="00545E5D" w:rsidP="00545E5D">
      <w:pPr>
        <w:ind w:right="5564"/>
        <w:rPr>
          <w:rFonts w:ascii="Times New Roman" w:hAnsi="Times New Roman" w:cs="Times New Roman"/>
          <w:b/>
          <w:sz w:val="24"/>
          <w:szCs w:val="24"/>
        </w:rPr>
      </w:pPr>
    </w:p>
    <w:p w:rsidR="00961CC8" w:rsidRPr="00545E5D" w:rsidRDefault="00545E5D" w:rsidP="00545E5D">
      <w:pPr>
        <w:spacing w:after="0"/>
        <w:ind w:right="5564"/>
        <w:rPr>
          <w:rFonts w:ascii="Times New Roman" w:hAnsi="Times New Roman" w:cs="Times New Roman"/>
          <w:b/>
          <w:sz w:val="24"/>
          <w:szCs w:val="24"/>
        </w:rPr>
      </w:pPr>
      <w:r w:rsidRPr="00545E5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961CC8" w:rsidRPr="00545E5D">
        <w:rPr>
          <w:rFonts w:ascii="Times New Roman" w:hAnsi="Times New Roman" w:cs="Times New Roman"/>
          <w:b/>
          <w:sz w:val="24"/>
          <w:szCs w:val="24"/>
        </w:rPr>
        <w:t xml:space="preserve">програму забезпечення національної безпеки у Крупецькій об’єднаній територіальній громаді </w:t>
      </w:r>
    </w:p>
    <w:p w:rsidR="00961CC8" w:rsidRPr="00545E5D" w:rsidRDefault="00961CC8" w:rsidP="00545E5D">
      <w:pPr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E5D">
        <w:rPr>
          <w:rFonts w:ascii="Times New Roman" w:hAnsi="Times New Roman" w:cs="Times New Roman"/>
          <w:b/>
          <w:sz w:val="24"/>
          <w:szCs w:val="24"/>
        </w:rPr>
        <w:t>на 2018-2020 роки</w:t>
      </w:r>
    </w:p>
    <w:p w:rsidR="00961CC8" w:rsidRPr="00961CC8" w:rsidRDefault="00961CC8" w:rsidP="00961C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5E5D" w:rsidRDefault="00961CC8" w:rsidP="00545E5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 xml:space="preserve">Відповідно до пункту 22 частини 1 статті 26, пункту 3 частини 4 статті 42 Закону України «Про місцеве самоврядування в Україні, та звернення відділу в м.Нетішин Управління Служби безпеки України у Хмельницькій області, Крупецька сільська рада    </w:t>
      </w:r>
    </w:p>
    <w:p w:rsidR="00961CC8" w:rsidRPr="00961CC8" w:rsidRDefault="00545E5D" w:rsidP="00545E5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</w:t>
      </w:r>
      <w:r w:rsidR="00961CC8" w:rsidRPr="00961CC8">
        <w:rPr>
          <w:rFonts w:ascii="Times New Roman" w:hAnsi="Times New Roman" w:cs="Times New Roman"/>
          <w:sz w:val="24"/>
          <w:szCs w:val="24"/>
        </w:rPr>
        <w:t>:</w:t>
      </w:r>
    </w:p>
    <w:p w:rsidR="00961CC8" w:rsidRPr="00961CC8" w:rsidRDefault="00961CC8" w:rsidP="00A22DA7">
      <w:pPr>
        <w:tabs>
          <w:tab w:val="left" w:pos="9724"/>
        </w:tabs>
        <w:ind w:right="-86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 xml:space="preserve">           1. Затвердити програму забезпечення національної безпеки в Крупецькій об’єднаній територіальній громаді на 2018-2020 роки (далі - програма), що додається.</w:t>
      </w:r>
    </w:p>
    <w:p w:rsidR="00961CC8" w:rsidRPr="00961CC8" w:rsidRDefault="00961CC8" w:rsidP="00A22D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2. Фінансовому управлінню виконавчого комітету Кру</w:t>
      </w:r>
      <w:r w:rsidR="00A22DA7">
        <w:rPr>
          <w:rFonts w:ascii="Times New Roman" w:hAnsi="Times New Roman" w:cs="Times New Roman"/>
          <w:sz w:val="24"/>
          <w:szCs w:val="24"/>
        </w:rPr>
        <w:t xml:space="preserve">пецької сільської ради </w:t>
      </w:r>
      <w:r w:rsidRPr="00961CC8">
        <w:rPr>
          <w:rFonts w:ascii="Times New Roman" w:hAnsi="Times New Roman" w:cs="Times New Roman"/>
          <w:sz w:val="24"/>
          <w:szCs w:val="24"/>
        </w:rPr>
        <w:t xml:space="preserve"> при формуванні бюджету громади на 2018 рік передбачати кошти на виконання програми.</w:t>
      </w:r>
    </w:p>
    <w:p w:rsidR="00961CC8" w:rsidRPr="00961CC8" w:rsidRDefault="00961CC8" w:rsidP="00A22D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3. Відділу в м.</w:t>
      </w:r>
      <w:r w:rsidR="00A22DA7">
        <w:rPr>
          <w:rFonts w:ascii="Times New Roman" w:hAnsi="Times New Roman" w:cs="Times New Roman"/>
          <w:sz w:val="24"/>
          <w:szCs w:val="24"/>
        </w:rPr>
        <w:t xml:space="preserve"> </w:t>
      </w:r>
      <w:r w:rsidRPr="00961CC8">
        <w:rPr>
          <w:rFonts w:ascii="Times New Roman" w:hAnsi="Times New Roman" w:cs="Times New Roman"/>
          <w:sz w:val="24"/>
          <w:szCs w:val="24"/>
        </w:rPr>
        <w:t>Нетішин Управління Служби безпеки України в Хмельницькій області (Бохоновський С.В.) по закінченню передбачених термінів реалізації інформувати Крупецьку сільську раду про виконання програми.</w:t>
      </w:r>
    </w:p>
    <w:p w:rsidR="00961CC8" w:rsidRPr="00961CC8" w:rsidRDefault="00961CC8" w:rsidP="00A22D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 xml:space="preserve">4. Контроль за виконанням цього рішення покласти на постійну комісію Крупецької сільської ради з питань </w:t>
      </w:r>
      <w:r w:rsidR="00A22DA7">
        <w:rPr>
          <w:rFonts w:ascii="Times New Roman" w:hAnsi="Times New Roman" w:cs="Times New Roman"/>
          <w:sz w:val="24"/>
          <w:szCs w:val="24"/>
        </w:rPr>
        <w:t xml:space="preserve">прав людини , законності , </w:t>
      </w:r>
      <w:r w:rsidRPr="00961CC8">
        <w:rPr>
          <w:rFonts w:ascii="Times New Roman" w:hAnsi="Times New Roman" w:cs="Times New Roman"/>
          <w:sz w:val="24"/>
          <w:szCs w:val="24"/>
        </w:rPr>
        <w:t xml:space="preserve">депутатської діяльності, етики, </w:t>
      </w:r>
      <w:r w:rsidR="00A22DA7">
        <w:rPr>
          <w:rFonts w:ascii="Times New Roman" w:hAnsi="Times New Roman" w:cs="Times New Roman"/>
          <w:sz w:val="24"/>
          <w:szCs w:val="24"/>
        </w:rPr>
        <w:t xml:space="preserve">та регламенту ( Л.І.Кравчук ) </w:t>
      </w:r>
      <w:r w:rsidRPr="00961CC8">
        <w:rPr>
          <w:rFonts w:ascii="Times New Roman" w:hAnsi="Times New Roman" w:cs="Times New Roman"/>
          <w:sz w:val="24"/>
          <w:szCs w:val="24"/>
        </w:rPr>
        <w:t xml:space="preserve"> та заступника </w:t>
      </w:r>
      <w:r w:rsidR="00A22DA7">
        <w:rPr>
          <w:rFonts w:ascii="Times New Roman" w:hAnsi="Times New Roman" w:cs="Times New Roman"/>
          <w:sz w:val="24"/>
          <w:szCs w:val="24"/>
        </w:rPr>
        <w:t xml:space="preserve">сільського </w:t>
      </w:r>
      <w:r w:rsidRPr="00961CC8">
        <w:rPr>
          <w:rFonts w:ascii="Times New Roman" w:hAnsi="Times New Roman" w:cs="Times New Roman"/>
          <w:sz w:val="24"/>
          <w:szCs w:val="24"/>
        </w:rPr>
        <w:t>голови з питань діяльності виконавч</w:t>
      </w:r>
      <w:r w:rsidR="00A22DA7">
        <w:rPr>
          <w:rFonts w:ascii="Times New Roman" w:hAnsi="Times New Roman" w:cs="Times New Roman"/>
          <w:sz w:val="24"/>
          <w:szCs w:val="24"/>
        </w:rPr>
        <w:t xml:space="preserve">их органів </w:t>
      </w:r>
      <w:r w:rsidRPr="00961CC8">
        <w:rPr>
          <w:rFonts w:ascii="Times New Roman" w:hAnsi="Times New Roman" w:cs="Times New Roman"/>
          <w:sz w:val="24"/>
          <w:szCs w:val="24"/>
        </w:rPr>
        <w:t xml:space="preserve"> ради</w:t>
      </w:r>
      <w:r w:rsidR="00A22DA7">
        <w:rPr>
          <w:rFonts w:ascii="Times New Roman" w:hAnsi="Times New Roman" w:cs="Times New Roman"/>
          <w:sz w:val="24"/>
          <w:szCs w:val="24"/>
        </w:rPr>
        <w:t xml:space="preserve"> Л.П.</w:t>
      </w:r>
      <w:r w:rsidR="00D41E88">
        <w:rPr>
          <w:rFonts w:ascii="Times New Roman" w:hAnsi="Times New Roman" w:cs="Times New Roman"/>
          <w:sz w:val="24"/>
          <w:szCs w:val="24"/>
        </w:rPr>
        <w:t>Ліпську</w:t>
      </w:r>
      <w:r w:rsidRPr="00961CC8">
        <w:rPr>
          <w:rFonts w:ascii="Times New Roman" w:hAnsi="Times New Roman" w:cs="Times New Roman"/>
          <w:sz w:val="24"/>
          <w:szCs w:val="24"/>
        </w:rPr>
        <w:t>.</w:t>
      </w:r>
    </w:p>
    <w:p w:rsidR="00961CC8" w:rsidRPr="00961CC8" w:rsidRDefault="00961CC8" w:rsidP="00961C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1CC8" w:rsidRPr="00961CC8" w:rsidRDefault="00961CC8" w:rsidP="00961C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7FF3" w:rsidRPr="00196E94" w:rsidRDefault="00A22DA7" w:rsidP="00196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61CC8" w:rsidRPr="00961CC8">
        <w:rPr>
          <w:rFonts w:ascii="Times New Roman" w:hAnsi="Times New Roman" w:cs="Times New Roman"/>
          <w:sz w:val="24"/>
          <w:szCs w:val="24"/>
        </w:rPr>
        <w:t>ільський голова</w:t>
      </w:r>
      <w:r w:rsidR="00961CC8" w:rsidRPr="00961CC8">
        <w:rPr>
          <w:rFonts w:ascii="Times New Roman" w:hAnsi="Times New Roman" w:cs="Times New Roman"/>
          <w:sz w:val="24"/>
          <w:szCs w:val="24"/>
        </w:rPr>
        <w:tab/>
      </w:r>
      <w:r w:rsidR="00961CC8" w:rsidRPr="00961CC8">
        <w:rPr>
          <w:rFonts w:ascii="Times New Roman" w:hAnsi="Times New Roman" w:cs="Times New Roman"/>
          <w:sz w:val="24"/>
          <w:szCs w:val="24"/>
        </w:rPr>
        <w:tab/>
      </w:r>
      <w:r w:rsidR="00961CC8" w:rsidRPr="00961CC8">
        <w:rPr>
          <w:rFonts w:ascii="Times New Roman" w:hAnsi="Times New Roman" w:cs="Times New Roman"/>
          <w:sz w:val="24"/>
          <w:szCs w:val="24"/>
        </w:rPr>
        <w:tab/>
      </w:r>
      <w:r w:rsidR="00961CC8" w:rsidRPr="00961CC8">
        <w:rPr>
          <w:rFonts w:ascii="Times New Roman" w:hAnsi="Times New Roman" w:cs="Times New Roman"/>
          <w:sz w:val="24"/>
          <w:szCs w:val="24"/>
        </w:rPr>
        <w:tab/>
      </w:r>
      <w:r w:rsidR="00961CC8" w:rsidRPr="00961CC8">
        <w:rPr>
          <w:rFonts w:ascii="Times New Roman" w:hAnsi="Times New Roman" w:cs="Times New Roman"/>
          <w:sz w:val="24"/>
          <w:szCs w:val="24"/>
        </w:rPr>
        <w:tab/>
      </w:r>
      <w:r w:rsidR="00961CC8" w:rsidRPr="00961C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61CC8">
        <w:rPr>
          <w:rFonts w:ascii="Times New Roman" w:hAnsi="Times New Roman" w:cs="Times New Roman"/>
          <w:sz w:val="24"/>
          <w:szCs w:val="24"/>
        </w:rPr>
        <w:t>В.А. Миха</w:t>
      </w:r>
      <w:r w:rsidR="00196E94">
        <w:rPr>
          <w:rFonts w:ascii="Times New Roman" w:hAnsi="Times New Roman" w:cs="Times New Roman"/>
          <w:sz w:val="24"/>
          <w:szCs w:val="24"/>
        </w:rPr>
        <w:t>лю</w:t>
      </w:r>
      <w:r w:rsidR="00C64703">
        <w:rPr>
          <w:rFonts w:ascii="Times New Roman" w:hAnsi="Times New Roman" w:cs="Times New Roman"/>
          <w:sz w:val="24"/>
          <w:szCs w:val="24"/>
        </w:rPr>
        <w:t>к</w:t>
      </w:r>
    </w:p>
    <w:p w:rsidR="00AA7FF3" w:rsidRDefault="00AA7FF3" w:rsidP="00961CC8">
      <w:pPr>
        <w:pStyle w:val="a3"/>
        <w:ind w:left="5664"/>
        <w:rPr>
          <w:rFonts w:ascii="Times New Roman" w:hAnsi="Times New Roman"/>
          <w:b/>
          <w:sz w:val="24"/>
          <w:szCs w:val="24"/>
        </w:rPr>
      </w:pPr>
    </w:p>
    <w:p w:rsidR="00196E94" w:rsidRPr="00961CC8" w:rsidRDefault="00196E94" w:rsidP="00961CC8">
      <w:pPr>
        <w:pStyle w:val="a3"/>
        <w:ind w:left="5664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ind w:left="5664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ind w:left="5664"/>
        <w:rPr>
          <w:rFonts w:ascii="Times New Roman" w:hAnsi="Times New Roman"/>
          <w:b/>
          <w:sz w:val="24"/>
          <w:szCs w:val="24"/>
        </w:rPr>
      </w:pPr>
      <w:r w:rsidRPr="00961CC8">
        <w:rPr>
          <w:rFonts w:ascii="Times New Roman" w:hAnsi="Times New Roman"/>
          <w:b/>
          <w:sz w:val="24"/>
          <w:szCs w:val="24"/>
        </w:rPr>
        <w:t>ЗАТВЕРДЖЕНО</w:t>
      </w:r>
    </w:p>
    <w:p w:rsidR="00961CC8" w:rsidRPr="00961CC8" w:rsidRDefault="00D41E88" w:rsidP="00961CC8">
      <w:pPr>
        <w:pStyle w:val="a3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рішенням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ІІІ</w:t>
      </w:r>
    </w:p>
    <w:p w:rsidR="00961CC8" w:rsidRPr="00961CC8" w:rsidRDefault="00961CC8" w:rsidP="00961CC8">
      <w:pPr>
        <w:pStyle w:val="a3"/>
        <w:ind w:left="5664"/>
        <w:rPr>
          <w:rFonts w:ascii="Times New Roman" w:hAnsi="Times New Roman"/>
          <w:sz w:val="24"/>
          <w:szCs w:val="24"/>
        </w:rPr>
      </w:pPr>
      <w:r w:rsidRPr="00961CC8">
        <w:rPr>
          <w:rFonts w:ascii="Times New Roman" w:hAnsi="Times New Roman"/>
          <w:sz w:val="24"/>
          <w:szCs w:val="24"/>
        </w:rPr>
        <w:t xml:space="preserve">сесії Крупецької сільської </w:t>
      </w:r>
    </w:p>
    <w:p w:rsidR="00961CC8" w:rsidRPr="00961CC8" w:rsidRDefault="00D41E88" w:rsidP="00961CC8">
      <w:pPr>
        <w:pStyle w:val="a3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</w:t>
      </w:r>
      <w:r w:rsidR="00961CC8" w:rsidRPr="00961CC8">
        <w:rPr>
          <w:rFonts w:ascii="Times New Roman" w:hAnsi="Times New Roman"/>
          <w:sz w:val="24"/>
          <w:szCs w:val="24"/>
        </w:rPr>
        <w:t>скликання</w:t>
      </w:r>
    </w:p>
    <w:p w:rsidR="00961CC8" w:rsidRPr="00961CC8" w:rsidRDefault="00D41E88" w:rsidP="00961CC8">
      <w:pPr>
        <w:pStyle w:val="a3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25.06..2018  №</w:t>
      </w: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61CC8">
        <w:rPr>
          <w:rFonts w:ascii="Times New Roman" w:hAnsi="Times New Roman"/>
          <w:b/>
          <w:sz w:val="24"/>
          <w:szCs w:val="24"/>
        </w:rPr>
        <w:t>ПРОГРАМА</w:t>
      </w:r>
    </w:p>
    <w:p w:rsidR="00961CC8" w:rsidRPr="00961CC8" w:rsidRDefault="00961CC8" w:rsidP="00961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61CC8">
        <w:rPr>
          <w:rFonts w:ascii="Times New Roman" w:hAnsi="Times New Roman"/>
          <w:b/>
          <w:sz w:val="24"/>
          <w:szCs w:val="24"/>
        </w:rPr>
        <w:t xml:space="preserve">забезпечення національної безпеки </w:t>
      </w:r>
    </w:p>
    <w:p w:rsidR="00961CC8" w:rsidRPr="00961CC8" w:rsidRDefault="00961CC8" w:rsidP="00961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61CC8">
        <w:rPr>
          <w:rFonts w:ascii="Times New Roman" w:hAnsi="Times New Roman"/>
          <w:b/>
          <w:sz w:val="24"/>
          <w:szCs w:val="24"/>
        </w:rPr>
        <w:t xml:space="preserve">у Крупецькій об’єднаній територіальній громаді </w:t>
      </w:r>
    </w:p>
    <w:p w:rsidR="00961CC8" w:rsidRPr="00961CC8" w:rsidRDefault="00961CC8" w:rsidP="00961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61CC8">
        <w:rPr>
          <w:rFonts w:ascii="Times New Roman" w:hAnsi="Times New Roman"/>
          <w:b/>
          <w:sz w:val="24"/>
          <w:szCs w:val="24"/>
        </w:rPr>
        <w:t>на 2018-2020 роки</w:t>
      </w: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Default="00961CC8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AA7FF3" w:rsidRDefault="00AA7FF3" w:rsidP="00961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961CC8" w:rsidRPr="001E5710" w:rsidRDefault="00961CC8" w:rsidP="00050A63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961CC8" w:rsidRPr="00961CC8" w:rsidRDefault="00961CC8" w:rsidP="00961CC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61CC8">
        <w:rPr>
          <w:rFonts w:ascii="Times New Roman" w:hAnsi="Times New Roman"/>
          <w:b/>
          <w:sz w:val="24"/>
          <w:szCs w:val="24"/>
        </w:rPr>
        <w:lastRenderedPageBreak/>
        <w:t>Паспорт</w:t>
      </w:r>
    </w:p>
    <w:p w:rsidR="00961CC8" w:rsidRPr="00AC4140" w:rsidRDefault="00AC4140" w:rsidP="00AC41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61CC8" w:rsidRPr="00961CC8">
        <w:rPr>
          <w:rFonts w:ascii="Times New Roman" w:hAnsi="Times New Roman" w:cs="Times New Roman"/>
          <w:sz w:val="24"/>
          <w:szCs w:val="24"/>
        </w:rPr>
        <w:t xml:space="preserve">рограми забезпечення національної безпеки у Крупецькій об’єднаній територіальній громаді на 2018-2020 роки </w:t>
      </w:r>
    </w:p>
    <w:tbl>
      <w:tblPr>
        <w:tblW w:w="4969" w:type="pct"/>
        <w:tblCellSpacing w:w="1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4"/>
        <w:gridCol w:w="3614"/>
        <w:gridCol w:w="5330"/>
      </w:tblGrid>
      <w:tr w:rsidR="00961CC8" w:rsidRPr="00961CC8" w:rsidTr="00052412">
        <w:trPr>
          <w:tblCellSpacing w:w="15" w:type="dxa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centr"/>
              <w:spacing w:before="0" w:beforeAutospacing="0" w:after="0" w:afterAutospacing="0"/>
              <w:ind w:left="155"/>
              <w:jc w:val="center"/>
              <w:rPr>
                <w:lang w:val="uk-UA"/>
              </w:rPr>
            </w:pPr>
            <w:r w:rsidRPr="00961CC8">
              <w:rPr>
                <w:lang w:val="uk-UA"/>
              </w:rPr>
              <w:t>1.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14"/>
              <w:rPr>
                <w:lang w:val="uk-UA"/>
              </w:rPr>
            </w:pPr>
            <w:r w:rsidRPr="00961CC8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60"/>
              <w:rPr>
                <w:lang w:val="uk-UA"/>
              </w:rPr>
            </w:pPr>
            <w:r w:rsidRPr="00961CC8">
              <w:rPr>
                <w:lang w:val="uk-UA"/>
              </w:rPr>
              <w:t>Виконавчий комітет Крупецької сільської ради</w:t>
            </w:r>
          </w:p>
        </w:tc>
      </w:tr>
      <w:tr w:rsidR="00961CC8" w:rsidRPr="00961CC8" w:rsidTr="00052412">
        <w:trPr>
          <w:trHeight w:val="696"/>
          <w:tblCellSpacing w:w="15" w:type="dxa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centr"/>
              <w:spacing w:before="0" w:beforeAutospacing="0" w:after="0" w:afterAutospacing="0"/>
              <w:ind w:left="55"/>
              <w:jc w:val="center"/>
              <w:rPr>
                <w:lang w:val="uk-UA"/>
              </w:rPr>
            </w:pPr>
            <w:r w:rsidRPr="00961CC8">
              <w:rPr>
                <w:lang w:val="uk-UA"/>
              </w:rPr>
              <w:t>2.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14"/>
              <w:rPr>
                <w:lang w:val="uk-UA"/>
              </w:rPr>
            </w:pPr>
            <w:r w:rsidRPr="00961CC8">
              <w:rPr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Закон України «Про основи національної безпеки України» від 19.06.2003 № 964-ІV, Закон України «Про місцеве самоврядування в Україні»</w:t>
            </w:r>
          </w:p>
        </w:tc>
      </w:tr>
      <w:tr w:rsidR="00961CC8" w:rsidRPr="00961CC8" w:rsidTr="00052412">
        <w:trPr>
          <w:tblCellSpacing w:w="15" w:type="dxa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centr"/>
              <w:spacing w:before="0" w:beforeAutospacing="0" w:after="0" w:afterAutospacing="0"/>
              <w:ind w:left="155"/>
              <w:jc w:val="center"/>
              <w:rPr>
                <w:lang w:val="uk-UA"/>
              </w:rPr>
            </w:pPr>
            <w:r w:rsidRPr="00961CC8">
              <w:rPr>
                <w:lang w:val="uk-UA"/>
              </w:rPr>
              <w:t>3.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14"/>
              <w:rPr>
                <w:lang w:val="uk-UA"/>
              </w:rPr>
            </w:pPr>
            <w:r w:rsidRPr="00961CC8">
              <w:rPr>
                <w:lang w:val="uk-UA"/>
              </w:rPr>
              <w:t>Розробник програми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60"/>
              <w:rPr>
                <w:lang w:val="uk-UA"/>
              </w:rPr>
            </w:pPr>
            <w:r w:rsidRPr="00961CC8">
              <w:rPr>
                <w:lang w:val="uk-UA"/>
              </w:rPr>
              <w:t>Виконавчий комітет Крупецької сільської ради</w:t>
            </w:r>
          </w:p>
        </w:tc>
      </w:tr>
      <w:tr w:rsidR="00961CC8" w:rsidRPr="00961CC8" w:rsidTr="00052412">
        <w:trPr>
          <w:tblCellSpacing w:w="15" w:type="dxa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centr"/>
              <w:spacing w:before="0" w:beforeAutospacing="0" w:after="0" w:afterAutospacing="0"/>
              <w:ind w:left="155"/>
              <w:jc w:val="center"/>
              <w:rPr>
                <w:lang w:val="uk-UA"/>
              </w:rPr>
            </w:pPr>
            <w:r w:rsidRPr="00961CC8">
              <w:rPr>
                <w:lang w:val="uk-UA"/>
              </w:rPr>
              <w:t>4.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14"/>
              <w:rPr>
                <w:lang w:val="uk-UA"/>
              </w:rPr>
            </w:pPr>
            <w:r w:rsidRPr="00961CC8">
              <w:rPr>
                <w:lang w:val="uk-UA"/>
              </w:rPr>
              <w:t>Співрозробники програми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60"/>
              <w:rPr>
                <w:lang w:val="uk-UA"/>
              </w:rPr>
            </w:pPr>
            <w:r w:rsidRPr="00961CC8">
              <w:rPr>
                <w:lang w:val="uk-UA"/>
              </w:rPr>
              <w:t>Відділ в м. Нетішин Управління Служби безпеки України у Хмельницькій області</w:t>
            </w:r>
          </w:p>
        </w:tc>
      </w:tr>
      <w:tr w:rsidR="00961CC8" w:rsidRPr="00961CC8" w:rsidTr="00052412">
        <w:trPr>
          <w:tblCellSpacing w:w="15" w:type="dxa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centr"/>
              <w:spacing w:before="0" w:beforeAutospacing="0" w:after="0" w:afterAutospacing="0"/>
              <w:ind w:left="155"/>
              <w:jc w:val="center"/>
              <w:rPr>
                <w:lang w:val="uk-UA"/>
              </w:rPr>
            </w:pPr>
            <w:r w:rsidRPr="00961CC8">
              <w:rPr>
                <w:lang w:val="uk-UA"/>
              </w:rPr>
              <w:t>5.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14"/>
              <w:rPr>
                <w:lang w:val="uk-UA"/>
              </w:rPr>
            </w:pPr>
            <w:r w:rsidRPr="00961CC8"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60"/>
              <w:rPr>
                <w:lang w:val="uk-UA"/>
              </w:rPr>
            </w:pPr>
            <w:r w:rsidRPr="00961CC8">
              <w:rPr>
                <w:lang w:val="uk-UA"/>
              </w:rPr>
              <w:t>Виконавчий комітет Крупецької сільської ради, Управління Служби безпеки України у Хмельницькій області, відділ в м.Нетішин Управління Служби безпеки України у Хмельницькій області</w:t>
            </w:r>
          </w:p>
        </w:tc>
      </w:tr>
      <w:tr w:rsidR="00961CC8" w:rsidRPr="00961CC8" w:rsidTr="00052412">
        <w:trPr>
          <w:tblCellSpacing w:w="15" w:type="dxa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centr"/>
              <w:spacing w:before="0" w:beforeAutospacing="0" w:after="0" w:afterAutospacing="0"/>
              <w:ind w:left="155"/>
              <w:jc w:val="center"/>
              <w:rPr>
                <w:lang w:val="uk-UA"/>
              </w:rPr>
            </w:pPr>
            <w:r w:rsidRPr="00961CC8">
              <w:rPr>
                <w:lang w:val="uk-UA"/>
              </w:rPr>
              <w:t>6.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14"/>
              <w:rPr>
                <w:lang w:val="uk-UA"/>
              </w:rPr>
            </w:pPr>
            <w:r w:rsidRPr="00961CC8">
              <w:rPr>
                <w:lang w:val="uk-UA"/>
              </w:rPr>
              <w:t>Учасники програми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87"/>
              <w:rPr>
                <w:lang w:val="uk-UA"/>
              </w:rPr>
            </w:pPr>
            <w:r w:rsidRPr="00961CC8">
              <w:rPr>
                <w:lang w:val="uk-UA"/>
              </w:rPr>
              <w:t>Виконавчий комітет Крупецької сільської ради, відділ в м. Нетішин Управління Служби безпеки України у Хмельницькій області</w:t>
            </w:r>
          </w:p>
        </w:tc>
      </w:tr>
      <w:tr w:rsidR="00961CC8" w:rsidRPr="00961CC8" w:rsidTr="00052412">
        <w:trPr>
          <w:tblCellSpacing w:w="15" w:type="dxa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centr"/>
              <w:spacing w:before="0" w:beforeAutospacing="0" w:after="0" w:afterAutospacing="0"/>
              <w:ind w:left="155"/>
              <w:jc w:val="center"/>
              <w:rPr>
                <w:lang w:val="uk-UA"/>
              </w:rPr>
            </w:pPr>
            <w:r w:rsidRPr="00961CC8">
              <w:rPr>
                <w:lang w:val="uk-UA"/>
              </w:rPr>
              <w:t>7.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14"/>
              <w:rPr>
                <w:lang w:val="uk-UA"/>
              </w:rPr>
            </w:pPr>
            <w:r w:rsidRPr="00961CC8">
              <w:rPr>
                <w:lang w:val="uk-UA"/>
              </w:rPr>
              <w:t>Термін реалізації програми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 xml:space="preserve">  2018-2020 роки  </w:t>
            </w:r>
          </w:p>
        </w:tc>
      </w:tr>
      <w:tr w:rsidR="00961CC8" w:rsidRPr="00961CC8" w:rsidTr="00052412">
        <w:trPr>
          <w:tblCellSpacing w:w="15" w:type="dxa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centr"/>
              <w:spacing w:before="0" w:beforeAutospacing="0" w:after="0" w:afterAutospacing="0"/>
              <w:ind w:left="155"/>
              <w:jc w:val="center"/>
              <w:rPr>
                <w:lang w:val="uk-UA"/>
              </w:rPr>
            </w:pPr>
            <w:r w:rsidRPr="00961CC8">
              <w:rPr>
                <w:lang w:val="uk-UA"/>
              </w:rPr>
              <w:t>7.1.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14"/>
              <w:rPr>
                <w:lang w:val="uk-UA"/>
              </w:rPr>
            </w:pPr>
            <w:r w:rsidRPr="00961CC8">
              <w:rPr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961CC8">
              <w:rPr>
                <w:lang w:val="uk-UA"/>
              </w:rPr>
              <w:t xml:space="preserve">  </w:t>
            </w:r>
          </w:p>
        </w:tc>
      </w:tr>
      <w:tr w:rsidR="00961CC8" w:rsidRPr="00961CC8" w:rsidTr="00052412">
        <w:trPr>
          <w:tblCellSpacing w:w="15" w:type="dxa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centr"/>
              <w:spacing w:before="0" w:beforeAutospacing="0" w:after="0" w:afterAutospacing="0"/>
              <w:ind w:left="155"/>
              <w:jc w:val="center"/>
              <w:rPr>
                <w:lang w:val="uk-UA"/>
              </w:rPr>
            </w:pPr>
            <w:r w:rsidRPr="00961CC8">
              <w:rPr>
                <w:lang w:val="uk-UA"/>
              </w:rPr>
              <w:t>8.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4"/>
              <w:spacing w:before="0" w:beforeAutospacing="0" w:after="0" w:afterAutospacing="0"/>
              <w:ind w:left="114"/>
              <w:rPr>
                <w:lang w:val="uk-UA"/>
              </w:rPr>
            </w:pPr>
            <w:r w:rsidRPr="00961CC8">
              <w:rPr>
                <w:lang w:val="uk-UA"/>
              </w:rPr>
              <w:t xml:space="preserve">Обсяги та джерела фінансування 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CC8" w:rsidRPr="00961CC8" w:rsidRDefault="00961CC8" w:rsidP="000524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 xml:space="preserve">  150 000,00 грн.</w:t>
            </w:r>
          </w:p>
          <w:p w:rsidR="00961CC8" w:rsidRPr="00961CC8" w:rsidRDefault="00961CC8" w:rsidP="0005241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61CC8" w:rsidRPr="00961CC8" w:rsidRDefault="00961CC8" w:rsidP="00961CC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8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8"/>
        <w:gridCol w:w="2235"/>
        <w:gridCol w:w="2132"/>
        <w:gridCol w:w="1960"/>
        <w:gridCol w:w="1553"/>
      </w:tblGrid>
      <w:tr w:rsidR="00961CC8" w:rsidRPr="00961CC8" w:rsidTr="00052412">
        <w:trPr>
          <w:trHeight w:val="316"/>
        </w:trPr>
        <w:tc>
          <w:tcPr>
            <w:tcW w:w="1908" w:type="dxa"/>
            <w:vMerge w:val="restart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2235" w:type="dxa"/>
            <w:vMerge w:val="restart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Обсяг фінансування, грн.</w:t>
            </w:r>
          </w:p>
        </w:tc>
        <w:tc>
          <w:tcPr>
            <w:tcW w:w="5645" w:type="dxa"/>
            <w:gridSpan w:val="3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У тому числі за роками, грн.</w:t>
            </w:r>
          </w:p>
        </w:tc>
      </w:tr>
      <w:tr w:rsidR="00961CC8" w:rsidRPr="00961CC8" w:rsidTr="00052412">
        <w:trPr>
          <w:trHeight w:val="316"/>
        </w:trPr>
        <w:tc>
          <w:tcPr>
            <w:tcW w:w="1908" w:type="dxa"/>
            <w:vMerge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60" w:type="dxa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553" w:type="dxa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961CC8" w:rsidRPr="00961CC8" w:rsidTr="00052412">
        <w:trPr>
          <w:trHeight w:val="316"/>
        </w:trPr>
        <w:tc>
          <w:tcPr>
            <w:tcW w:w="1908" w:type="dxa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Кошти бюджету громади</w:t>
            </w:r>
          </w:p>
        </w:tc>
        <w:tc>
          <w:tcPr>
            <w:tcW w:w="2235" w:type="dxa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2132" w:type="dxa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  <w:tc>
          <w:tcPr>
            <w:tcW w:w="1960" w:type="dxa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  <w:tc>
          <w:tcPr>
            <w:tcW w:w="1553" w:type="dxa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</w:tr>
      <w:tr w:rsidR="00961CC8" w:rsidRPr="00961CC8" w:rsidTr="00052412">
        <w:trPr>
          <w:trHeight w:val="316"/>
        </w:trPr>
        <w:tc>
          <w:tcPr>
            <w:tcW w:w="1908" w:type="dxa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vAlign w:val="center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961CC8" w:rsidRPr="00961CC8" w:rsidRDefault="00961CC8" w:rsidP="000524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Pr="00961CC8" w:rsidRDefault="00961CC8" w:rsidP="00961CC8">
      <w:pPr>
        <w:pStyle w:val="a3"/>
        <w:rPr>
          <w:rFonts w:ascii="Times New Roman" w:hAnsi="Times New Roman"/>
          <w:sz w:val="24"/>
          <w:szCs w:val="24"/>
        </w:rPr>
      </w:pPr>
    </w:p>
    <w:p w:rsidR="00961CC8" w:rsidRDefault="00961CC8" w:rsidP="00961C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7FF3" w:rsidRDefault="00AA7FF3" w:rsidP="00961C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7FF3" w:rsidRPr="00961CC8" w:rsidRDefault="00AA7FF3" w:rsidP="00961C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1CC8" w:rsidRDefault="00961CC8" w:rsidP="00961C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6E94" w:rsidRPr="00961CC8" w:rsidRDefault="00196E94" w:rsidP="00961C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1CC8" w:rsidRPr="00050A63" w:rsidRDefault="00961CC8" w:rsidP="00050A6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61CC8" w:rsidRPr="00050A63" w:rsidRDefault="00961CC8" w:rsidP="00050A6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61CC8">
        <w:rPr>
          <w:rFonts w:ascii="Times New Roman" w:hAnsi="Times New Roman" w:cs="Times New Roman"/>
          <w:b/>
          <w:sz w:val="24"/>
          <w:szCs w:val="24"/>
        </w:rPr>
        <w:lastRenderedPageBreak/>
        <w:t>1. Визначення проблеми, на розв’язання якої спрямована програма</w:t>
      </w:r>
    </w:p>
    <w:p w:rsidR="00961CC8" w:rsidRPr="00961CC8" w:rsidRDefault="00961CC8" w:rsidP="00050A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Програма забезпечення національної безпеки у Крупецькій об’єднаній територіальній громаді на 2018-2020 роки (далі - програма) розроблена відповідно до Конституції України, Законів України «Про місцеве самоврядування в Україні», «Про основи національної безпеки України», «Про інформаційну безпеку України», «Про</w:t>
      </w:r>
      <w:r w:rsidR="00050A63" w:rsidRPr="00050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61CC8">
        <w:rPr>
          <w:rFonts w:ascii="Times New Roman" w:hAnsi="Times New Roman" w:cs="Times New Roman"/>
          <w:sz w:val="24"/>
          <w:szCs w:val="24"/>
        </w:rPr>
        <w:t>Службу безпеки України».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Система забезпечення національної безпеки – це організована державою сукупність суб’єктів державних органів,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в межах законодавства України.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Основною функцією системи забезпечення національної безпеки в усіх сферах її діяльності є здійснення планової й оперативної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локалізація, деескалація та розв’язання конфліктів.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Найбільшу небезпеку в терористичному та техногенному плані представляє ВП «Хмельницька атомна електростанція» ДП НАЕК «Енергоатом», яка знаходиться поблизу меж Крупецької об’єднаної територіальної громади і є потенційним об’єктом зовнішніх та внутрішніх терористичних спрямувань.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Крім того, вчинення терористичного акту на будь-якому з об’єктів Крупецької об’єднаної територіальної громади може спричинити виникнення некерованих надзвичайних подій  та техногенної катастрофи загальнодержавного масштабу.</w:t>
      </w:r>
    </w:p>
    <w:p w:rsidR="00961CC8" w:rsidRPr="00050A63" w:rsidRDefault="00961CC8" w:rsidP="00050A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Зазначені проблеми вимагають формування нових підходів до виконання заходів щодо запобігання, реагування і припинення можливих терористичних актів та мінімізації їх наслідків.</w:t>
      </w:r>
    </w:p>
    <w:p w:rsidR="00961CC8" w:rsidRPr="00961CC8" w:rsidRDefault="00961CC8" w:rsidP="00961C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CC8">
        <w:rPr>
          <w:rFonts w:ascii="Times New Roman" w:hAnsi="Times New Roman" w:cs="Times New Roman"/>
          <w:b/>
          <w:sz w:val="24"/>
          <w:szCs w:val="24"/>
        </w:rPr>
        <w:t>2. Мета програми</w:t>
      </w:r>
    </w:p>
    <w:p w:rsidR="00961CC8" w:rsidRPr="00050A63" w:rsidRDefault="00961CC8" w:rsidP="00050A6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Удосконалення оперативно-службової діяльності відділу в м.</w:t>
      </w:r>
      <w:r w:rsidR="00050A63" w:rsidRPr="00050A63">
        <w:rPr>
          <w:rFonts w:ascii="Times New Roman" w:hAnsi="Times New Roman" w:cs="Times New Roman"/>
          <w:sz w:val="24"/>
          <w:szCs w:val="24"/>
        </w:rPr>
        <w:t xml:space="preserve"> </w:t>
      </w:r>
      <w:r w:rsidRPr="00961CC8">
        <w:rPr>
          <w:rFonts w:ascii="Times New Roman" w:hAnsi="Times New Roman" w:cs="Times New Roman"/>
          <w:sz w:val="24"/>
          <w:szCs w:val="24"/>
        </w:rPr>
        <w:t xml:space="preserve">Нетішин Управління Служби безпеки України у Хмельницькій області, покращення взаємодії з іншими правоохоронними органами, органами місцевого самоврядування, громадськими формуваннями та трудовими колективами громади щодо забезпечення державної безпеки, матеріально-технічного забезпечення підрозділу з метою покращення ефективності його роботи та мобільності у запобіганні, реагуванні і недопущені можливих злочинів та проявів тероризму на території громади та поблизу її меж. </w:t>
      </w:r>
    </w:p>
    <w:p w:rsidR="00961CC8" w:rsidRPr="00961CC8" w:rsidRDefault="00961CC8" w:rsidP="00961C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CC8">
        <w:rPr>
          <w:rFonts w:ascii="Times New Roman" w:hAnsi="Times New Roman" w:cs="Times New Roman"/>
          <w:b/>
          <w:sz w:val="24"/>
          <w:szCs w:val="24"/>
        </w:rPr>
        <w:t xml:space="preserve">3. Обґрунтування шляхів і засобів розв’язання проблеми, обсягів </w:t>
      </w:r>
    </w:p>
    <w:p w:rsidR="00961CC8" w:rsidRPr="00961CC8" w:rsidRDefault="00961CC8" w:rsidP="00961C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CC8">
        <w:rPr>
          <w:rFonts w:ascii="Times New Roman" w:hAnsi="Times New Roman" w:cs="Times New Roman"/>
          <w:b/>
          <w:sz w:val="24"/>
          <w:szCs w:val="24"/>
        </w:rPr>
        <w:t>та джерел фінансування, строки та етапи виконання програми</w:t>
      </w:r>
    </w:p>
    <w:p w:rsidR="00961CC8" w:rsidRPr="00961CC8" w:rsidRDefault="00961CC8" w:rsidP="00961CC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Для забезпечення належного рівня виконання заходів, спрямованих на удосконалення форм і методів запобігання терористичним проявам, створення систем превентивного реагування на злочини проти основ національної безпеки забезпечити відділ в м.Нетішин Управління Служби безпеки України у Хмельницькій області комп’ютерною та оргтехнікою, будівельними та паливно-мастильними матеріалами.</w:t>
      </w:r>
    </w:p>
    <w:p w:rsidR="00961CC8" w:rsidRPr="00961CC8" w:rsidRDefault="00961CC8" w:rsidP="00961CC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lastRenderedPageBreak/>
        <w:t>Фінансування програми здійснюється за рахунок коштів Крупецької об’єднаної територіальної громади та інших джерел, не заборонених законодавством. Загальний обсяг фінансування заходів програми складає 150 тис. гривень.</w:t>
      </w:r>
    </w:p>
    <w:p w:rsidR="00961CC8" w:rsidRPr="00050A63" w:rsidRDefault="00961CC8" w:rsidP="00050A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Виконання заходів програми розроблено на 2018-2020 роки.</w:t>
      </w:r>
    </w:p>
    <w:p w:rsidR="00961CC8" w:rsidRPr="00961CC8" w:rsidRDefault="00961CC8" w:rsidP="00961C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CC8">
        <w:rPr>
          <w:rFonts w:ascii="Times New Roman" w:hAnsi="Times New Roman" w:cs="Times New Roman"/>
          <w:b/>
          <w:sz w:val="24"/>
          <w:szCs w:val="24"/>
        </w:rPr>
        <w:t>4. Перелік завдань і заходів програми та результативні показники</w:t>
      </w:r>
    </w:p>
    <w:p w:rsidR="00961CC8" w:rsidRPr="00961CC8" w:rsidRDefault="00961CC8" w:rsidP="00961CC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Проведення роботи, спрямованої на виявлення і припинення корупційних діянь, одержання неправомірної вигоди та інших зловживань посадовими і службовими особами органів державної виконавчої влади, органів місцевого самоврядування, бюджетних установ на території громади.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Проведення заходів, спрямованих на недопущення дестабілізації суспільно-політичної ситуації в державі, сприяння органам місцевого самоврядування у підтримці загальнодержавної злагоди та громадського миру, консолідації суспільства та формування структур демократичних інститутів в державі і органах влади на місцях.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Проведення заходів, спрямованих на збереження та посилення рівня захисту відомостей, що містять державну таємницю, яка обробляється в органах державної виконавчої влади, органах місцевого самоврядування, підприємствах та організаціях міста або відносяться до службової інформації.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Проведення заходів, спрямованих на організацію та забезпечення ефективної протидії можливим терористичним загрозам у місцях масового перебування людей, вразливих промислових об’єктів, підприємств життєзабезпечення, транспортної інфраструктури тощо.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Проведення міжгалузевих засідань і нарад з координації зусиль, аналізу та уточнення стратегії заходів щодо боротьби з організованою злочинною діяльністю та корупцією.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Реалізація програми дасть можливість: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- знизити загальний рівень загроз інтересам держави, зменшити вплив її організованих форм на економіку за рахунок створення належних умов для ефективного виконання службових обов’язків працівниками відділу;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- зменшити рівень протиправних проявів на території громади за рахунок покращення мобільності працівників відділу;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- запобігти виникненню умов, що сприяють вчиненню злочинів, удосконалити методи боротьби з тероризмом, контрабандою, організованою злочинною діяльністю та корупцією, забезпечити захист конституційних прав та свобод людини, провести правову та виховну роботу з населенням, посилити координацію дій правоохоронних органів з органами виконавчої влади та органів місцевого самоврядування;</w:t>
      </w:r>
    </w:p>
    <w:p w:rsidR="00961CC8" w:rsidRPr="00961CC8" w:rsidRDefault="00961CC8" w:rsidP="00050A6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- підвищити рівень матеріально-технічного забезпечення відділу в м.</w:t>
      </w:r>
      <w:r w:rsidR="00050A63" w:rsidRPr="00050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61CC8">
        <w:rPr>
          <w:rFonts w:ascii="Times New Roman" w:hAnsi="Times New Roman" w:cs="Times New Roman"/>
          <w:sz w:val="24"/>
          <w:szCs w:val="24"/>
        </w:rPr>
        <w:t>Нетішин Управління СБ України у Хмельницькій області.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1CC8" w:rsidRPr="00961CC8" w:rsidRDefault="00961CC8" w:rsidP="00961C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CC8">
        <w:rPr>
          <w:rFonts w:ascii="Times New Roman" w:hAnsi="Times New Roman" w:cs="Times New Roman"/>
          <w:b/>
          <w:sz w:val="24"/>
          <w:szCs w:val="24"/>
        </w:rPr>
        <w:t>5. Напрями діяльності та заходи програми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lastRenderedPageBreak/>
        <w:t>Напрями діяльності та заходи програми викладені у додатку до програми.</w:t>
      </w:r>
    </w:p>
    <w:p w:rsidR="00961CC8" w:rsidRPr="00961CC8" w:rsidRDefault="00961CC8" w:rsidP="00961CC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CC8">
        <w:rPr>
          <w:rFonts w:ascii="Times New Roman" w:hAnsi="Times New Roman" w:cs="Times New Roman"/>
          <w:b/>
          <w:sz w:val="24"/>
          <w:szCs w:val="24"/>
        </w:rPr>
        <w:t>6. Координація та контроль за ходом виконання програми</w:t>
      </w:r>
    </w:p>
    <w:p w:rsidR="00961CC8" w:rsidRPr="00961CC8" w:rsidRDefault="00961CC8" w:rsidP="00961C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Координацію та контроль за виконанням програми здійснює виконавчий комітет Крупецької сільської ради, Управління Служби безпеки України у Хмельницькій області та відділ в м.Нетішин Управління Служби безпеки України у Хмельницькій області.</w:t>
      </w:r>
    </w:p>
    <w:p w:rsidR="00961CC8" w:rsidRPr="00961CC8" w:rsidRDefault="00961CC8" w:rsidP="00961CC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CC8" w:rsidRPr="00961CC8" w:rsidRDefault="00961CC8" w:rsidP="00961CC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CC8" w:rsidRPr="00961CC8" w:rsidRDefault="00961CC8" w:rsidP="00961CC8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961CC8" w:rsidRPr="00961CC8" w:rsidSect="00480772">
          <w:pgSz w:w="11906" w:h="16838"/>
          <w:pgMar w:top="1134" w:right="567" w:bottom="1134" w:left="1701" w:header="709" w:footer="709" w:gutter="0"/>
          <w:cols w:space="720"/>
        </w:sectPr>
      </w:pPr>
    </w:p>
    <w:p w:rsidR="00961CC8" w:rsidRPr="00961CC8" w:rsidRDefault="00961CC8" w:rsidP="00961CC8">
      <w:pPr>
        <w:jc w:val="right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:rsidR="00961CC8" w:rsidRPr="00961CC8" w:rsidRDefault="00961CC8" w:rsidP="00961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C8" w:rsidRPr="00961CC8" w:rsidRDefault="00961CC8" w:rsidP="00961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Перелік напрямків, завдань і заходів програми забезпечення національної безпеки</w:t>
      </w:r>
    </w:p>
    <w:p w:rsidR="00961CC8" w:rsidRPr="00961CC8" w:rsidRDefault="00961CC8" w:rsidP="00961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 xml:space="preserve"> у Крупецькій об’єднаній територіальній громаді</w:t>
      </w:r>
    </w:p>
    <w:p w:rsidR="00961CC8" w:rsidRPr="00961CC8" w:rsidRDefault="00961CC8" w:rsidP="00961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CC8">
        <w:rPr>
          <w:rFonts w:ascii="Times New Roman" w:hAnsi="Times New Roman" w:cs="Times New Roman"/>
          <w:sz w:val="24"/>
          <w:szCs w:val="24"/>
        </w:rPr>
        <w:t>на 2018-2020 роки</w:t>
      </w:r>
    </w:p>
    <w:p w:rsidR="00961CC8" w:rsidRPr="00961CC8" w:rsidRDefault="00961CC8" w:rsidP="00961C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423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9"/>
        <w:gridCol w:w="1834"/>
        <w:gridCol w:w="1253"/>
        <w:gridCol w:w="2166"/>
        <w:gridCol w:w="1260"/>
        <w:gridCol w:w="1151"/>
        <w:gridCol w:w="1075"/>
        <w:gridCol w:w="1041"/>
        <w:gridCol w:w="1238"/>
        <w:gridCol w:w="2126"/>
      </w:tblGrid>
      <w:tr w:rsidR="00961CC8" w:rsidRPr="00961CC8" w:rsidTr="00052412">
        <w:tc>
          <w:tcPr>
            <w:tcW w:w="2279" w:type="dxa"/>
          </w:tcPr>
          <w:p w:rsidR="00961CC8" w:rsidRPr="00961CC8" w:rsidRDefault="00961CC8" w:rsidP="00052412">
            <w:pPr>
              <w:ind w:left="-122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Назва напряму  (пріоритетні завдання)</w:t>
            </w:r>
          </w:p>
        </w:tc>
        <w:tc>
          <w:tcPr>
            <w:tcW w:w="1834" w:type="dxa"/>
          </w:tcPr>
          <w:p w:rsidR="00961CC8" w:rsidRPr="00961CC8" w:rsidRDefault="00961CC8" w:rsidP="00052412">
            <w:pPr>
              <w:ind w:left="-122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Заходи програми</w:t>
            </w:r>
          </w:p>
        </w:tc>
        <w:tc>
          <w:tcPr>
            <w:tcW w:w="1253" w:type="dxa"/>
          </w:tcPr>
          <w:p w:rsidR="00961CC8" w:rsidRPr="00961CC8" w:rsidRDefault="00961CC8" w:rsidP="00052412">
            <w:pPr>
              <w:ind w:left="-122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Строк виконання</w:t>
            </w:r>
          </w:p>
        </w:tc>
        <w:tc>
          <w:tcPr>
            <w:tcW w:w="2166" w:type="dxa"/>
          </w:tcPr>
          <w:p w:rsidR="00961CC8" w:rsidRPr="00961CC8" w:rsidRDefault="00961CC8" w:rsidP="00052412">
            <w:pPr>
              <w:ind w:left="-122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260" w:type="dxa"/>
          </w:tcPr>
          <w:p w:rsidR="00961CC8" w:rsidRPr="00961CC8" w:rsidRDefault="00961CC8" w:rsidP="00052412">
            <w:pPr>
              <w:ind w:left="-122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Джерела фінансу-вання</w:t>
            </w:r>
          </w:p>
        </w:tc>
        <w:tc>
          <w:tcPr>
            <w:tcW w:w="3267" w:type="dxa"/>
            <w:gridSpan w:val="3"/>
          </w:tcPr>
          <w:p w:rsidR="00961CC8" w:rsidRPr="00961CC8" w:rsidRDefault="00961CC8" w:rsidP="00052412">
            <w:pPr>
              <w:ind w:left="-122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Орієнтовні обсяги</w:t>
            </w:r>
          </w:p>
          <w:p w:rsidR="00961CC8" w:rsidRPr="00961CC8" w:rsidRDefault="00961CC8" w:rsidP="00052412">
            <w:pPr>
              <w:ind w:left="-122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фінансування, грн., у тому числі</w:t>
            </w:r>
          </w:p>
        </w:tc>
        <w:tc>
          <w:tcPr>
            <w:tcW w:w="1238" w:type="dxa"/>
          </w:tcPr>
          <w:p w:rsidR="00961CC8" w:rsidRPr="00961CC8" w:rsidRDefault="00961CC8" w:rsidP="00052412">
            <w:pPr>
              <w:ind w:left="-122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1CC8" w:rsidRPr="00961CC8" w:rsidRDefault="00961CC8" w:rsidP="00052412">
            <w:pPr>
              <w:ind w:left="-122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Очікувані результати</w:t>
            </w:r>
          </w:p>
        </w:tc>
      </w:tr>
      <w:tr w:rsidR="00961CC8" w:rsidRPr="00961CC8" w:rsidTr="00052412">
        <w:trPr>
          <w:trHeight w:val="276"/>
        </w:trPr>
        <w:tc>
          <w:tcPr>
            <w:tcW w:w="2279" w:type="dxa"/>
            <w:vMerge w:val="restart"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Реалізації державної політики по усуненню причин та умов виникнення загроз національній безпеці, злочинності та тероризму, зміцнення правопорядку у районі</w:t>
            </w:r>
          </w:p>
        </w:tc>
        <w:tc>
          <w:tcPr>
            <w:tcW w:w="1834" w:type="dxa"/>
            <w:vMerge w:val="restart"/>
            <w:vAlign w:val="center"/>
          </w:tcPr>
          <w:p w:rsidR="00961CC8" w:rsidRPr="00961CC8" w:rsidRDefault="00961CC8" w:rsidP="00052412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CC8">
              <w:rPr>
                <w:rFonts w:ascii="Times New Roman" w:hAnsi="Times New Roman"/>
                <w:sz w:val="24"/>
                <w:szCs w:val="24"/>
              </w:rPr>
              <w:t>Придбання комп’ютерної та оргтехніки, будівельних, паливно-мастильних матеріалів</w:t>
            </w:r>
          </w:p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 w:val="restart"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  <w:tc>
          <w:tcPr>
            <w:tcW w:w="2166" w:type="dxa"/>
            <w:vMerge w:val="restart"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Виконавчий комітет Крупецької сільської ради, Управління Служби безпеки України в Хмельницькій області, відділ в м.Нетішин Управління СБ України у Хмельницькій області</w:t>
            </w:r>
          </w:p>
        </w:tc>
        <w:tc>
          <w:tcPr>
            <w:tcW w:w="1260" w:type="dxa"/>
            <w:vMerge w:val="restart"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Бюджет громади</w:t>
            </w:r>
          </w:p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075" w:type="dxa"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41" w:type="dxa"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38" w:type="dxa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126" w:type="dxa"/>
            <w:vMerge w:val="restart"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Створення сприятливих умов для якісного виконання завдань, покладених на співробітників Служби безпеки України та зміцнення матеріально-технічної бази</w:t>
            </w:r>
          </w:p>
        </w:tc>
      </w:tr>
      <w:tr w:rsidR="00961CC8" w:rsidRPr="00961CC8" w:rsidTr="00052412">
        <w:trPr>
          <w:trHeight w:val="2963"/>
        </w:trPr>
        <w:tc>
          <w:tcPr>
            <w:tcW w:w="2279" w:type="dxa"/>
            <w:vMerge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961CC8" w:rsidRPr="00961CC8" w:rsidRDefault="00961CC8" w:rsidP="00052412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961CC8" w:rsidRPr="00961CC8" w:rsidRDefault="00961CC8" w:rsidP="00052412">
            <w:pPr>
              <w:ind w:left="-109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075" w:type="dxa"/>
            <w:vAlign w:val="center"/>
          </w:tcPr>
          <w:p w:rsidR="00961CC8" w:rsidRPr="00961CC8" w:rsidRDefault="00961CC8" w:rsidP="00052412">
            <w:pPr>
              <w:ind w:left="-109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041" w:type="dxa"/>
            <w:vAlign w:val="center"/>
          </w:tcPr>
          <w:p w:rsidR="00961CC8" w:rsidRPr="00961CC8" w:rsidRDefault="00961CC8" w:rsidP="00052412">
            <w:pPr>
              <w:ind w:left="-109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238" w:type="dxa"/>
          </w:tcPr>
          <w:p w:rsid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703" w:rsidRDefault="00C64703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703" w:rsidRDefault="00C64703" w:rsidP="00C6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703" w:rsidRPr="00961CC8" w:rsidRDefault="00C64703" w:rsidP="00C6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C8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2126" w:type="dxa"/>
            <w:vMerge/>
            <w:vAlign w:val="center"/>
          </w:tcPr>
          <w:p w:rsidR="00961CC8" w:rsidRPr="00961CC8" w:rsidRDefault="00961CC8" w:rsidP="000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CC8" w:rsidRPr="00961CC8" w:rsidRDefault="00961CC8" w:rsidP="00961CC8">
      <w:pPr>
        <w:rPr>
          <w:rFonts w:ascii="Times New Roman" w:hAnsi="Times New Roman" w:cs="Times New Roman"/>
          <w:sz w:val="24"/>
          <w:szCs w:val="24"/>
        </w:rPr>
      </w:pPr>
    </w:p>
    <w:p w:rsidR="00961CC8" w:rsidRPr="00961CC8" w:rsidRDefault="00961CC8" w:rsidP="00961CC8">
      <w:pPr>
        <w:rPr>
          <w:rFonts w:ascii="Times New Roman" w:hAnsi="Times New Roman" w:cs="Times New Roman"/>
          <w:sz w:val="24"/>
          <w:szCs w:val="24"/>
        </w:rPr>
      </w:pPr>
    </w:p>
    <w:p w:rsidR="00BC1114" w:rsidRPr="00961CC8" w:rsidRDefault="00BC1114">
      <w:pPr>
        <w:rPr>
          <w:rFonts w:ascii="Times New Roman" w:hAnsi="Times New Roman" w:cs="Times New Roman"/>
          <w:sz w:val="24"/>
          <w:szCs w:val="24"/>
        </w:rPr>
      </w:pPr>
    </w:p>
    <w:sectPr w:rsidR="00BC1114" w:rsidRPr="00961CC8" w:rsidSect="00480772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269" w:rsidRDefault="000F2269" w:rsidP="00196E94">
      <w:pPr>
        <w:spacing w:after="0" w:line="240" w:lineRule="auto"/>
      </w:pPr>
      <w:r>
        <w:separator/>
      </w:r>
    </w:p>
  </w:endnote>
  <w:endnote w:type="continuationSeparator" w:id="1">
    <w:p w:rsidR="000F2269" w:rsidRDefault="000F2269" w:rsidP="0019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269" w:rsidRDefault="000F2269" w:rsidP="00196E94">
      <w:pPr>
        <w:spacing w:after="0" w:line="240" w:lineRule="auto"/>
      </w:pPr>
      <w:r>
        <w:separator/>
      </w:r>
    </w:p>
  </w:footnote>
  <w:footnote w:type="continuationSeparator" w:id="1">
    <w:p w:rsidR="000F2269" w:rsidRDefault="000F2269" w:rsidP="00196E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1CC8"/>
    <w:rsid w:val="00050A63"/>
    <w:rsid w:val="00097684"/>
    <w:rsid w:val="000F2269"/>
    <w:rsid w:val="0012770C"/>
    <w:rsid w:val="0017025C"/>
    <w:rsid w:val="00196E94"/>
    <w:rsid w:val="001E5710"/>
    <w:rsid w:val="00347617"/>
    <w:rsid w:val="00386C6C"/>
    <w:rsid w:val="00545E5D"/>
    <w:rsid w:val="00624AF0"/>
    <w:rsid w:val="007354E0"/>
    <w:rsid w:val="009354C4"/>
    <w:rsid w:val="00961CC8"/>
    <w:rsid w:val="00971DF9"/>
    <w:rsid w:val="00A22DA7"/>
    <w:rsid w:val="00AA7FF3"/>
    <w:rsid w:val="00AC4140"/>
    <w:rsid w:val="00B132A9"/>
    <w:rsid w:val="00BA58BA"/>
    <w:rsid w:val="00BC1114"/>
    <w:rsid w:val="00C64703"/>
    <w:rsid w:val="00D41E88"/>
    <w:rsid w:val="00E14EC5"/>
    <w:rsid w:val="00ED173F"/>
    <w:rsid w:val="00F1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61CC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nhideWhenUsed/>
    <w:rsid w:val="0096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entr">
    <w:name w:val="centr"/>
    <w:basedOn w:val="a"/>
    <w:rsid w:val="0096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link w:val="HTML0"/>
    <w:rsid w:val="00E14E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E14EC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header"/>
    <w:basedOn w:val="a"/>
    <w:link w:val="a6"/>
    <w:uiPriority w:val="99"/>
    <w:semiHidden/>
    <w:unhideWhenUsed/>
    <w:rsid w:val="00196E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6E94"/>
  </w:style>
  <w:style w:type="paragraph" w:styleId="a7">
    <w:name w:val="footer"/>
    <w:basedOn w:val="a"/>
    <w:link w:val="a8"/>
    <w:uiPriority w:val="99"/>
    <w:semiHidden/>
    <w:unhideWhenUsed/>
    <w:rsid w:val="00196E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6E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6174</Words>
  <Characters>3520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2018-06-11T10:03:00Z</dcterms:created>
  <dcterms:modified xsi:type="dcterms:W3CDTF">2018-06-11T10:03:00Z</dcterms:modified>
</cp:coreProperties>
</file>