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494C" w:rsidRDefault="0058494C" w:rsidP="0058494C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eastAsia="Arial Unicode MS" w:hAnsi="Times New Roman" w:cs="Times New Roman"/>
          <w:sz w:val="24"/>
          <w:szCs w:val="24"/>
        </w:rPr>
      </w:pPr>
    </w:p>
    <w:p w:rsidR="0058494C" w:rsidRDefault="0058494C" w:rsidP="0058494C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eastAsia="Arial Unicode MS" w:hAnsi="Times New Roman" w:cs="Times New Roman"/>
          <w:sz w:val="24"/>
          <w:szCs w:val="24"/>
        </w:rPr>
      </w:pP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2726055</wp:posOffset>
                </wp:positionH>
                <wp:positionV relativeFrom="paragraph">
                  <wp:posOffset>66040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8494C" w:rsidRDefault="0058494C" w:rsidP="0058494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8494C" w:rsidRDefault="0058494C" w:rsidP="0058494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8494C" w:rsidRDefault="0058494C" w:rsidP="0058494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8494C" w:rsidRDefault="0058494C" w:rsidP="0058494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8494C" w:rsidRDefault="0058494C" w:rsidP="0058494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8494C" w:rsidRDefault="0058494C" w:rsidP="0058494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8494C" w:rsidRDefault="0058494C" w:rsidP="0058494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8494C" w:rsidRDefault="0058494C" w:rsidP="0058494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8494C" w:rsidRDefault="0058494C" w:rsidP="0058494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8494C" w:rsidRDefault="0058494C" w:rsidP="0058494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8494C" w:rsidRDefault="0058494C" w:rsidP="0058494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8494C" w:rsidRDefault="0058494C" w:rsidP="0058494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8494C" w:rsidRDefault="0058494C" w:rsidP="0058494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8494C" w:rsidRDefault="0058494C" w:rsidP="0058494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8494C" w:rsidRDefault="0058494C" w:rsidP="0058494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8494C" w:rsidRDefault="0058494C" w:rsidP="0058494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8494C" w:rsidRDefault="0058494C" w:rsidP="0058494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8494C" w:rsidRDefault="0058494C" w:rsidP="0058494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8494C" w:rsidRDefault="0058494C" w:rsidP="0058494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8494C" w:rsidRDefault="0058494C" w:rsidP="0058494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8494C" w:rsidRDefault="0058494C" w:rsidP="0058494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8494C" w:rsidRDefault="0058494C" w:rsidP="0058494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8494C" w:rsidRDefault="0058494C" w:rsidP="0058494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8494C" w:rsidRDefault="0058494C" w:rsidP="0058494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8494C" w:rsidRDefault="0058494C" w:rsidP="0058494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8494C" w:rsidRDefault="0058494C" w:rsidP="0058494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8494C" w:rsidRDefault="0058494C" w:rsidP="0058494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8494C" w:rsidRDefault="0058494C" w:rsidP="0058494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8494C" w:rsidRDefault="0058494C" w:rsidP="0058494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8494C" w:rsidRDefault="0058494C" w:rsidP="0058494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4.65pt;margin-top:5.2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BB2qo7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58494C" w:rsidRDefault="0058494C" w:rsidP="0058494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58494C" w:rsidRDefault="0058494C" w:rsidP="0058494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58494C" w:rsidRDefault="0058494C" w:rsidP="0058494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58494C" w:rsidRDefault="0058494C" w:rsidP="0058494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58494C" w:rsidRDefault="0058494C" w:rsidP="0058494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58494C" w:rsidRDefault="0058494C" w:rsidP="0058494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58494C" w:rsidRDefault="0058494C" w:rsidP="0058494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58494C" w:rsidRDefault="0058494C" w:rsidP="0058494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58494C" w:rsidRDefault="0058494C" w:rsidP="0058494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58494C" w:rsidRDefault="0058494C" w:rsidP="0058494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58494C" w:rsidRDefault="0058494C" w:rsidP="0058494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58494C" w:rsidRDefault="0058494C" w:rsidP="0058494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58494C" w:rsidRDefault="0058494C" w:rsidP="0058494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58494C" w:rsidRDefault="0058494C" w:rsidP="0058494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58494C" w:rsidRDefault="0058494C" w:rsidP="0058494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58494C" w:rsidRDefault="0058494C" w:rsidP="0058494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58494C" w:rsidRDefault="0058494C" w:rsidP="0058494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58494C" w:rsidRDefault="0058494C" w:rsidP="0058494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58494C" w:rsidRDefault="0058494C" w:rsidP="0058494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58494C" w:rsidRDefault="0058494C" w:rsidP="0058494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58494C" w:rsidRDefault="0058494C" w:rsidP="0058494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58494C" w:rsidRDefault="0058494C" w:rsidP="0058494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58494C" w:rsidRDefault="0058494C" w:rsidP="0058494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58494C" w:rsidRDefault="0058494C" w:rsidP="0058494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58494C" w:rsidRDefault="0058494C" w:rsidP="0058494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58494C" w:rsidRDefault="0058494C" w:rsidP="0058494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58494C" w:rsidRDefault="0058494C" w:rsidP="0058494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58494C" w:rsidRDefault="0058494C" w:rsidP="0058494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58494C" w:rsidRDefault="0058494C" w:rsidP="0058494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58494C" w:rsidRDefault="0058494C" w:rsidP="0058494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58494C" w:rsidRDefault="0058494C" w:rsidP="0058494C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</w:rPr>
      </w:pPr>
    </w:p>
    <w:p w:rsidR="0058494C" w:rsidRDefault="0058494C" w:rsidP="0058494C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58494C" w:rsidRDefault="0058494C" w:rsidP="0058494C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58494C" w:rsidRDefault="0058494C" w:rsidP="0058494C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58494C" w:rsidRDefault="0058494C" w:rsidP="0058494C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58494C" w:rsidRDefault="0058494C" w:rsidP="0058494C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58494C" w:rsidRDefault="0058494C" w:rsidP="0058494C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58494C" w:rsidRDefault="0058494C" w:rsidP="0058494C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58494C" w:rsidRDefault="0058494C" w:rsidP="0058494C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58494C" w:rsidRDefault="0058494C" w:rsidP="0058494C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58494C" w:rsidRDefault="0058494C" w:rsidP="0058494C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58494C" w:rsidRDefault="0058494C" w:rsidP="0058494C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ХV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58494C" w:rsidRDefault="0058494C" w:rsidP="0058494C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58494C" w:rsidRDefault="0058494C" w:rsidP="0058494C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  <w:lang w:val="ru-RU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05.10.2021 року                                            Крупець                                                       №108</w:t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  <w:r>
        <w:rPr>
          <w:rFonts w:ascii="Times New Roman" w:eastAsia="Arial Unicode MS" w:hAnsi="Times New Roman"/>
          <w:color w:val="000000"/>
          <w:sz w:val="24"/>
          <w:szCs w:val="24"/>
        </w:rPr>
        <w:softHyphen/>
      </w:r>
    </w:p>
    <w:p w:rsidR="0058494C" w:rsidRDefault="0058494C" w:rsidP="0058494C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8494C" w:rsidRPr="008F7863" w:rsidRDefault="0058494C" w:rsidP="0058494C">
      <w:pPr>
        <w:overflowPunct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F786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 надання дозволу на розробку технічної</w:t>
      </w:r>
    </w:p>
    <w:p w:rsidR="0058494C" w:rsidRPr="008F7863" w:rsidRDefault="0058494C" w:rsidP="0058494C">
      <w:pPr>
        <w:overflowPunct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F786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документації із землеустрою щодо поділу</w:t>
      </w:r>
    </w:p>
    <w:p w:rsidR="0058494C" w:rsidRPr="008F7863" w:rsidRDefault="0058494C" w:rsidP="0058494C">
      <w:pPr>
        <w:overflowPunct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F786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та об’єднання земельної ділянки</w:t>
      </w:r>
    </w:p>
    <w:p w:rsidR="0058494C" w:rsidRPr="008F7863" w:rsidRDefault="0058494C" w:rsidP="0058494C">
      <w:pPr>
        <w:overflowPunct w:val="0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F7863"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>6823982100:03:005:0037</w:t>
      </w:r>
      <w:r>
        <w:rPr>
          <w:rFonts w:ascii="Times New Roman" w:hAnsi="Times New Roman" w:cs="Times New Roman"/>
          <w:b/>
          <w:color w:val="333333"/>
          <w:sz w:val="24"/>
          <w:szCs w:val="24"/>
          <w:shd w:val="clear" w:color="auto" w:fill="FFFFFF"/>
        </w:rPr>
        <w:t xml:space="preserve"> </w:t>
      </w:r>
      <w:proofErr w:type="spellStart"/>
      <w:r w:rsidRPr="008F786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Крупецької</w:t>
      </w:r>
      <w:proofErr w:type="spellEnd"/>
      <w:r w:rsidRPr="008F786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сільської ради</w:t>
      </w:r>
    </w:p>
    <w:p w:rsidR="0058494C" w:rsidRPr="008F7863" w:rsidRDefault="0058494C" w:rsidP="0058494C">
      <w:pPr>
        <w:overflowPunct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8494C" w:rsidRPr="008F7863" w:rsidRDefault="0058494C" w:rsidP="0058494C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7863">
        <w:rPr>
          <w:rFonts w:ascii="Times New Roman" w:eastAsia="Calibri" w:hAnsi="Times New Roman" w:cs="Times New Roman"/>
          <w:sz w:val="24"/>
          <w:szCs w:val="24"/>
        </w:rPr>
        <w:t xml:space="preserve">                Відповідно до пункту 34 частини 1 статті 26,  статті 42 Закону України «Про місцеве самоврядування в Україні», </w:t>
      </w:r>
      <w:r>
        <w:rPr>
          <w:rFonts w:ascii="Times New Roman" w:eastAsia="Calibri" w:hAnsi="Times New Roman" w:cs="Times New Roman"/>
          <w:sz w:val="24"/>
          <w:szCs w:val="24"/>
        </w:rPr>
        <w:t>статей 12,79</w:t>
      </w:r>
      <w:r w:rsidRPr="00463CAC">
        <w:rPr>
          <w:rFonts w:ascii="Times New Roman" w:eastAsia="Calibri" w:hAnsi="Times New Roman" w:cs="Times New Roman"/>
          <w:sz w:val="24"/>
          <w:szCs w:val="24"/>
          <w:vertAlign w:val="superscript"/>
        </w:rPr>
        <w:t>1</w:t>
      </w:r>
      <w:r>
        <w:rPr>
          <w:rFonts w:ascii="Times New Roman" w:eastAsia="Calibri" w:hAnsi="Times New Roman" w:cs="Times New Roman"/>
          <w:sz w:val="24"/>
          <w:szCs w:val="24"/>
        </w:rPr>
        <w:t>,186</w:t>
      </w:r>
      <w:r w:rsidRPr="008F7863">
        <w:rPr>
          <w:rFonts w:ascii="Times New Roman" w:eastAsia="Calibri" w:hAnsi="Times New Roman" w:cs="Times New Roman"/>
          <w:sz w:val="24"/>
          <w:szCs w:val="24"/>
        </w:rPr>
        <w:t xml:space="preserve"> Земельного кодексу України, Закону України «Про землеустрій»,  враховуючи пропозицію  постійної комісії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благоустрою, сільська рада</w:t>
      </w:r>
    </w:p>
    <w:p w:rsidR="0058494C" w:rsidRPr="008F7863" w:rsidRDefault="0058494C" w:rsidP="0058494C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7863">
        <w:rPr>
          <w:rFonts w:ascii="Times New Roman" w:eastAsia="Calibri" w:hAnsi="Times New Roman" w:cs="Times New Roman"/>
          <w:sz w:val="24"/>
          <w:szCs w:val="24"/>
        </w:rPr>
        <w:t>ВИРІШИЛА:</w:t>
      </w:r>
    </w:p>
    <w:p w:rsidR="0058494C" w:rsidRPr="008F7863" w:rsidRDefault="0058494C" w:rsidP="0058494C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78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Надати  </w:t>
      </w:r>
      <w:proofErr w:type="spellStart"/>
      <w:r w:rsidRPr="008F786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Крупецькій</w:t>
      </w:r>
      <w:proofErr w:type="spellEnd"/>
      <w:r w:rsidRPr="008F786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сільській раді </w:t>
      </w:r>
      <w:r w:rsidRPr="008F7863">
        <w:rPr>
          <w:rFonts w:ascii="Times New Roman" w:eastAsia="Times New Roman" w:hAnsi="Times New Roman" w:cs="Times New Roman"/>
          <w:sz w:val="24"/>
          <w:szCs w:val="24"/>
          <w:lang w:eastAsia="ru-RU"/>
        </w:rPr>
        <w:t>дозвіл</w:t>
      </w:r>
      <w:r w:rsidRPr="008F786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на виготовлення </w:t>
      </w:r>
      <w:r w:rsidRPr="008F7863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технічної документації  із землеустрою щодо поділу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F78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та об’єднання земельної ділянки, кадастровий  номер </w:t>
      </w:r>
      <w:r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/>
          <w:lang w:eastAsia="ru-RU"/>
        </w:rPr>
        <w:t>6823982100:03:005:0037</w:t>
      </w:r>
      <w:r w:rsidRPr="008F78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 16.00 землі </w:t>
      </w:r>
      <w:r w:rsidRPr="008F7863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 запасу (земельні ділянки кожної категорії земель, які не надані у власність або користування громадянам чи юридичним особам)</w:t>
      </w:r>
      <w:r w:rsidRPr="008F78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 яка розташована  Хмельницька область, </w:t>
      </w:r>
      <w:proofErr w:type="spellStart"/>
      <w:r w:rsidRPr="008F7863">
        <w:rPr>
          <w:rFonts w:ascii="Times New Roman" w:eastAsia="Times New Roman" w:hAnsi="Times New Roman" w:cs="Times New Roman"/>
          <w:sz w:val="24"/>
          <w:szCs w:val="24"/>
          <w:lang w:eastAsia="ru-RU"/>
        </w:rPr>
        <w:t>Славутський</w:t>
      </w:r>
      <w:proofErr w:type="spellEnd"/>
      <w:r w:rsidRPr="008F78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район, </w:t>
      </w:r>
      <w:proofErr w:type="spellStart"/>
      <w:r w:rsidRPr="008F7863">
        <w:rPr>
          <w:rFonts w:ascii="Times New Roman" w:eastAsia="Times New Roman" w:hAnsi="Times New Roman" w:cs="Times New Roman"/>
          <w:sz w:val="24"/>
          <w:szCs w:val="24"/>
          <w:lang w:eastAsia="ru-RU"/>
        </w:rPr>
        <w:t>Крупецька</w:t>
      </w:r>
      <w:proofErr w:type="spellEnd"/>
      <w:r w:rsidRPr="008F78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сільська рада.  </w:t>
      </w:r>
    </w:p>
    <w:p w:rsidR="0058494C" w:rsidRPr="008F7863" w:rsidRDefault="0058494C" w:rsidP="0058494C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F7863">
        <w:rPr>
          <w:rFonts w:ascii="Times New Roman" w:eastAsia="Times New Roman" w:hAnsi="Times New Roman" w:cs="Times New Roman"/>
          <w:sz w:val="24"/>
          <w:szCs w:val="24"/>
          <w:lang w:eastAsia="ru-RU"/>
        </w:rPr>
        <w:t>2.</w:t>
      </w:r>
      <w:r>
        <w:rPr>
          <w:rFonts w:ascii="Times New Roman" w:eastAsia="Calibri" w:hAnsi="Times New Roman" w:cs="Times New Roman"/>
          <w:sz w:val="24"/>
        </w:rPr>
        <w:t>Крупецькій сільській раді</w:t>
      </w:r>
      <w:r w:rsidRPr="008F7863">
        <w:rPr>
          <w:rFonts w:ascii="Times New Roman" w:eastAsia="Calibri" w:hAnsi="Times New Roman" w:cs="Times New Roman"/>
          <w:sz w:val="24"/>
        </w:rPr>
        <w:t xml:space="preserve"> розробити  технічну документацію із землеустрою  щодо </w:t>
      </w:r>
      <w:r w:rsidRPr="008F7863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поділу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F78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та об’єднання земельної ділянки </w:t>
      </w:r>
      <w:r w:rsidRPr="008F7863">
        <w:rPr>
          <w:rFonts w:ascii="Times New Roman" w:eastAsia="Calibri" w:hAnsi="Times New Roman" w:cs="Times New Roman"/>
          <w:sz w:val="24"/>
        </w:rPr>
        <w:t>та подати на  розгляд сесії сільської ради.</w:t>
      </w:r>
    </w:p>
    <w:p w:rsidR="0058494C" w:rsidRPr="008F7863" w:rsidRDefault="0058494C" w:rsidP="0058494C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F7863">
        <w:rPr>
          <w:rFonts w:ascii="Times New Roman" w:eastAsia="Calibri" w:hAnsi="Times New Roman" w:cs="Times New Roman"/>
          <w:sz w:val="24"/>
          <w:szCs w:val="24"/>
        </w:rPr>
        <w:t xml:space="preserve">            3.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</w:t>
      </w:r>
    </w:p>
    <w:p w:rsidR="0058494C" w:rsidRPr="008F7863" w:rsidRDefault="0058494C" w:rsidP="0058494C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58494C" w:rsidRPr="008F7863" w:rsidRDefault="0058494C" w:rsidP="0058494C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58494C" w:rsidRPr="008F7863" w:rsidRDefault="0058494C" w:rsidP="0058494C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58494C" w:rsidRPr="008F7863" w:rsidRDefault="0058494C" w:rsidP="0058494C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58494C" w:rsidRPr="008F7863" w:rsidRDefault="0058494C" w:rsidP="0058494C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58494C" w:rsidRPr="008F7863" w:rsidRDefault="0058494C" w:rsidP="0058494C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  <w:r w:rsidRPr="008F7863">
        <w:rPr>
          <w:rFonts w:ascii="Times New Roman" w:eastAsia="Arial Unicode MS" w:hAnsi="Times New Roman" w:cs="Times New Roman"/>
          <w:sz w:val="24"/>
          <w:szCs w:val="24"/>
        </w:rPr>
        <w:t>Сільський   голова                                                                         Валерій   МИХАЛЮК</w:t>
      </w:r>
    </w:p>
    <w:p w:rsidR="00B2039B" w:rsidRDefault="00B2039B">
      <w:bookmarkStart w:id="0" w:name="_GoBack"/>
      <w:bookmarkEnd w:id="0"/>
    </w:p>
    <w:sectPr w:rsidR="00B2039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494C"/>
    <w:rsid w:val="0058494C"/>
    <w:rsid w:val="00B203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494C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link w:val="HTML0"/>
    <w:locked/>
    <w:rsid w:val="0058494C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58494C"/>
    <w:pPr>
      <w:tabs>
        <w:tab w:val="left" w:pos="708"/>
      </w:tabs>
      <w:spacing w:after="0" w:line="240" w:lineRule="auto"/>
    </w:pPr>
    <w:rPr>
      <w:rFonts w:ascii="Courier New" w:eastAsiaTheme="minorHAnsi" w:hAnsi="Courier New" w:cs="Courier New"/>
      <w:lang w:val="ru-RU" w:eastAsia="en-US"/>
    </w:rPr>
  </w:style>
  <w:style w:type="character" w:customStyle="1" w:styleId="HTML1">
    <w:name w:val="Стандартный HTML Знак1"/>
    <w:basedOn w:val="a0"/>
    <w:uiPriority w:val="99"/>
    <w:semiHidden/>
    <w:rsid w:val="0058494C"/>
    <w:rPr>
      <w:rFonts w:ascii="Consolas" w:eastAsiaTheme="minorEastAsia" w:hAnsi="Consolas"/>
      <w:sz w:val="20"/>
      <w:szCs w:val="20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494C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link w:val="HTML0"/>
    <w:locked/>
    <w:rsid w:val="0058494C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58494C"/>
    <w:pPr>
      <w:tabs>
        <w:tab w:val="left" w:pos="708"/>
      </w:tabs>
      <w:spacing w:after="0" w:line="240" w:lineRule="auto"/>
    </w:pPr>
    <w:rPr>
      <w:rFonts w:ascii="Courier New" w:eastAsiaTheme="minorHAnsi" w:hAnsi="Courier New" w:cs="Courier New"/>
      <w:lang w:val="ru-RU" w:eastAsia="en-US"/>
    </w:rPr>
  </w:style>
  <w:style w:type="character" w:customStyle="1" w:styleId="HTML1">
    <w:name w:val="Стандартный HTML Знак1"/>
    <w:basedOn w:val="a0"/>
    <w:uiPriority w:val="99"/>
    <w:semiHidden/>
    <w:rsid w:val="0058494C"/>
    <w:rPr>
      <w:rFonts w:ascii="Consolas" w:eastAsiaTheme="minorEastAsia" w:hAnsi="Consolas"/>
      <w:sz w:val="20"/>
      <w:szCs w:val="20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273</Words>
  <Characters>1559</Characters>
  <Application>Microsoft Office Word</Application>
  <DocSecurity>0</DocSecurity>
  <Lines>12</Lines>
  <Paragraphs>3</Paragraphs>
  <ScaleCrop>false</ScaleCrop>
  <Company/>
  <LinksUpToDate>false</LinksUpToDate>
  <CharactersWithSpaces>1829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1</cp:revision>
  <dcterms:created xsi:type="dcterms:W3CDTF">2021-10-11T12:47:00Z</dcterms:created>
  <dcterms:modified xsi:type="dcterms:W3CDTF">2021-10-11T12:48:00Z</dcterms:modified>
</cp:coreProperties>
</file>