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EB0" w:rsidRDefault="00166EB0" w:rsidP="00166EB0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41B6DCFD" wp14:editId="1F48A5C9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8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66EB0" w:rsidRDefault="00166EB0" w:rsidP="00166EB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66EB0" w:rsidRDefault="00166EB0" w:rsidP="00166EB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66EB0" w:rsidRDefault="00166EB0" w:rsidP="00166EB0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66EB0" w:rsidRDefault="00166EB0" w:rsidP="00166EB0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66EB0" w:rsidRDefault="00166EB0" w:rsidP="00166EB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166EB0" w:rsidRDefault="00166EB0" w:rsidP="00166EB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166EB0" w:rsidRDefault="00166EB0" w:rsidP="00166EB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166EB0" w:rsidRDefault="00166EB0" w:rsidP="00166E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166EB0" w:rsidRDefault="00166EB0" w:rsidP="00166E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66EB0" w:rsidRDefault="00166EB0" w:rsidP="00166E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166EB0" w:rsidRDefault="00166EB0" w:rsidP="00166E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66EB0" w:rsidRDefault="00166EB0" w:rsidP="00166E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166EB0" w:rsidRDefault="00166EB0" w:rsidP="00166EB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66EB0" w:rsidRDefault="00166EB0" w:rsidP="00166EB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17.03.2020                                                 Крупець                                                           №24</w:t>
      </w:r>
    </w:p>
    <w:p w:rsidR="00166EB0" w:rsidRDefault="00166EB0" w:rsidP="00166EB0">
      <w:pPr>
        <w:spacing w:after="0" w:line="240" w:lineRule="auto"/>
        <w:rPr>
          <w:rFonts w:ascii="Calibri" w:hAnsi="Calibri"/>
          <w:color w:val="000000"/>
        </w:rPr>
      </w:pPr>
    </w:p>
    <w:p w:rsidR="00166EB0" w:rsidRDefault="00166EB0" w:rsidP="00166EB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6EB0" w:rsidRDefault="00166EB0" w:rsidP="00166EB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питання легалізації виплати заробітної плати і </w:t>
      </w:r>
    </w:p>
    <w:p w:rsidR="00166EB0" w:rsidRDefault="00166EB0" w:rsidP="00166EB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зайнятості населення у </w:t>
      </w:r>
      <w:proofErr w:type="spellStart"/>
      <w:r>
        <w:rPr>
          <w:rFonts w:ascii="Times New Roman" w:hAnsi="Times New Roman"/>
          <w:b/>
          <w:sz w:val="24"/>
          <w:szCs w:val="24"/>
        </w:rPr>
        <w:t>Крупецькій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ОТГ</w:t>
      </w:r>
    </w:p>
    <w:p w:rsidR="00166EB0" w:rsidRDefault="00166EB0" w:rsidP="00166EB0">
      <w:pPr>
        <w:pStyle w:val="a3"/>
        <w:jc w:val="left"/>
        <w:rPr>
          <w:rFonts w:ascii="Times New Roman" w:hAnsi="Times New Roman"/>
          <w:b/>
          <w:sz w:val="24"/>
          <w:szCs w:val="24"/>
        </w:rPr>
      </w:pPr>
    </w:p>
    <w:p w:rsidR="00166EB0" w:rsidRPr="00AE7AEB" w:rsidRDefault="00166EB0" w:rsidP="00166E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Відповідно до підпункту 8 пункту «б» частини 1 статті 34 Закону України «Про місцеве самоврядування в Україні», Закону України «Про оплату праці»,  Постанови Кабінету міністрів України від 21 серпня 2019 року № 823 «Деякі питання  здійснення державного нагляду та контролю за додержанням законодавства про працю», розглянувши   протокол спільного засідання обласної робочої групи з питань легалізації виплати заробітної плати і зайнятості населення та тимчасової комісії з питань погашення заборгованості із заробітної плати  (грошового забезпечення), пенсій, стипендій та інших соціальних виплат </w:t>
      </w:r>
      <w:r>
        <w:rPr>
          <w:rFonts w:ascii="Times New Roman" w:hAnsi="Times New Roman"/>
          <w:sz w:val="24"/>
          <w:szCs w:val="24"/>
          <w:lang w:eastAsia="ru-RU"/>
        </w:rPr>
        <w:t xml:space="preserve"> від 02 лютого 2020 року, </w:t>
      </w:r>
      <w:r>
        <w:rPr>
          <w:rFonts w:ascii="Times New Roman" w:hAnsi="Times New Roman"/>
          <w:sz w:val="24"/>
          <w:szCs w:val="24"/>
        </w:rPr>
        <w:t xml:space="preserve">виконавчий комітет сільської ради </w:t>
      </w:r>
    </w:p>
    <w:p w:rsidR="00166EB0" w:rsidRDefault="00166EB0" w:rsidP="00166EB0">
      <w:pPr>
        <w:pStyle w:val="a3"/>
        <w:ind w:firstLineChars="285" w:firstLine="6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ВИРІШИВ:</w:t>
      </w:r>
    </w:p>
    <w:p w:rsidR="00166EB0" w:rsidRPr="00166EB0" w:rsidRDefault="00166EB0" w:rsidP="00166EB0">
      <w:pPr>
        <w:pStyle w:val="a5"/>
        <w:numPr>
          <w:ilvl w:val="0"/>
          <w:numId w:val="1"/>
        </w:numPr>
        <w:spacing w:line="276" w:lineRule="auto"/>
        <w:ind w:left="0" w:firstLine="426"/>
        <w:jc w:val="both"/>
        <w:rPr>
          <w:sz w:val="24"/>
          <w:szCs w:val="24"/>
          <w:lang w:val="uk-UA" w:eastAsia="uk-UA"/>
        </w:rPr>
      </w:pPr>
      <w:r w:rsidRPr="00166EB0">
        <w:rPr>
          <w:sz w:val="24"/>
          <w:szCs w:val="24"/>
          <w:lang w:val="uk-UA" w:eastAsia="uk-UA"/>
        </w:rPr>
        <w:t>Інформацію, викладену у протоколі спільного засідання обласної робочої групи з питань легалізації виплати заробітної плати і зайнятості населення та тимчасової комісії з питань погашення заборгованості із заробітної плати  (грошового забезпечення), пенсій, стипендій та інших соціальних виплат  від 02 лютого 2020 року,  взяти до  відома.</w:t>
      </w:r>
    </w:p>
    <w:p w:rsidR="00166EB0" w:rsidRDefault="00166EB0" w:rsidP="00166EB0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2. Головному спеціалісту з юридичної роботи загального відділу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</w:t>
      </w:r>
      <w:r>
        <w:rPr>
          <w:rFonts w:ascii="Times New Roman" w:hAnsi="Times New Roman"/>
          <w:sz w:val="24"/>
          <w:szCs w:val="24"/>
          <w:lang w:eastAsia="ru-RU"/>
        </w:rPr>
        <w:t xml:space="preserve"> ради (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Панцюк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Т.О.):</w:t>
      </w:r>
    </w:p>
    <w:p w:rsidR="00166EB0" w:rsidRDefault="00166EB0" w:rsidP="00166EB0">
      <w:pPr>
        <w:spacing w:after="0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посилити інформаційно - роз</w:t>
      </w:r>
      <w:r>
        <w:rPr>
          <w:rFonts w:ascii="Times New Roman" w:hAnsi="Times New Roman"/>
          <w:sz w:val="24"/>
          <w:szCs w:val="24"/>
          <w:lang w:val="ru-RU" w:eastAsia="ru-RU"/>
        </w:rPr>
        <w:t>’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яснювальну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роботу серед населення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ОТГ щодо економічних та соціальних перевагах отримання легальних доходів;</w:t>
      </w:r>
    </w:p>
    <w:p w:rsidR="00166EB0" w:rsidRDefault="00166EB0" w:rsidP="00166EB0">
      <w:pPr>
        <w:spacing w:after="0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активізувати роботу, як інспектора праці, щодо захисту трудових прав працівників, в тому числі щодо оформлення трудових відносин, своєчасної виплати заробітної плати у встановленому порядку, дотримання мінімальних гарантій в оплаті праці;</w:t>
      </w:r>
    </w:p>
    <w:p w:rsidR="00166EB0" w:rsidRDefault="00166EB0" w:rsidP="00166EB0">
      <w:pPr>
        <w:spacing w:after="0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активізувати роботу щодо «виведення з тіні» та підвищення заробітної плати працівників;</w:t>
      </w:r>
    </w:p>
    <w:p w:rsidR="00166EB0" w:rsidRDefault="00166EB0" w:rsidP="00166EB0">
      <w:pPr>
        <w:spacing w:after="0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посилити інформаційно-роз’яснювальну роботу із суб’єктами господарювання про неприпустимість допуску до роботи працівників без оформлення трудових відносин, у тому числі шляхом безпосередніх візитів при здійсненні заходів державного нагляду (контролю);</w:t>
      </w:r>
    </w:p>
    <w:p w:rsidR="00166EB0" w:rsidRDefault="00166EB0" w:rsidP="00166EB0">
      <w:pPr>
        <w:spacing w:after="0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- Про проведену роботу інформувати Хмельницьку ОДА – щомісяця . </w:t>
      </w:r>
    </w:p>
    <w:p w:rsidR="00166EB0" w:rsidRPr="00AE7AEB" w:rsidRDefault="00166EB0" w:rsidP="00166EB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E7AEB">
        <w:rPr>
          <w:rFonts w:ascii="Times New Roman" w:hAnsi="Times New Roman"/>
          <w:sz w:val="24"/>
          <w:szCs w:val="24"/>
        </w:rPr>
        <w:t xml:space="preserve">     3.  Контроль за виконанням даного рішення покласти на заступника сільського голови  з питань діяльності виконавчих органів ради </w:t>
      </w:r>
      <w:proofErr w:type="spellStart"/>
      <w:r w:rsidRPr="00AE7AEB">
        <w:rPr>
          <w:rFonts w:ascii="Times New Roman" w:hAnsi="Times New Roman"/>
          <w:sz w:val="24"/>
          <w:szCs w:val="24"/>
        </w:rPr>
        <w:t>Ліпську</w:t>
      </w:r>
      <w:proofErr w:type="spellEnd"/>
      <w:r w:rsidRPr="00AE7AEB">
        <w:rPr>
          <w:rFonts w:ascii="Times New Roman" w:hAnsi="Times New Roman"/>
          <w:sz w:val="24"/>
          <w:szCs w:val="24"/>
        </w:rPr>
        <w:t xml:space="preserve"> Л.П.</w:t>
      </w:r>
    </w:p>
    <w:p w:rsidR="00166EB0" w:rsidRPr="00166EB0" w:rsidRDefault="00166EB0" w:rsidP="00166EB0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</w:p>
    <w:p w:rsidR="00E82F22" w:rsidRPr="00166EB0" w:rsidRDefault="00166EB0" w:rsidP="00166EB0">
      <w:pPr>
        <w:pStyle w:val="HTML"/>
        <w:jc w:val="both"/>
        <w:rPr>
          <w:rFonts w:ascii="Times New Roman" w:hAnsi="Times New Roman"/>
          <w:sz w:val="24"/>
          <w:szCs w:val="24"/>
          <w:lang w:val="en-US"/>
        </w:rPr>
      </w:pPr>
      <w:r w:rsidRPr="00AE7AEB">
        <w:rPr>
          <w:rFonts w:ascii="Times New Roman" w:hAnsi="Times New Roman"/>
          <w:sz w:val="24"/>
          <w:szCs w:val="24"/>
          <w:lang w:val="uk-UA"/>
        </w:rPr>
        <w:t xml:space="preserve">Сільський голова </w:t>
      </w:r>
      <w:r w:rsidRPr="00AE7AEB">
        <w:rPr>
          <w:rFonts w:ascii="Times New Roman" w:hAnsi="Times New Roman"/>
          <w:sz w:val="24"/>
          <w:szCs w:val="24"/>
          <w:lang w:val="uk-UA"/>
        </w:rPr>
        <w:tab/>
      </w:r>
      <w:r w:rsidRPr="00AE7AEB">
        <w:rPr>
          <w:rFonts w:ascii="Times New Roman" w:hAnsi="Times New Roman"/>
          <w:sz w:val="24"/>
          <w:szCs w:val="24"/>
          <w:lang w:val="uk-UA"/>
        </w:rPr>
        <w:tab/>
      </w:r>
      <w:r w:rsidRPr="00AE7AEB">
        <w:rPr>
          <w:rFonts w:ascii="Times New Roman" w:hAnsi="Times New Roman"/>
          <w:sz w:val="24"/>
          <w:szCs w:val="24"/>
          <w:lang w:val="uk-UA"/>
        </w:rPr>
        <w:tab/>
      </w:r>
      <w:r w:rsidRPr="00AE7AEB">
        <w:rPr>
          <w:rFonts w:ascii="Times New Roman" w:hAnsi="Times New Roman"/>
          <w:sz w:val="24"/>
          <w:szCs w:val="24"/>
          <w:lang w:val="uk-UA"/>
        </w:rPr>
        <w:tab/>
      </w:r>
      <w:bookmarkStart w:id="0" w:name="_GoBack"/>
      <w:bookmarkEnd w:id="0"/>
      <w:r w:rsidRPr="00AE7AEB">
        <w:rPr>
          <w:rFonts w:ascii="Times New Roman" w:hAnsi="Times New Roman"/>
          <w:sz w:val="24"/>
          <w:szCs w:val="24"/>
          <w:lang w:val="uk-UA"/>
        </w:rPr>
        <w:tab/>
      </w:r>
      <w:r w:rsidRPr="00AE7AEB">
        <w:rPr>
          <w:rFonts w:ascii="Times New Roman" w:hAnsi="Times New Roman"/>
          <w:sz w:val="24"/>
          <w:szCs w:val="24"/>
          <w:lang w:val="uk-UA"/>
        </w:rPr>
        <w:tab/>
        <w:t xml:space="preserve">В.А. </w:t>
      </w:r>
      <w:proofErr w:type="spellStart"/>
      <w:r w:rsidRPr="00AE7AEB">
        <w:rPr>
          <w:rFonts w:ascii="Times New Roman" w:hAnsi="Times New Roman"/>
          <w:sz w:val="24"/>
          <w:szCs w:val="24"/>
          <w:lang w:val="uk-UA"/>
        </w:rPr>
        <w:t>Михалюк</w:t>
      </w:r>
      <w:proofErr w:type="spellEnd"/>
      <w:r w:rsidRPr="00AE7AEB">
        <w:rPr>
          <w:rFonts w:ascii="Times New Roman" w:hAnsi="Times New Roman"/>
          <w:sz w:val="24"/>
          <w:szCs w:val="24"/>
          <w:lang w:val="uk-UA"/>
        </w:rPr>
        <w:t xml:space="preserve"> </w:t>
      </w:r>
    </w:p>
    <w:sectPr w:rsidR="00E82F22" w:rsidRPr="00166EB0" w:rsidSect="00166EB0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079EE"/>
    <w:multiLevelType w:val="hybridMultilevel"/>
    <w:tmpl w:val="A5262F8C"/>
    <w:lvl w:ilvl="0" w:tplc="E0D862E6">
      <w:start w:val="1"/>
      <w:numFmt w:val="decimal"/>
      <w:lvlText w:val="%1."/>
      <w:lvlJc w:val="left"/>
      <w:pPr>
        <w:ind w:left="54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EB0"/>
    <w:rsid w:val="00166EB0"/>
    <w:rsid w:val="00E8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EB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"/>
    <w:basedOn w:val="a"/>
    <w:link w:val="HTML0"/>
    <w:unhideWhenUsed/>
    <w:rsid w:val="00166E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aliases w:val="Знак2 Знак"/>
    <w:basedOn w:val="a0"/>
    <w:link w:val="HTML"/>
    <w:rsid w:val="00166EB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caption"/>
    <w:basedOn w:val="a"/>
    <w:next w:val="a"/>
    <w:unhideWhenUsed/>
    <w:qFormat/>
    <w:rsid w:val="00166EB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character" w:customStyle="1" w:styleId="a4">
    <w:name w:val="Абзац списка Знак"/>
    <w:link w:val="a5"/>
    <w:uiPriority w:val="34"/>
    <w:locked/>
    <w:rsid w:val="00166EB0"/>
    <w:rPr>
      <w:rFonts w:ascii="Times New Roman" w:eastAsia="Times New Roman" w:hAnsi="Times New Roman" w:cs="Times New Roman"/>
      <w:lang w:eastAsia="ru-RU"/>
    </w:rPr>
  </w:style>
  <w:style w:type="paragraph" w:styleId="a5">
    <w:name w:val="List Paragraph"/>
    <w:basedOn w:val="a"/>
    <w:link w:val="a4"/>
    <w:uiPriority w:val="34"/>
    <w:qFormat/>
    <w:rsid w:val="00166E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EB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"/>
    <w:basedOn w:val="a"/>
    <w:link w:val="HTML0"/>
    <w:unhideWhenUsed/>
    <w:rsid w:val="00166EB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aliases w:val="Знак2 Знак"/>
    <w:basedOn w:val="a0"/>
    <w:link w:val="HTML"/>
    <w:rsid w:val="00166EB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caption"/>
    <w:basedOn w:val="a"/>
    <w:next w:val="a"/>
    <w:unhideWhenUsed/>
    <w:qFormat/>
    <w:rsid w:val="00166EB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character" w:customStyle="1" w:styleId="a4">
    <w:name w:val="Абзац списка Знак"/>
    <w:link w:val="a5"/>
    <w:uiPriority w:val="34"/>
    <w:locked/>
    <w:rsid w:val="00166EB0"/>
    <w:rPr>
      <w:rFonts w:ascii="Times New Roman" w:eastAsia="Times New Roman" w:hAnsi="Times New Roman" w:cs="Times New Roman"/>
      <w:lang w:eastAsia="ru-RU"/>
    </w:rPr>
  </w:style>
  <w:style w:type="paragraph" w:styleId="a5">
    <w:name w:val="List Paragraph"/>
    <w:basedOn w:val="a"/>
    <w:link w:val="a4"/>
    <w:uiPriority w:val="34"/>
    <w:qFormat/>
    <w:rsid w:val="00166E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363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2020-03-24T08:44:00Z</dcterms:created>
  <dcterms:modified xsi:type="dcterms:W3CDTF">2020-03-24T08:45:00Z</dcterms:modified>
</cp:coreProperties>
</file>