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B4F" w:rsidRDefault="003F5B4F" w:rsidP="003F5B4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B4F" w:rsidRDefault="004C4E2D" w:rsidP="003F5B4F">
      <w:pPr>
        <w:jc w:val="both"/>
        <w:rPr>
          <w:rFonts w:ascii="Times New Roman" w:hAnsi="Times New Roman" w:cs="Times New Roman"/>
        </w:rPr>
      </w:pPr>
      <w:r w:rsidRPr="004C4E2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5B4F" w:rsidRDefault="003F5B4F" w:rsidP="003F5B4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5B4F" w:rsidRDefault="003F5B4F" w:rsidP="003F5B4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5B4F" w:rsidRDefault="003F5B4F" w:rsidP="003F5B4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5B4F" w:rsidRDefault="003F5B4F" w:rsidP="003F5B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№64</w:t>
      </w:r>
    </w:p>
    <w:p w:rsidR="003F5B4F" w:rsidRDefault="003F5B4F" w:rsidP="003F5B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5B4F" w:rsidRPr="002D7F0E" w:rsidRDefault="003F5B4F" w:rsidP="003F5B4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</w:tblGrid>
      <w:tr w:rsidR="003F5B4F" w:rsidRPr="002D7F0E" w:rsidTr="00AF30A5">
        <w:tc>
          <w:tcPr>
            <w:tcW w:w="3652" w:type="dxa"/>
          </w:tcPr>
          <w:p w:rsidR="003F5B4F" w:rsidRPr="002D7F0E" w:rsidRDefault="003F5B4F" w:rsidP="00AF30A5">
            <w:pPr>
              <w:spacing w:line="276" w:lineRule="auto"/>
              <w:jc w:val="both"/>
              <w:rPr>
                <w:b/>
                <w:bCs/>
                <w:color w:val="000000"/>
                <w:spacing w:val="5"/>
                <w:sz w:val="24"/>
                <w:szCs w:val="24"/>
              </w:rPr>
            </w:pPr>
            <w:r w:rsidRPr="002D7F0E">
              <w:rPr>
                <w:b/>
                <w:bCs/>
                <w:color w:val="000000"/>
                <w:spacing w:val="5"/>
                <w:sz w:val="24"/>
                <w:szCs w:val="24"/>
              </w:rPr>
              <w:t xml:space="preserve">Про внесення змін до </w:t>
            </w:r>
            <w:r w:rsidRPr="002D7F0E">
              <w:rPr>
                <w:b/>
                <w:sz w:val="24"/>
                <w:szCs w:val="24"/>
              </w:rPr>
              <w:t xml:space="preserve">рішення </w:t>
            </w:r>
            <w:r w:rsidRPr="002D7F0E">
              <w:rPr>
                <w:b/>
                <w:sz w:val="24"/>
                <w:szCs w:val="24"/>
                <w:lang w:val="en-US"/>
              </w:rPr>
              <w:t>XI</w:t>
            </w:r>
            <w:r w:rsidRPr="002D7F0E">
              <w:rPr>
                <w:b/>
                <w:sz w:val="24"/>
                <w:szCs w:val="24"/>
              </w:rPr>
              <w:t xml:space="preserve"> сесії </w:t>
            </w:r>
            <w:r w:rsidRPr="002D7F0E">
              <w:rPr>
                <w:b/>
                <w:sz w:val="24"/>
                <w:szCs w:val="24"/>
                <w:lang w:val="en-US"/>
              </w:rPr>
              <w:t>VII</w:t>
            </w:r>
            <w:r w:rsidRPr="002D7F0E">
              <w:rPr>
                <w:b/>
                <w:sz w:val="24"/>
                <w:szCs w:val="24"/>
              </w:rPr>
              <w:t xml:space="preserve"> скликання від 19.09.2018року №16 «Про </w:t>
            </w:r>
            <w:r w:rsidRPr="002D7F0E">
              <w:rPr>
                <w:b/>
                <w:bCs/>
                <w:color w:val="000000"/>
                <w:spacing w:val="5"/>
                <w:sz w:val="24"/>
                <w:szCs w:val="24"/>
              </w:rPr>
              <w:t xml:space="preserve">Комплексну програму </w:t>
            </w:r>
            <w:r w:rsidRPr="002D7F0E">
              <w:rPr>
                <w:b/>
                <w:sz w:val="24"/>
                <w:szCs w:val="24"/>
              </w:rPr>
              <w:t>розвитку фізичної культури і спорту на території  Крупецької сільської ради на період 2018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D7F0E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2D7F0E">
              <w:rPr>
                <w:b/>
                <w:sz w:val="24"/>
                <w:szCs w:val="24"/>
              </w:rPr>
              <w:t>2022 роки»</w:t>
            </w:r>
          </w:p>
        </w:tc>
      </w:tr>
    </w:tbl>
    <w:p w:rsidR="003F5B4F" w:rsidRPr="002D7F0E" w:rsidRDefault="003F5B4F" w:rsidP="003F5B4F">
      <w:pPr>
        <w:pStyle w:val="af7"/>
        <w:spacing w:line="276" w:lineRule="auto"/>
        <w:rPr>
          <w:rFonts w:ascii="Times New Roman" w:hAnsi="Times New Roman"/>
          <w:i/>
          <w:sz w:val="28"/>
          <w:szCs w:val="28"/>
        </w:rPr>
      </w:pPr>
    </w:p>
    <w:p w:rsidR="003F5B4F" w:rsidRPr="002D7F0E" w:rsidRDefault="003F5B4F" w:rsidP="003F5B4F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Керуючись законами України </w:t>
      </w:r>
      <w:proofErr w:type="spellStart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„Про</w:t>
      </w:r>
      <w:proofErr w:type="spellEnd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місцеве </w:t>
      </w:r>
      <w:proofErr w:type="spellStart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самоврядуванняв</w:t>
      </w:r>
      <w:proofErr w:type="spellEnd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spellStart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Україні”</w:t>
      </w:r>
      <w:proofErr w:type="spellEnd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  </w:t>
      </w:r>
      <w:proofErr w:type="spellStart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„Про</w:t>
      </w:r>
      <w:proofErr w:type="spellEnd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фізичну культуру і </w:t>
      </w:r>
      <w:proofErr w:type="spellStart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спорт”</w:t>
      </w:r>
      <w:proofErr w:type="spellEnd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відповідно  до розпорядження Кабінету Міністрів України від 09 грудня 2015 року № 1320-р„Про схвалення Концепції Державної цільової соціальної програми розвитку фізичної культури і спорту на період до 2020 </w:t>
      </w:r>
      <w:proofErr w:type="spellStart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року”</w:t>
      </w:r>
      <w:proofErr w:type="spellEnd"/>
      <w:r w:rsidRPr="002D7F0E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сільська рада</w:t>
      </w:r>
    </w:p>
    <w:p w:rsidR="003F5B4F" w:rsidRPr="002D7F0E" w:rsidRDefault="003F5B4F" w:rsidP="003F5B4F">
      <w:pPr>
        <w:pStyle w:val="af7"/>
        <w:spacing w:line="276" w:lineRule="auto"/>
        <w:ind w:firstLine="567"/>
        <w:jc w:val="both"/>
        <w:rPr>
          <w:rFonts w:ascii="Times New Roman" w:hAnsi="Times New Roman"/>
        </w:rPr>
      </w:pPr>
      <w:r w:rsidRPr="002D7F0E">
        <w:rPr>
          <w:rFonts w:ascii="Times New Roman" w:hAnsi="Times New Roman"/>
        </w:rPr>
        <w:t>ВИРІШИЛА:</w:t>
      </w:r>
    </w:p>
    <w:p w:rsidR="003F5B4F" w:rsidRPr="002D7F0E" w:rsidRDefault="003F5B4F" w:rsidP="003F5B4F">
      <w:pPr>
        <w:widowControl w:val="0"/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2D7F0E">
        <w:rPr>
          <w:rFonts w:ascii="Times New Roman" w:hAnsi="Times New Roman" w:cs="Times New Roman"/>
          <w:sz w:val="24"/>
          <w:szCs w:val="24"/>
        </w:rPr>
        <w:t xml:space="preserve">Внести зміни до рішення </w:t>
      </w:r>
      <w:r w:rsidRPr="002D7F0E">
        <w:rPr>
          <w:rFonts w:ascii="Times New Roman" w:hAnsi="Times New Roman" w:cs="Times New Roman"/>
          <w:sz w:val="24"/>
          <w:szCs w:val="24"/>
          <w:lang w:val="en-US"/>
        </w:rPr>
        <w:t>XI</w:t>
      </w:r>
      <w:r w:rsidRPr="002D7F0E">
        <w:rPr>
          <w:rFonts w:ascii="Times New Roman" w:hAnsi="Times New Roman" w:cs="Times New Roman"/>
          <w:sz w:val="24"/>
          <w:szCs w:val="24"/>
        </w:rPr>
        <w:t xml:space="preserve"> сесії </w:t>
      </w:r>
      <w:r w:rsidRPr="002D7F0E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2D7F0E">
        <w:rPr>
          <w:rFonts w:ascii="Times New Roman" w:hAnsi="Times New Roman" w:cs="Times New Roman"/>
          <w:sz w:val="24"/>
          <w:szCs w:val="24"/>
        </w:rPr>
        <w:t xml:space="preserve"> скликання від 19.0</w:t>
      </w:r>
      <w:r>
        <w:rPr>
          <w:rFonts w:ascii="Times New Roman" w:hAnsi="Times New Roman" w:cs="Times New Roman"/>
          <w:sz w:val="24"/>
          <w:szCs w:val="24"/>
        </w:rPr>
        <w:t xml:space="preserve">9.2018року №16 </w:t>
      </w:r>
      <w:r w:rsidRPr="002D7F0E">
        <w:rPr>
          <w:rFonts w:ascii="Times New Roman" w:hAnsi="Times New Roman" w:cs="Times New Roman"/>
          <w:sz w:val="24"/>
          <w:szCs w:val="24"/>
        </w:rPr>
        <w:t>«Про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>Комплексну програму</w:t>
      </w:r>
      <w:r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sz w:val="24"/>
          <w:szCs w:val="24"/>
        </w:rPr>
        <w:t>розвитку фізичної культури і спорту на території  Крупецької сільської ради на період 2018-2022 роки»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3F5B4F" w:rsidRPr="002D7F0E" w:rsidRDefault="003F5B4F" w:rsidP="003F5B4F">
      <w:pPr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1.1 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додаток №1 «Паспорту програми» пункт 8  викласти в такій редакції (додаток №1)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11"/>
        <w:gridCol w:w="1085"/>
        <w:gridCol w:w="1118"/>
        <w:gridCol w:w="982"/>
        <w:gridCol w:w="981"/>
        <w:gridCol w:w="1391"/>
      </w:tblGrid>
      <w:tr w:rsidR="003F5B4F" w:rsidRPr="002D7F0E" w:rsidTr="00AF30A5">
        <w:tc>
          <w:tcPr>
            <w:tcW w:w="4003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proofErr w:type="spellStart"/>
            <w:r w:rsidRPr="002D7F0E">
              <w:t>Етапи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реалізації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програми</w:t>
            </w:r>
            <w:proofErr w:type="spellEnd"/>
          </w:p>
        </w:tc>
        <w:tc>
          <w:tcPr>
            <w:tcW w:w="1100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2018</w:t>
            </w:r>
          </w:p>
        </w:tc>
        <w:tc>
          <w:tcPr>
            <w:tcW w:w="1134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2019</w:t>
            </w:r>
          </w:p>
        </w:tc>
        <w:tc>
          <w:tcPr>
            <w:tcW w:w="993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2020</w:t>
            </w:r>
          </w:p>
        </w:tc>
        <w:tc>
          <w:tcPr>
            <w:tcW w:w="992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2021</w:t>
            </w:r>
          </w:p>
        </w:tc>
        <w:tc>
          <w:tcPr>
            <w:tcW w:w="1417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2022</w:t>
            </w:r>
          </w:p>
        </w:tc>
      </w:tr>
      <w:tr w:rsidR="003F5B4F" w:rsidRPr="002D7F0E" w:rsidTr="00AF30A5">
        <w:tc>
          <w:tcPr>
            <w:tcW w:w="4003" w:type="dxa"/>
          </w:tcPr>
          <w:p w:rsidR="003F5B4F" w:rsidRPr="003F5B4F" w:rsidRDefault="003F5B4F" w:rsidP="00AF30A5">
            <w:pPr>
              <w:pStyle w:val="a3"/>
              <w:spacing w:line="276" w:lineRule="auto"/>
              <w:jc w:val="both"/>
              <w:rPr>
                <w:lang w:val="ru-RU"/>
              </w:rPr>
            </w:pPr>
            <w:proofErr w:type="spellStart"/>
            <w:r w:rsidRPr="003F5B4F">
              <w:rPr>
                <w:lang w:val="ru-RU"/>
              </w:rPr>
              <w:t>Загальний</w:t>
            </w:r>
            <w:proofErr w:type="spellEnd"/>
            <w:r w:rsidRPr="003F5B4F">
              <w:rPr>
                <w:lang w:val="ru-RU"/>
              </w:rPr>
              <w:t xml:space="preserve"> </w:t>
            </w:r>
            <w:proofErr w:type="spellStart"/>
            <w:r w:rsidRPr="003F5B4F">
              <w:rPr>
                <w:lang w:val="ru-RU"/>
              </w:rPr>
              <w:t>орієнтовний</w:t>
            </w:r>
            <w:proofErr w:type="spellEnd"/>
            <w:r w:rsidRPr="003F5B4F">
              <w:rPr>
                <w:lang w:val="ru-RU"/>
              </w:rPr>
              <w:t xml:space="preserve"> </w:t>
            </w:r>
            <w:proofErr w:type="spellStart"/>
            <w:r w:rsidRPr="003F5B4F">
              <w:rPr>
                <w:lang w:val="ru-RU"/>
              </w:rPr>
              <w:t>обсяг</w:t>
            </w:r>
            <w:proofErr w:type="spellEnd"/>
            <w:r w:rsidRPr="003F5B4F">
              <w:rPr>
                <w:lang w:val="ru-RU"/>
              </w:rPr>
              <w:t xml:space="preserve"> </w:t>
            </w:r>
            <w:proofErr w:type="spellStart"/>
            <w:r w:rsidRPr="003F5B4F">
              <w:rPr>
                <w:lang w:val="ru-RU"/>
              </w:rPr>
              <w:t>фінансових</w:t>
            </w:r>
            <w:proofErr w:type="spellEnd"/>
            <w:r w:rsidRPr="003F5B4F">
              <w:rPr>
                <w:lang w:val="ru-RU"/>
              </w:rPr>
              <w:t xml:space="preserve"> </w:t>
            </w:r>
            <w:proofErr w:type="spellStart"/>
            <w:r w:rsidRPr="003F5B4F">
              <w:rPr>
                <w:lang w:val="ru-RU"/>
              </w:rPr>
              <w:t>ресурсів</w:t>
            </w:r>
            <w:proofErr w:type="spellEnd"/>
            <w:r w:rsidRPr="003F5B4F">
              <w:rPr>
                <w:lang w:val="ru-RU"/>
              </w:rPr>
              <w:t xml:space="preserve">, </w:t>
            </w:r>
            <w:proofErr w:type="spellStart"/>
            <w:r w:rsidRPr="003F5B4F">
              <w:rPr>
                <w:lang w:val="ru-RU"/>
              </w:rPr>
              <w:t>необхідних</w:t>
            </w:r>
            <w:proofErr w:type="spellEnd"/>
            <w:r w:rsidRPr="003F5B4F">
              <w:rPr>
                <w:lang w:val="ru-RU"/>
              </w:rPr>
              <w:t xml:space="preserve"> для </w:t>
            </w:r>
            <w:proofErr w:type="spellStart"/>
            <w:r w:rsidRPr="003F5B4F">
              <w:rPr>
                <w:lang w:val="ru-RU"/>
              </w:rPr>
              <w:t>реалізації</w:t>
            </w:r>
            <w:proofErr w:type="spellEnd"/>
            <w:r w:rsidRPr="003F5B4F">
              <w:rPr>
                <w:lang w:val="ru-RU"/>
              </w:rPr>
              <w:t xml:space="preserve"> </w:t>
            </w:r>
            <w:proofErr w:type="spellStart"/>
            <w:r w:rsidRPr="003F5B4F">
              <w:rPr>
                <w:lang w:val="ru-RU"/>
              </w:rPr>
              <w:t>програми</w:t>
            </w:r>
            <w:proofErr w:type="spellEnd"/>
            <w:r w:rsidRPr="003F5B4F">
              <w:rPr>
                <w:lang w:val="ru-RU"/>
              </w:rPr>
              <w:t xml:space="preserve">, </w:t>
            </w:r>
            <w:proofErr w:type="spellStart"/>
            <w:r w:rsidRPr="003F5B4F">
              <w:rPr>
                <w:lang w:val="ru-RU"/>
              </w:rPr>
              <w:t>всього</w:t>
            </w:r>
            <w:proofErr w:type="spellEnd"/>
            <w:r w:rsidRPr="003F5B4F">
              <w:rPr>
                <w:lang w:val="ru-RU"/>
              </w:rPr>
              <w:t xml:space="preserve"> (</w:t>
            </w:r>
            <w:proofErr w:type="spellStart"/>
            <w:r w:rsidRPr="003F5B4F">
              <w:rPr>
                <w:lang w:val="ru-RU"/>
              </w:rPr>
              <w:t>тис</w:t>
            </w:r>
            <w:proofErr w:type="gramStart"/>
            <w:r w:rsidRPr="003F5B4F">
              <w:rPr>
                <w:lang w:val="ru-RU"/>
              </w:rPr>
              <w:t>.г</w:t>
            </w:r>
            <w:proofErr w:type="gramEnd"/>
            <w:r w:rsidRPr="003F5B4F">
              <w:rPr>
                <w:lang w:val="ru-RU"/>
              </w:rPr>
              <w:t>рн</w:t>
            </w:r>
            <w:proofErr w:type="spellEnd"/>
            <w:r w:rsidRPr="003F5B4F">
              <w:rPr>
                <w:lang w:val="ru-RU"/>
              </w:rPr>
              <w:t>.)</w:t>
            </w:r>
          </w:p>
        </w:tc>
        <w:tc>
          <w:tcPr>
            <w:tcW w:w="1100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17,5</w:t>
            </w:r>
          </w:p>
        </w:tc>
        <w:tc>
          <w:tcPr>
            <w:tcW w:w="1134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52</w:t>
            </w:r>
          </w:p>
        </w:tc>
        <w:tc>
          <w:tcPr>
            <w:tcW w:w="993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150</w:t>
            </w:r>
          </w:p>
        </w:tc>
        <w:tc>
          <w:tcPr>
            <w:tcW w:w="992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180</w:t>
            </w:r>
          </w:p>
        </w:tc>
        <w:tc>
          <w:tcPr>
            <w:tcW w:w="1417" w:type="dxa"/>
          </w:tcPr>
          <w:p w:rsidR="003F5B4F" w:rsidRPr="002D7F0E" w:rsidRDefault="003F5B4F" w:rsidP="00AF30A5">
            <w:pPr>
              <w:pStyle w:val="a3"/>
              <w:spacing w:line="276" w:lineRule="auto"/>
              <w:jc w:val="both"/>
            </w:pPr>
            <w:r w:rsidRPr="002D7F0E">
              <w:t>200</w:t>
            </w:r>
          </w:p>
        </w:tc>
      </w:tr>
    </w:tbl>
    <w:p w:rsidR="003F5B4F" w:rsidRPr="002D7F0E" w:rsidRDefault="003F5B4F" w:rsidP="003F5B4F">
      <w:pPr>
        <w:pStyle w:val="af2"/>
        <w:widowControl w:val="0"/>
        <w:autoSpaceDE w:val="0"/>
        <w:autoSpaceDN w:val="0"/>
        <w:adjustRightInd w:val="0"/>
        <w:ind w:left="1170"/>
        <w:jc w:val="both"/>
        <w:rPr>
          <w:color w:val="000000" w:themeColor="text1"/>
          <w:sz w:val="24"/>
          <w:szCs w:val="24"/>
        </w:rPr>
      </w:pPr>
    </w:p>
    <w:p w:rsidR="003F5B4F" w:rsidRDefault="003F5B4F" w:rsidP="003F5B4F">
      <w:pPr>
        <w:widowControl w:val="0"/>
        <w:autoSpaceDE w:val="0"/>
        <w:autoSpaceDN w:val="0"/>
        <w:adjustRightInd w:val="0"/>
        <w:spacing w:after="0"/>
        <w:ind w:left="64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 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додаток №2 «Основні заходи Комплексної Програми розвитку фізичної </w:t>
      </w:r>
    </w:p>
    <w:p w:rsidR="003F5B4F" w:rsidRPr="002D7F0E" w:rsidRDefault="003F5B4F" w:rsidP="003F5B4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культури і спорту на 2018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2022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D7F0E">
        <w:rPr>
          <w:rFonts w:ascii="Times New Roman" w:hAnsi="Times New Roman" w:cs="Times New Roman"/>
          <w:color w:val="000000" w:themeColor="text1"/>
          <w:sz w:val="24"/>
          <w:szCs w:val="24"/>
        </w:rPr>
        <w:t>роки» викласти в такій редакції (додаток №2)</w:t>
      </w:r>
    </w:p>
    <w:p w:rsidR="003F5B4F" w:rsidRDefault="003F5B4F" w:rsidP="003F5B4F">
      <w:pPr>
        <w:widowControl w:val="0"/>
        <w:tabs>
          <w:tab w:val="left" w:pos="426"/>
          <w:tab w:val="left" w:pos="1418"/>
          <w:tab w:val="left" w:pos="1843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Pr="002D7F0E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начальника відділу освіти, молоді,</w:t>
      </w:r>
    </w:p>
    <w:p w:rsidR="003F5B4F" w:rsidRDefault="003F5B4F" w:rsidP="003F5B4F">
      <w:pPr>
        <w:widowControl w:val="0"/>
        <w:tabs>
          <w:tab w:val="left" w:pos="426"/>
          <w:tab w:val="left" w:pos="1418"/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7F0E">
        <w:rPr>
          <w:rFonts w:ascii="Times New Roman" w:hAnsi="Times New Roman" w:cs="Times New Roman"/>
          <w:sz w:val="24"/>
          <w:szCs w:val="24"/>
        </w:rPr>
        <w:t xml:space="preserve"> спорту та соціального захисту населення </w:t>
      </w:r>
      <w:r w:rsidRPr="002D7F0E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 сільської</w:t>
      </w:r>
      <w:r w:rsidRPr="002D7F0E">
        <w:rPr>
          <w:rFonts w:ascii="Times New Roman" w:hAnsi="Times New Roman" w:cs="Times New Roman"/>
          <w:sz w:val="24"/>
          <w:szCs w:val="24"/>
        </w:rPr>
        <w:t xml:space="preserve"> ради Зубову Ж.О.., начальника відділу фінансів </w:t>
      </w:r>
      <w:r w:rsidRPr="002D7F0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Крупецької </w:t>
      </w:r>
      <w:proofErr w:type="spellStart"/>
      <w:r w:rsidRPr="002D7F0E">
        <w:rPr>
          <w:rFonts w:ascii="Times New Roman" w:hAnsi="Times New Roman" w:cs="Times New Roman"/>
          <w:color w:val="000000"/>
          <w:spacing w:val="1"/>
          <w:sz w:val="24"/>
          <w:szCs w:val="24"/>
        </w:rPr>
        <w:t>сільської</w:t>
      </w:r>
      <w:r w:rsidRPr="002D7F0E">
        <w:rPr>
          <w:rFonts w:ascii="Times New Roman" w:hAnsi="Times New Roman" w:cs="Times New Roman"/>
          <w:sz w:val="24"/>
          <w:szCs w:val="24"/>
        </w:rPr>
        <w:t>ради</w:t>
      </w:r>
      <w:proofErr w:type="spellEnd"/>
      <w:r w:rsidRPr="002D7F0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D7F0E">
        <w:rPr>
          <w:rFonts w:ascii="Times New Roman" w:hAnsi="Times New Roman" w:cs="Times New Roman"/>
          <w:sz w:val="24"/>
          <w:szCs w:val="24"/>
        </w:rPr>
        <w:t>Голубовську</w:t>
      </w:r>
      <w:proofErr w:type="spellEnd"/>
      <w:r w:rsidRPr="002D7F0E">
        <w:rPr>
          <w:rFonts w:ascii="Times New Roman" w:hAnsi="Times New Roman" w:cs="Times New Roman"/>
          <w:sz w:val="24"/>
          <w:szCs w:val="24"/>
        </w:rPr>
        <w:t xml:space="preserve"> О.М., постійну комісію </w:t>
      </w:r>
      <w:r w:rsidRPr="002D7F0E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r w:rsidRPr="002D7F0E">
        <w:rPr>
          <w:rFonts w:ascii="Times New Roman" w:hAnsi="Times New Roman" w:cs="Times New Roman"/>
          <w:sz w:val="24"/>
          <w:szCs w:val="24"/>
        </w:rPr>
        <w:t xml:space="preserve"> сільської  ради з питань фінансів, бюджету, планування, соціально-економічного розвитку, інвестицій та міжнародного співробітництва (голова комісії О.</w:t>
      </w:r>
      <w:proofErr w:type="spellStart"/>
      <w:r w:rsidRPr="002D7F0E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2D7F0E">
        <w:rPr>
          <w:rFonts w:ascii="Times New Roman" w:hAnsi="Times New Roman" w:cs="Times New Roman"/>
          <w:sz w:val="24"/>
          <w:szCs w:val="24"/>
        </w:rPr>
        <w:t xml:space="preserve"> ) </w:t>
      </w:r>
    </w:p>
    <w:p w:rsidR="003F5B4F" w:rsidRDefault="003F5B4F" w:rsidP="003F5B4F">
      <w:pPr>
        <w:widowControl w:val="0"/>
        <w:tabs>
          <w:tab w:val="left" w:pos="426"/>
          <w:tab w:val="left" w:pos="1418"/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5B4F" w:rsidRDefault="003F5B4F" w:rsidP="003F5B4F">
      <w:pPr>
        <w:widowControl w:val="0"/>
        <w:tabs>
          <w:tab w:val="left" w:pos="426"/>
          <w:tab w:val="left" w:pos="1418"/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5B4F" w:rsidRPr="002D7F0E" w:rsidRDefault="003F5B4F" w:rsidP="003F5B4F">
      <w:pPr>
        <w:widowControl w:val="0"/>
        <w:tabs>
          <w:tab w:val="left" w:pos="426"/>
          <w:tab w:val="left" w:pos="1418"/>
          <w:tab w:val="left" w:pos="184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F5B4F" w:rsidRPr="002D7F0E" w:rsidRDefault="003F5B4F" w:rsidP="003F5B4F">
      <w:pPr>
        <w:pStyle w:val="af7"/>
        <w:spacing w:line="276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Сільський голова                                                                    В.А.</w:t>
      </w:r>
      <w:proofErr w:type="spellStart"/>
      <w:r>
        <w:rPr>
          <w:rFonts w:ascii="Times New Roman" w:hAnsi="Times New Roman"/>
        </w:rPr>
        <w:t>Михалюк</w:t>
      </w:r>
      <w:proofErr w:type="spellEnd"/>
    </w:p>
    <w:p w:rsidR="003F5B4F" w:rsidRDefault="003F5B4F" w:rsidP="003F5B4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7E4A" w:rsidRDefault="001B7E4A" w:rsidP="001B7E4A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B7E4A" w:rsidRDefault="001B7E4A" w:rsidP="001B7E4A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B7E4A" w:rsidRDefault="001B7E4A" w:rsidP="001B7E4A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B7E4A" w:rsidRPr="001B7E4A" w:rsidRDefault="001B7E4A" w:rsidP="001B7E4A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1B7E4A" w:rsidRPr="00B74794" w:rsidRDefault="001B7E4A" w:rsidP="001B7E4A">
      <w:pPr>
        <w:pStyle w:val="HTML"/>
        <w:spacing w:line="276" w:lineRule="auto"/>
        <w:ind w:leftChars="2698" w:left="5936" w:firstLine="2"/>
        <w:rPr>
          <w:rFonts w:ascii="Times New Roman" w:hAnsi="Times New Roman"/>
          <w:lang w:val="uk-UA"/>
        </w:rPr>
      </w:pPr>
      <w:r w:rsidRPr="00B74794">
        <w:rPr>
          <w:rFonts w:ascii="Times New Roman" w:hAnsi="Times New Roman"/>
          <w:lang w:val="uk-UA"/>
        </w:rPr>
        <w:t xml:space="preserve">Додаток </w:t>
      </w:r>
    </w:p>
    <w:p w:rsidR="001B7E4A" w:rsidRPr="00B74794" w:rsidRDefault="001B7E4A" w:rsidP="001B7E4A">
      <w:pPr>
        <w:pStyle w:val="HTML"/>
        <w:spacing w:line="276" w:lineRule="auto"/>
        <w:ind w:leftChars="2698" w:left="5936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 рішення ХХХ </w:t>
      </w:r>
      <w:r w:rsidRPr="00B74794">
        <w:rPr>
          <w:rFonts w:ascii="Times New Roman" w:hAnsi="Times New Roman"/>
          <w:lang w:val="uk-UA"/>
        </w:rPr>
        <w:t>сесії</w:t>
      </w:r>
      <w:r>
        <w:rPr>
          <w:rFonts w:ascii="Times New Roman" w:hAnsi="Times New Roman"/>
          <w:lang w:val="uk-UA"/>
        </w:rPr>
        <w:t xml:space="preserve"> </w:t>
      </w:r>
      <w:r w:rsidRPr="00B74794">
        <w:rPr>
          <w:rFonts w:ascii="Times New Roman" w:hAnsi="Times New Roman"/>
          <w:lang w:val="uk-UA"/>
        </w:rPr>
        <w:t>Крупецької сільської ради VІІ скликання</w:t>
      </w:r>
    </w:p>
    <w:p w:rsidR="001B7E4A" w:rsidRPr="00B74794" w:rsidRDefault="001B7E4A" w:rsidP="001B7E4A">
      <w:pPr>
        <w:pStyle w:val="HTML"/>
        <w:spacing w:line="276" w:lineRule="auto"/>
        <w:ind w:leftChars="2698" w:left="5936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від  16 грудня </w:t>
      </w:r>
      <w:r w:rsidRPr="00B74794">
        <w:rPr>
          <w:rFonts w:ascii="Times New Roman" w:hAnsi="Times New Roman"/>
          <w:lang w:val="uk-UA"/>
        </w:rPr>
        <w:t>201</w:t>
      </w:r>
      <w:r>
        <w:rPr>
          <w:rFonts w:ascii="Times New Roman" w:hAnsi="Times New Roman"/>
          <w:lang w:val="uk-UA"/>
        </w:rPr>
        <w:t>9 №64</w:t>
      </w:r>
      <w:r w:rsidRPr="00B74794">
        <w:rPr>
          <w:rFonts w:ascii="Times New Roman" w:hAnsi="Times New Roman"/>
          <w:lang w:val="uk-UA"/>
        </w:rPr>
        <w:t xml:space="preserve"> </w:t>
      </w:r>
    </w:p>
    <w:p w:rsidR="001B7E4A" w:rsidRPr="00B74794" w:rsidRDefault="001B7E4A" w:rsidP="001B7E4A">
      <w:pPr>
        <w:rPr>
          <w:rFonts w:ascii="Times New Roman" w:hAnsi="Times New Roman" w:cs="Times New Roman"/>
          <w:sz w:val="24"/>
          <w:szCs w:val="24"/>
        </w:rPr>
      </w:pPr>
    </w:p>
    <w:p w:rsidR="001B7E4A" w:rsidRPr="00B74794" w:rsidRDefault="001B7E4A" w:rsidP="001B7E4A">
      <w:pPr>
        <w:rPr>
          <w:rFonts w:ascii="Times New Roman" w:hAnsi="Times New Roman" w:cs="Times New Roman"/>
          <w:sz w:val="24"/>
          <w:szCs w:val="24"/>
        </w:rPr>
      </w:pPr>
    </w:p>
    <w:p w:rsidR="001B7E4A" w:rsidRPr="002D7F0E" w:rsidRDefault="001B7E4A" w:rsidP="001B7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0E">
        <w:rPr>
          <w:rFonts w:ascii="Times New Roman" w:hAnsi="Times New Roman" w:cs="Times New Roman"/>
          <w:b/>
          <w:sz w:val="24"/>
          <w:szCs w:val="24"/>
        </w:rPr>
        <w:t xml:space="preserve">ПАСПОРТ </w:t>
      </w:r>
    </w:p>
    <w:p w:rsidR="001B7E4A" w:rsidRPr="002D7F0E" w:rsidRDefault="001B7E4A" w:rsidP="001B7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0E">
        <w:rPr>
          <w:rFonts w:ascii="Times New Roman" w:hAnsi="Times New Roman" w:cs="Times New Roman"/>
          <w:b/>
          <w:sz w:val="24"/>
          <w:szCs w:val="24"/>
        </w:rPr>
        <w:t xml:space="preserve">Комплексної програми розвитку фізичної культури і спорту </w:t>
      </w:r>
    </w:p>
    <w:p w:rsidR="001B7E4A" w:rsidRPr="002D7F0E" w:rsidRDefault="001B7E4A" w:rsidP="001B7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0E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2D7F0E">
        <w:rPr>
          <w:rFonts w:ascii="Times New Roman" w:hAnsi="Times New Roman" w:cs="Times New Roman"/>
          <w:b/>
          <w:sz w:val="24"/>
          <w:szCs w:val="24"/>
        </w:rPr>
        <w:t>Крупецькій</w:t>
      </w:r>
      <w:proofErr w:type="spellEnd"/>
      <w:r w:rsidRPr="002D7F0E">
        <w:rPr>
          <w:rFonts w:ascii="Times New Roman" w:hAnsi="Times New Roman" w:cs="Times New Roman"/>
          <w:b/>
          <w:sz w:val="24"/>
          <w:szCs w:val="24"/>
        </w:rPr>
        <w:t xml:space="preserve"> сільській раді на 2018-2022 роки.</w:t>
      </w:r>
    </w:p>
    <w:p w:rsidR="001B7E4A" w:rsidRPr="002D7F0E" w:rsidRDefault="001B7E4A" w:rsidP="001B7E4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58"/>
        <w:gridCol w:w="3961"/>
        <w:gridCol w:w="991"/>
        <w:gridCol w:w="991"/>
        <w:gridCol w:w="992"/>
        <w:gridCol w:w="991"/>
        <w:gridCol w:w="992"/>
      </w:tblGrid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1.</w:t>
            </w:r>
          </w:p>
        </w:tc>
        <w:tc>
          <w:tcPr>
            <w:tcW w:w="4111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proofErr w:type="spellStart"/>
            <w:r w:rsidRPr="002D7F0E">
              <w:t>Ініціатор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розроблення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програми</w:t>
            </w:r>
            <w:proofErr w:type="spellEnd"/>
          </w:p>
        </w:tc>
        <w:tc>
          <w:tcPr>
            <w:tcW w:w="5067" w:type="dxa"/>
            <w:gridSpan w:val="5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r w:rsidRPr="002D7F0E">
              <w:rPr>
                <w:rStyle w:val="95pt"/>
                <w:sz w:val="24"/>
                <w:szCs w:val="24"/>
              </w:rPr>
              <w:t>Відділ освіти, культури, молоді, спорту та соціального захисту населення сільської ради</w:t>
            </w:r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2.</w:t>
            </w:r>
          </w:p>
        </w:tc>
        <w:tc>
          <w:tcPr>
            <w:tcW w:w="4111" w:type="dxa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r w:rsidRPr="002D7F0E">
              <w:rPr>
                <w:rStyle w:val="95pt"/>
                <w:sz w:val="24"/>
                <w:szCs w:val="24"/>
              </w:rPr>
              <w:t xml:space="preserve">Дата, номер і назва документа органу виконавчої влади про </w:t>
            </w:r>
            <w:r w:rsidRPr="002D7F0E">
              <w:rPr>
                <w:rStyle w:val="95pt"/>
                <w:sz w:val="24"/>
                <w:szCs w:val="24"/>
              </w:rPr>
              <w:lastRenderedPageBreak/>
              <w:t>розроблення Програми</w:t>
            </w:r>
          </w:p>
        </w:tc>
        <w:tc>
          <w:tcPr>
            <w:tcW w:w="5067" w:type="dxa"/>
            <w:gridSpan w:val="5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r w:rsidRPr="002D7F0E">
              <w:rPr>
                <w:rStyle w:val="95pt"/>
                <w:sz w:val="24"/>
                <w:szCs w:val="24"/>
              </w:rPr>
              <w:lastRenderedPageBreak/>
              <w:t xml:space="preserve">Конституція України, Закони України «Про місцеве самоврядування в Україні», «Про </w:t>
            </w:r>
            <w:r w:rsidRPr="002D7F0E">
              <w:rPr>
                <w:rStyle w:val="95pt"/>
                <w:sz w:val="24"/>
                <w:szCs w:val="24"/>
              </w:rPr>
              <w:lastRenderedPageBreak/>
              <w:t>фізичну культуру і спорт», «Про сприяння соціальному становленню та розвитку молоді в Україні».</w:t>
            </w:r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lastRenderedPageBreak/>
              <w:t>3.</w:t>
            </w:r>
          </w:p>
        </w:tc>
        <w:tc>
          <w:tcPr>
            <w:tcW w:w="4111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rPr>
                <w:rStyle w:val="95pt"/>
                <w:sz w:val="24"/>
                <w:szCs w:val="24"/>
              </w:rPr>
              <w:t>Розробник Програми</w:t>
            </w:r>
          </w:p>
        </w:tc>
        <w:tc>
          <w:tcPr>
            <w:tcW w:w="5067" w:type="dxa"/>
            <w:gridSpan w:val="5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r w:rsidRPr="002D7F0E">
              <w:rPr>
                <w:rStyle w:val="95pt"/>
                <w:sz w:val="24"/>
                <w:szCs w:val="24"/>
              </w:rPr>
              <w:t>Відділ освіти, культури, молоді, спорту та соціального захисту населення сільської ради</w:t>
            </w:r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4.</w:t>
            </w:r>
          </w:p>
        </w:tc>
        <w:tc>
          <w:tcPr>
            <w:tcW w:w="4111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proofErr w:type="spellStart"/>
            <w:r w:rsidRPr="002D7F0E">
              <w:t>Відповідальний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виконавець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Програми</w:t>
            </w:r>
            <w:proofErr w:type="spellEnd"/>
          </w:p>
        </w:tc>
        <w:tc>
          <w:tcPr>
            <w:tcW w:w="5067" w:type="dxa"/>
            <w:gridSpan w:val="5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r w:rsidRPr="002D7F0E">
              <w:rPr>
                <w:rStyle w:val="95pt"/>
                <w:sz w:val="24"/>
                <w:szCs w:val="24"/>
              </w:rPr>
              <w:t>Відділ освіти, культури, молоді, спорту та соціального захисту населення сільської ради, навчальні заклади громади</w:t>
            </w:r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5.</w:t>
            </w:r>
          </w:p>
        </w:tc>
        <w:tc>
          <w:tcPr>
            <w:tcW w:w="4111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proofErr w:type="spellStart"/>
            <w:r w:rsidRPr="002D7F0E">
              <w:t>Учасники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програми</w:t>
            </w:r>
            <w:proofErr w:type="spellEnd"/>
          </w:p>
        </w:tc>
        <w:tc>
          <w:tcPr>
            <w:tcW w:w="5067" w:type="dxa"/>
            <w:gridSpan w:val="5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proofErr w:type="spellStart"/>
            <w:r w:rsidRPr="001B7E4A">
              <w:rPr>
                <w:lang w:val="ru-RU"/>
              </w:rPr>
              <w:t>Крупецька</w:t>
            </w:r>
            <w:proofErr w:type="spellEnd"/>
            <w:r w:rsidRPr="001B7E4A">
              <w:rPr>
                <w:lang w:val="ru-RU"/>
              </w:rPr>
              <w:t xml:space="preserve"> </w:t>
            </w:r>
            <w:proofErr w:type="spellStart"/>
            <w:r w:rsidRPr="001B7E4A">
              <w:rPr>
                <w:lang w:val="ru-RU"/>
              </w:rPr>
              <w:t>сільська</w:t>
            </w:r>
            <w:proofErr w:type="spellEnd"/>
            <w:r w:rsidRPr="001B7E4A">
              <w:rPr>
                <w:lang w:val="ru-RU"/>
              </w:rPr>
              <w:t xml:space="preserve"> рада, </w:t>
            </w:r>
            <w:r w:rsidRPr="002D7F0E">
              <w:rPr>
                <w:rStyle w:val="95pt"/>
                <w:sz w:val="24"/>
                <w:szCs w:val="24"/>
              </w:rPr>
              <w:t xml:space="preserve">Відділ освіти, культури, молоді, спорту та </w:t>
            </w:r>
            <w:proofErr w:type="gramStart"/>
            <w:r w:rsidRPr="002D7F0E">
              <w:rPr>
                <w:rStyle w:val="95pt"/>
                <w:sz w:val="24"/>
                <w:szCs w:val="24"/>
              </w:rPr>
              <w:t>соц</w:t>
            </w:r>
            <w:proofErr w:type="gramEnd"/>
            <w:r w:rsidRPr="002D7F0E">
              <w:rPr>
                <w:rStyle w:val="95pt"/>
                <w:sz w:val="24"/>
                <w:szCs w:val="24"/>
              </w:rPr>
              <w:t>іального захисту населення сільської ради, навчальні заклади громади</w:t>
            </w:r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6.</w:t>
            </w:r>
          </w:p>
        </w:tc>
        <w:tc>
          <w:tcPr>
            <w:tcW w:w="4111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proofErr w:type="spellStart"/>
            <w:r w:rsidRPr="002D7F0E">
              <w:t>Терміни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реалізації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програми</w:t>
            </w:r>
            <w:proofErr w:type="spellEnd"/>
          </w:p>
        </w:tc>
        <w:tc>
          <w:tcPr>
            <w:tcW w:w="5067" w:type="dxa"/>
            <w:gridSpan w:val="5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 xml:space="preserve">2018-2022 </w:t>
            </w:r>
            <w:proofErr w:type="spellStart"/>
            <w:r w:rsidRPr="002D7F0E">
              <w:t>роки</w:t>
            </w:r>
            <w:proofErr w:type="spellEnd"/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7.</w:t>
            </w:r>
          </w:p>
        </w:tc>
        <w:tc>
          <w:tcPr>
            <w:tcW w:w="4111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proofErr w:type="spellStart"/>
            <w:r w:rsidRPr="002D7F0E">
              <w:t>Етапи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реалізації</w:t>
            </w:r>
            <w:proofErr w:type="spellEnd"/>
            <w:r w:rsidRPr="002D7F0E">
              <w:t xml:space="preserve"> </w:t>
            </w:r>
            <w:proofErr w:type="spellStart"/>
            <w:r w:rsidRPr="002D7F0E">
              <w:t>програми</w:t>
            </w:r>
            <w:proofErr w:type="spellEnd"/>
          </w:p>
        </w:tc>
        <w:tc>
          <w:tcPr>
            <w:tcW w:w="1013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2018</w:t>
            </w:r>
          </w:p>
        </w:tc>
        <w:tc>
          <w:tcPr>
            <w:tcW w:w="1013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2019</w:t>
            </w:r>
          </w:p>
        </w:tc>
        <w:tc>
          <w:tcPr>
            <w:tcW w:w="1014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2020</w:t>
            </w:r>
          </w:p>
        </w:tc>
        <w:tc>
          <w:tcPr>
            <w:tcW w:w="1013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2021</w:t>
            </w:r>
          </w:p>
        </w:tc>
        <w:tc>
          <w:tcPr>
            <w:tcW w:w="1014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2022</w:t>
            </w:r>
          </w:p>
        </w:tc>
      </w:tr>
      <w:tr w:rsidR="001B7E4A" w:rsidRPr="002D7F0E" w:rsidTr="00AF30A5">
        <w:tc>
          <w:tcPr>
            <w:tcW w:w="675" w:type="dxa"/>
          </w:tcPr>
          <w:p w:rsidR="001B7E4A" w:rsidRPr="002D7F0E" w:rsidRDefault="001B7E4A" w:rsidP="00AF30A5">
            <w:pPr>
              <w:pStyle w:val="a3"/>
              <w:spacing w:line="276" w:lineRule="auto"/>
              <w:jc w:val="center"/>
            </w:pPr>
            <w:r w:rsidRPr="002D7F0E">
              <w:t>8.</w:t>
            </w:r>
          </w:p>
        </w:tc>
        <w:tc>
          <w:tcPr>
            <w:tcW w:w="4111" w:type="dxa"/>
          </w:tcPr>
          <w:p w:rsidR="001B7E4A" w:rsidRPr="001B7E4A" w:rsidRDefault="001B7E4A" w:rsidP="00AF30A5">
            <w:pPr>
              <w:pStyle w:val="a3"/>
              <w:spacing w:line="276" w:lineRule="auto"/>
              <w:rPr>
                <w:lang w:val="ru-RU"/>
              </w:rPr>
            </w:pPr>
            <w:proofErr w:type="spellStart"/>
            <w:r w:rsidRPr="001B7E4A">
              <w:rPr>
                <w:lang w:val="ru-RU"/>
              </w:rPr>
              <w:t>Загальний</w:t>
            </w:r>
            <w:proofErr w:type="spellEnd"/>
            <w:r w:rsidRPr="001B7E4A">
              <w:rPr>
                <w:lang w:val="ru-RU"/>
              </w:rPr>
              <w:t xml:space="preserve"> </w:t>
            </w:r>
            <w:proofErr w:type="spellStart"/>
            <w:r w:rsidRPr="001B7E4A">
              <w:rPr>
                <w:lang w:val="ru-RU"/>
              </w:rPr>
              <w:t>орієнтовний</w:t>
            </w:r>
            <w:proofErr w:type="spellEnd"/>
            <w:r w:rsidRPr="001B7E4A">
              <w:rPr>
                <w:lang w:val="ru-RU"/>
              </w:rPr>
              <w:t xml:space="preserve"> </w:t>
            </w:r>
            <w:proofErr w:type="spellStart"/>
            <w:r w:rsidRPr="001B7E4A">
              <w:rPr>
                <w:lang w:val="ru-RU"/>
              </w:rPr>
              <w:t>обсяг</w:t>
            </w:r>
            <w:proofErr w:type="spellEnd"/>
            <w:r w:rsidRPr="001B7E4A">
              <w:rPr>
                <w:lang w:val="ru-RU"/>
              </w:rPr>
              <w:t xml:space="preserve"> </w:t>
            </w:r>
            <w:proofErr w:type="spellStart"/>
            <w:r w:rsidRPr="001B7E4A">
              <w:rPr>
                <w:lang w:val="ru-RU"/>
              </w:rPr>
              <w:t>фінансових</w:t>
            </w:r>
            <w:proofErr w:type="spellEnd"/>
            <w:r w:rsidRPr="001B7E4A">
              <w:rPr>
                <w:lang w:val="ru-RU"/>
              </w:rPr>
              <w:t xml:space="preserve"> </w:t>
            </w:r>
            <w:proofErr w:type="spellStart"/>
            <w:r w:rsidRPr="001B7E4A">
              <w:rPr>
                <w:lang w:val="ru-RU"/>
              </w:rPr>
              <w:t>ресурсів</w:t>
            </w:r>
            <w:proofErr w:type="spellEnd"/>
            <w:r w:rsidRPr="001B7E4A">
              <w:rPr>
                <w:lang w:val="ru-RU"/>
              </w:rPr>
              <w:t xml:space="preserve">, </w:t>
            </w:r>
            <w:proofErr w:type="spellStart"/>
            <w:r w:rsidRPr="001B7E4A">
              <w:rPr>
                <w:lang w:val="ru-RU"/>
              </w:rPr>
              <w:t>необхідних</w:t>
            </w:r>
            <w:proofErr w:type="spellEnd"/>
            <w:r w:rsidRPr="001B7E4A">
              <w:rPr>
                <w:lang w:val="ru-RU"/>
              </w:rPr>
              <w:t xml:space="preserve"> для </w:t>
            </w:r>
            <w:proofErr w:type="spellStart"/>
            <w:r w:rsidRPr="001B7E4A">
              <w:rPr>
                <w:lang w:val="ru-RU"/>
              </w:rPr>
              <w:t>реалізації</w:t>
            </w:r>
            <w:proofErr w:type="spellEnd"/>
            <w:r w:rsidRPr="001B7E4A">
              <w:rPr>
                <w:lang w:val="ru-RU"/>
              </w:rPr>
              <w:t xml:space="preserve"> </w:t>
            </w:r>
            <w:proofErr w:type="spellStart"/>
            <w:r w:rsidRPr="001B7E4A">
              <w:rPr>
                <w:lang w:val="ru-RU"/>
              </w:rPr>
              <w:t>програми</w:t>
            </w:r>
            <w:proofErr w:type="spellEnd"/>
            <w:r w:rsidRPr="001B7E4A">
              <w:rPr>
                <w:lang w:val="ru-RU"/>
              </w:rPr>
              <w:t xml:space="preserve">, </w:t>
            </w:r>
            <w:proofErr w:type="spellStart"/>
            <w:r w:rsidRPr="001B7E4A">
              <w:rPr>
                <w:lang w:val="ru-RU"/>
              </w:rPr>
              <w:t>всього</w:t>
            </w:r>
            <w:proofErr w:type="spellEnd"/>
            <w:r w:rsidRPr="001B7E4A">
              <w:rPr>
                <w:lang w:val="ru-RU"/>
              </w:rPr>
              <w:t xml:space="preserve"> (</w:t>
            </w:r>
            <w:proofErr w:type="spellStart"/>
            <w:r w:rsidRPr="001B7E4A">
              <w:rPr>
                <w:lang w:val="ru-RU"/>
              </w:rPr>
              <w:t>тис</w:t>
            </w:r>
            <w:proofErr w:type="gramStart"/>
            <w:r w:rsidRPr="001B7E4A">
              <w:rPr>
                <w:lang w:val="ru-RU"/>
              </w:rPr>
              <w:t>.г</w:t>
            </w:r>
            <w:proofErr w:type="gramEnd"/>
            <w:r w:rsidRPr="001B7E4A">
              <w:rPr>
                <w:lang w:val="ru-RU"/>
              </w:rPr>
              <w:t>рн</w:t>
            </w:r>
            <w:proofErr w:type="spellEnd"/>
            <w:r w:rsidRPr="001B7E4A">
              <w:rPr>
                <w:lang w:val="ru-RU"/>
              </w:rPr>
              <w:t>.)</w:t>
            </w:r>
          </w:p>
        </w:tc>
        <w:tc>
          <w:tcPr>
            <w:tcW w:w="1013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17,5</w:t>
            </w:r>
          </w:p>
        </w:tc>
        <w:tc>
          <w:tcPr>
            <w:tcW w:w="1013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52</w:t>
            </w:r>
          </w:p>
        </w:tc>
        <w:tc>
          <w:tcPr>
            <w:tcW w:w="1014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150</w:t>
            </w:r>
          </w:p>
        </w:tc>
        <w:tc>
          <w:tcPr>
            <w:tcW w:w="1013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180</w:t>
            </w:r>
          </w:p>
        </w:tc>
        <w:tc>
          <w:tcPr>
            <w:tcW w:w="1014" w:type="dxa"/>
          </w:tcPr>
          <w:p w:rsidR="001B7E4A" w:rsidRPr="002D7F0E" w:rsidRDefault="001B7E4A" w:rsidP="00AF30A5">
            <w:pPr>
              <w:pStyle w:val="a3"/>
              <w:spacing w:line="276" w:lineRule="auto"/>
            </w:pPr>
            <w:r w:rsidRPr="002D7F0E">
              <w:t>200</w:t>
            </w:r>
          </w:p>
        </w:tc>
      </w:tr>
    </w:tbl>
    <w:p w:rsidR="001B7E4A" w:rsidRPr="002D7F0E" w:rsidRDefault="001B7E4A" w:rsidP="001B7E4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B7E4A" w:rsidRPr="002D7F0E" w:rsidRDefault="001B7E4A" w:rsidP="001B7E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B7E4A" w:rsidRPr="002D7F0E" w:rsidRDefault="001B7E4A" w:rsidP="001B7E4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A6C19" w:rsidRDefault="006A6C19"/>
    <w:sectPr w:rsidR="006A6C19" w:rsidSect="006A6C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F5B4F"/>
    <w:rsid w:val="00171A2E"/>
    <w:rsid w:val="001B7E4A"/>
    <w:rsid w:val="00304C90"/>
    <w:rsid w:val="003F5B4F"/>
    <w:rsid w:val="00465B70"/>
    <w:rsid w:val="004C4E2D"/>
    <w:rsid w:val="00505B6D"/>
    <w:rsid w:val="006A6C19"/>
    <w:rsid w:val="006D3977"/>
    <w:rsid w:val="007D6C18"/>
    <w:rsid w:val="00C925D3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B4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link w:val="af3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4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5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af3">
    <w:name w:val="Абзац списка Знак"/>
    <w:link w:val="af2"/>
    <w:uiPriority w:val="34"/>
    <w:locked/>
    <w:rsid w:val="003F5B4F"/>
  </w:style>
  <w:style w:type="character" w:customStyle="1" w:styleId="a4">
    <w:name w:val="Без интервала Знак"/>
    <w:link w:val="a3"/>
    <w:uiPriority w:val="1"/>
    <w:rsid w:val="003F5B4F"/>
  </w:style>
  <w:style w:type="table" w:styleId="af6">
    <w:name w:val="Table Grid"/>
    <w:basedOn w:val="a1"/>
    <w:uiPriority w:val="59"/>
    <w:rsid w:val="003F5B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header"/>
    <w:basedOn w:val="a"/>
    <w:link w:val="af8"/>
    <w:uiPriority w:val="99"/>
    <w:unhideWhenUsed/>
    <w:rsid w:val="003F5B4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8">
    <w:name w:val="Верхний колонтитул Знак"/>
    <w:basedOn w:val="a0"/>
    <w:link w:val="af7"/>
    <w:uiPriority w:val="99"/>
    <w:rsid w:val="003F5B4F"/>
    <w:rPr>
      <w:rFonts w:ascii="Calibri" w:eastAsia="Times New Roman" w:hAnsi="Calibri" w:cs="Times New Roman"/>
      <w:lang w:val="uk-UA" w:eastAsia="uk-UA" w:bidi="ar-SA"/>
    </w:rPr>
  </w:style>
  <w:style w:type="paragraph" w:styleId="HTML">
    <w:name w:val="HTML Preformatted"/>
    <w:aliases w:val="Знак2, Знак2"/>
    <w:link w:val="HTML0"/>
    <w:unhideWhenUsed/>
    <w:rsid w:val="001B7E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B7E4A"/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95pt">
    <w:name w:val="Основной текст + 9;5 pt"/>
    <w:basedOn w:val="a0"/>
    <w:rsid w:val="001B7E4A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3</Pages>
  <Words>477</Words>
  <Characters>2722</Characters>
  <Application>Microsoft Office Word</Application>
  <DocSecurity>0</DocSecurity>
  <Lines>22</Lines>
  <Paragraphs>6</Paragraphs>
  <ScaleCrop>false</ScaleCrop>
  <Company>Microsoft</Company>
  <LinksUpToDate>false</LinksUpToDate>
  <CharactersWithSpaces>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2019-12-17T14:19:00Z</dcterms:created>
  <dcterms:modified xsi:type="dcterms:W3CDTF">2019-12-17T14:20:00Z</dcterms:modified>
</cp:coreProperties>
</file>