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DFE" w:rsidRPr="00B623A8" w:rsidRDefault="00175DFE" w:rsidP="00175DFE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5DFE" w:rsidRDefault="00175DFE" w:rsidP="00175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75DFE" w:rsidRDefault="00175DFE" w:rsidP="00175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75DFE" w:rsidRDefault="00175DFE" w:rsidP="00175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5DFE" w:rsidRDefault="00175DFE" w:rsidP="00175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5DFE" w:rsidRDefault="00175DFE" w:rsidP="00175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5DFE" w:rsidRDefault="00175DFE" w:rsidP="00175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5DFE" w:rsidRDefault="00175DFE" w:rsidP="00175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75DFE" w:rsidRDefault="00175DFE" w:rsidP="00175DF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75DFE" w:rsidRDefault="00175DFE" w:rsidP="00175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75DFE" w:rsidRDefault="00175DFE" w:rsidP="00175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75DFE" w:rsidRDefault="00175DFE" w:rsidP="00175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5DFE" w:rsidRDefault="00175DFE" w:rsidP="00175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75DFE" w:rsidRDefault="00175DFE" w:rsidP="00175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5DFE" w:rsidRDefault="00175DFE" w:rsidP="00175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75DFE" w:rsidRDefault="00175DFE" w:rsidP="00175DF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75DFE" w:rsidRPr="002B3541" w:rsidRDefault="00175DFE" w:rsidP="00175DF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№12</w:t>
      </w:r>
    </w:p>
    <w:p w:rsidR="00175DFE" w:rsidRDefault="00175DFE" w:rsidP="00175DFE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175DFE" w:rsidRPr="00A31AA4" w:rsidRDefault="00175DFE" w:rsidP="00175DFE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175DFE" w:rsidRPr="00A31AA4" w:rsidRDefault="00175DFE" w:rsidP="00175DFE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175DFE" w:rsidRPr="00243225" w:rsidRDefault="00175DFE" w:rsidP="00175DFE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Ковальчуку С.П.</w:t>
      </w:r>
    </w:p>
    <w:p w:rsidR="00175DFE" w:rsidRPr="00C66BF7" w:rsidRDefault="00175DFE" w:rsidP="00175DFE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</w:p>
    <w:p w:rsidR="00175DFE" w:rsidRPr="00C66BF7" w:rsidRDefault="00175DFE" w:rsidP="00175DF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  <w:r w:rsidRPr="00C66BF7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 Ковальчука  С.П., сільська   рада    </w:t>
      </w:r>
    </w:p>
    <w:p w:rsidR="00175DFE" w:rsidRPr="00C66BF7" w:rsidRDefault="00175DFE" w:rsidP="00175DF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  <w:r w:rsidRPr="00C66BF7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ВИРІШИЛА:</w:t>
      </w:r>
    </w:p>
    <w:p w:rsidR="00175DFE" w:rsidRPr="00C66BF7" w:rsidRDefault="00175DFE" w:rsidP="00175DF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  <w:lang w:val="uk-UA"/>
        </w:rPr>
      </w:pPr>
      <w:r w:rsidRPr="00C66BF7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        1.Затвердити Ковальчуку Сергію Петровичу проект землеустрою щодо відведення земельної ділянки, </w:t>
      </w:r>
      <w:r w:rsidRPr="00C66BF7">
        <w:rPr>
          <w:rFonts w:ascii="Times New Roman" w:eastAsia="Arial Unicode MS" w:hAnsi="Times New Roman"/>
          <w:sz w:val="24"/>
          <w:szCs w:val="24"/>
          <w:lang w:val="uk-UA"/>
        </w:rPr>
        <w:t xml:space="preserve">для (01.03) ведення  особистого селянського господарства за рахунок (16.00) землі запасу (земельні ділянки кожної категорії земель, які не надані у власність або користування громадянам чи юридичним особам, </w:t>
      </w:r>
      <w:r w:rsidRPr="00C66BF7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площею 0,0966 га, яка розташована Хмельницька область, </w:t>
      </w:r>
      <w:proofErr w:type="spellStart"/>
      <w:r w:rsidRPr="00C66BF7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Славутський</w:t>
      </w:r>
      <w:proofErr w:type="spellEnd"/>
      <w:r w:rsidRPr="00C66BF7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район, </w:t>
      </w:r>
      <w:proofErr w:type="spellStart"/>
      <w:r w:rsidRPr="00C66BF7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Крупецька</w:t>
      </w:r>
      <w:proofErr w:type="spellEnd"/>
      <w:r w:rsidRPr="00C66BF7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сільська рада за межами </w:t>
      </w:r>
      <w:r w:rsidRPr="00C66BF7">
        <w:rPr>
          <w:rFonts w:ascii="Times New Roman" w:eastAsia="Arial Unicode MS" w:hAnsi="Times New Roman"/>
          <w:sz w:val="24"/>
          <w:szCs w:val="24"/>
          <w:lang w:val="uk-UA"/>
        </w:rPr>
        <w:t>с. Крупець.</w:t>
      </w:r>
    </w:p>
    <w:p w:rsidR="00175DFE" w:rsidRPr="00C66BF7" w:rsidRDefault="00175DFE" w:rsidP="00175DFE">
      <w:pPr>
        <w:spacing w:after="0"/>
        <w:jc w:val="both"/>
        <w:rPr>
          <w:rFonts w:ascii="Times New Roman" w:eastAsia="Arial Unicode MS" w:hAnsi="Times New Roman"/>
          <w:sz w:val="24"/>
          <w:szCs w:val="24"/>
          <w:lang w:val="uk-UA"/>
        </w:rPr>
      </w:pPr>
      <w:r w:rsidRPr="00C66BF7">
        <w:rPr>
          <w:rFonts w:ascii="Times New Roman" w:eastAsia="Arial Unicode MS" w:hAnsi="Times New Roman"/>
          <w:sz w:val="24"/>
          <w:szCs w:val="24"/>
          <w:lang w:val="uk-UA"/>
        </w:rPr>
        <w:t xml:space="preserve">       2.Передати  Ковальчуку Сергію Петровичу,  який зареєстрований за адресою: </w:t>
      </w:r>
      <w:r w:rsidR="00C66BF7">
        <w:rPr>
          <w:rFonts w:ascii="Times New Roman" w:eastAsia="Arial Unicode MS" w:hAnsi="Times New Roman"/>
          <w:sz w:val="24"/>
          <w:szCs w:val="24"/>
          <w:lang w:val="uk-UA"/>
        </w:rPr>
        <w:t>_________</w:t>
      </w:r>
      <w:r w:rsidRPr="00C66BF7">
        <w:rPr>
          <w:rFonts w:ascii="Times New Roman" w:eastAsia="Arial Unicode MS" w:hAnsi="Times New Roman"/>
          <w:sz w:val="24"/>
          <w:szCs w:val="24"/>
          <w:lang w:val="uk-UA"/>
        </w:rPr>
        <w:t xml:space="preserve">, кв.25, ідентифікаційний номер </w:t>
      </w:r>
      <w:r w:rsidR="00C66BF7">
        <w:rPr>
          <w:rFonts w:ascii="Times New Roman" w:eastAsia="Arial Unicode MS" w:hAnsi="Times New Roman"/>
          <w:sz w:val="24"/>
          <w:szCs w:val="24"/>
          <w:lang w:val="uk-UA"/>
        </w:rPr>
        <w:t>___________</w:t>
      </w:r>
      <w:bookmarkStart w:id="0" w:name="_GoBack"/>
      <w:bookmarkEnd w:id="0"/>
      <w:r w:rsidRPr="00C66BF7">
        <w:rPr>
          <w:rFonts w:ascii="Times New Roman" w:eastAsia="Arial Unicode MS" w:hAnsi="Times New Roman"/>
          <w:sz w:val="24"/>
          <w:szCs w:val="24"/>
          <w:lang w:val="uk-UA"/>
        </w:rPr>
        <w:t xml:space="preserve">, у власність земельну ділянку, площею 0,0966 га, кадастровий номер: 6823984000:03:013:0062, (01.03) ведення  особистого селянського господарства за рахунок (16.00) землі запасу (земельні ділянки кожної категорії земель, які не надані у власність або користування громадянам чи юридичним особам, яка розташована </w:t>
      </w:r>
      <w:r w:rsidRPr="00C66BF7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Хмельницька область, </w:t>
      </w:r>
      <w:proofErr w:type="spellStart"/>
      <w:r w:rsidRPr="00C66BF7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Славутський</w:t>
      </w:r>
      <w:proofErr w:type="spellEnd"/>
      <w:r w:rsidRPr="00C66BF7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район, </w:t>
      </w:r>
      <w:proofErr w:type="spellStart"/>
      <w:r w:rsidRPr="00C66BF7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Крупецька</w:t>
      </w:r>
      <w:proofErr w:type="spellEnd"/>
      <w:r w:rsidRPr="00C66BF7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сільська рада за межами </w:t>
      </w:r>
      <w:r w:rsidRPr="00C66BF7">
        <w:rPr>
          <w:rFonts w:ascii="Times New Roman" w:eastAsia="Arial Unicode MS" w:hAnsi="Times New Roman"/>
          <w:sz w:val="24"/>
          <w:szCs w:val="24"/>
          <w:lang w:val="uk-UA"/>
        </w:rPr>
        <w:t>с. Крупець.</w:t>
      </w:r>
    </w:p>
    <w:p w:rsidR="00175DFE" w:rsidRPr="00C66BF7" w:rsidRDefault="00175DFE" w:rsidP="00175DFE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  <w:r w:rsidRPr="00C66BF7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        3. Ковальчуку С.П., якому передана земельна ділянка у власність, посвідчити право власності  в установленому  законом порядку.</w:t>
      </w:r>
    </w:p>
    <w:p w:rsidR="00175DFE" w:rsidRPr="00C66BF7" w:rsidRDefault="00175DFE" w:rsidP="00175DFE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  <w:r w:rsidRPr="00C66BF7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lastRenderedPageBreak/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75DFE" w:rsidRDefault="00175DFE" w:rsidP="00175DF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75DFE" w:rsidRPr="00A31AA4" w:rsidRDefault="00175DFE" w:rsidP="00175DFE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75DFE" w:rsidRDefault="00175DFE" w:rsidP="00175DFE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264CEF" w:rsidRDefault="00264CEF"/>
    <w:sectPr w:rsidR="00264CE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DFE"/>
    <w:rsid w:val="00171A2E"/>
    <w:rsid w:val="00175DFE"/>
    <w:rsid w:val="00264CEF"/>
    <w:rsid w:val="00304C90"/>
    <w:rsid w:val="00505B6D"/>
    <w:rsid w:val="006D3977"/>
    <w:rsid w:val="007D6C18"/>
    <w:rsid w:val="00C66BF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75DF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75D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75DFE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75DF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75D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75DFE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BD92F7-AE26-4280-BD90-4B46451CA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334</Words>
  <Characters>1907</Characters>
  <Application>Microsoft Office Word</Application>
  <DocSecurity>0</DocSecurity>
  <Lines>15</Lines>
  <Paragraphs>4</Paragraphs>
  <ScaleCrop>false</ScaleCrop>
  <Company>Microsoft</Company>
  <LinksUpToDate>false</LinksUpToDate>
  <CharactersWithSpaces>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2020-10-16T16:24:00Z</dcterms:created>
  <dcterms:modified xsi:type="dcterms:W3CDTF">2020-10-16T17:39:00Z</dcterms:modified>
</cp:coreProperties>
</file>