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3A75" w:rsidRPr="004D193E" w:rsidRDefault="006A3A75" w:rsidP="006A3A75">
      <w:pPr>
        <w:widowControl w:val="0"/>
        <w:autoSpaceDE w:val="0"/>
        <w:autoSpaceDN w:val="0"/>
        <w:adjustRightInd w:val="0"/>
        <w:jc w:val="center"/>
        <w:rPr>
          <w:rFonts w:ascii="Times New Roman" w:hAnsi="Times New Roman"/>
          <w:sz w:val="24"/>
          <w:szCs w:val="24"/>
          <w:lang w:eastAsia="ru-RU"/>
        </w:rPr>
      </w:pPr>
      <w:r w:rsidRPr="004D193E">
        <w:rPr>
          <w:noProof/>
          <w:lang w:val="ru-RU" w:eastAsia="ru-RU"/>
        </w:rPr>
        <w:drawing>
          <wp:anchor distT="0" distB="0" distL="114300" distR="114300" simplePos="0" relativeHeight="251657216" behindDoc="0" locked="0" layoutInCell="1" allowOverlap="1" wp14:anchorId="32D7BCAC" wp14:editId="196DEF06">
            <wp:simplePos x="0" y="0"/>
            <wp:positionH relativeFrom="column">
              <wp:posOffset>2748915</wp:posOffset>
            </wp:positionH>
            <wp:positionV relativeFrom="paragraph">
              <wp:posOffset>142240</wp:posOffset>
            </wp:positionV>
            <wp:extent cx="552450" cy="774700"/>
            <wp:effectExtent l="19050" t="0" r="0" b="6350"/>
            <wp:wrapNone/>
            <wp:docPr id="38" name="Рисунок 38"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rsidR="006A3A75" w:rsidRPr="004D193E" w:rsidRDefault="006A3A75" w:rsidP="006A3A75">
      <w:pPr>
        <w:widowControl w:val="0"/>
        <w:autoSpaceDE w:val="0"/>
        <w:autoSpaceDN w:val="0"/>
        <w:adjustRightInd w:val="0"/>
        <w:spacing w:after="0"/>
        <w:jc w:val="center"/>
        <w:rPr>
          <w:rFonts w:ascii="Times New Roman" w:hAnsi="Times New Roman"/>
          <w:sz w:val="24"/>
          <w:szCs w:val="24"/>
          <w:lang w:eastAsia="ru-RU"/>
        </w:rPr>
      </w:pPr>
    </w:p>
    <w:p w:rsidR="006A3A75" w:rsidRPr="004D193E" w:rsidRDefault="006A3A75" w:rsidP="006A3A75">
      <w:pPr>
        <w:widowControl w:val="0"/>
        <w:autoSpaceDE w:val="0"/>
        <w:autoSpaceDN w:val="0"/>
        <w:adjustRightInd w:val="0"/>
        <w:spacing w:after="0"/>
        <w:jc w:val="center"/>
        <w:rPr>
          <w:rFonts w:ascii="Times New Roman" w:hAnsi="Times New Roman"/>
          <w:sz w:val="24"/>
          <w:szCs w:val="24"/>
          <w:lang w:eastAsia="ru-RU"/>
        </w:rPr>
      </w:pPr>
    </w:p>
    <w:p w:rsidR="006A3A75" w:rsidRPr="004D193E" w:rsidRDefault="006A3A75" w:rsidP="006A3A75">
      <w:pPr>
        <w:tabs>
          <w:tab w:val="left" w:pos="2520"/>
        </w:tabs>
        <w:spacing w:after="0"/>
        <w:rPr>
          <w:rFonts w:ascii="Times New Roman" w:hAnsi="Times New Roman"/>
          <w:sz w:val="24"/>
          <w:szCs w:val="24"/>
          <w:lang w:eastAsia="ru-RU"/>
        </w:rPr>
      </w:pPr>
    </w:p>
    <w:p w:rsidR="006A3A75" w:rsidRPr="004D193E" w:rsidRDefault="006A3A75" w:rsidP="006A3A75">
      <w:pPr>
        <w:tabs>
          <w:tab w:val="left" w:pos="2520"/>
        </w:tabs>
        <w:spacing w:after="0"/>
        <w:jc w:val="center"/>
        <w:rPr>
          <w:rFonts w:ascii="Times New Roman" w:hAnsi="Times New Roman"/>
          <w:b/>
          <w:sz w:val="24"/>
          <w:szCs w:val="24"/>
        </w:rPr>
      </w:pPr>
    </w:p>
    <w:p w:rsidR="006A3A75" w:rsidRPr="004D193E" w:rsidRDefault="006A3A75" w:rsidP="006A3A75">
      <w:pPr>
        <w:widowControl w:val="0"/>
        <w:autoSpaceDE w:val="0"/>
        <w:autoSpaceDN w:val="0"/>
        <w:adjustRightInd w:val="0"/>
        <w:spacing w:after="0"/>
        <w:jc w:val="center"/>
        <w:rPr>
          <w:rFonts w:ascii="Times New Roman" w:hAnsi="Times New Roman"/>
          <w:b/>
          <w:sz w:val="28"/>
          <w:szCs w:val="28"/>
        </w:rPr>
      </w:pPr>
      <w:r w:rsidRPr="004D193E">
        <w:rPr>
          <w:rFonts w:ascii="Times New Roman" w:hAnsi="Times New Roman"/>
          <w:b/>
          <w:sz w:val="28"/>
          <w:szCs w:val="28"/>
        </w:rPr>
        <w:t>У К Р А Ї Н А</w:t>
      </w:r>
    </w:p>
    <w:p w:rsidR="006A3A75" w:rsidRPr="004D193E" w:rsidRDefault="006A3A75" w:rsidP="006A3A75">
      <w:pPr>
        <w:widowControl w:val="0"/>
        <w:autoSpaceDE w:val="0"/>
        <w:autoSpaceDN w:val="0"/>
        <w:adjustRightInd w:val="0"/>
        <w:spacing w:after="0"/>
        <w:jc w:val="center"/>
        <w:rPr>
          <w:rFonts w:ascii="Times New Roman" w:hAnsi="Times New Roman"/>
          <w:b/>
          <w:sz w:val="24"/>
          <w:szCs w:val="24"/>
        </w:rPr>
      </w:pPr>
      <w:r w:rsidRPr="004D193E">
        <w:rPr>
          <w:rFonts w:ascii="Times New Roman" w:hAnsi="Times New Roman"/>
          <w:b/>
          <w:sz w:val="24"/>
          <w:szCs w:val="24"/>
        </w:rPr>
        <w:t>КРУПЕЦЬКА СІЛЬСЬКА РАДА</w:t>
      </w:r>
    </w:p>
    <w:p w:rsidR="006A3A75" w:rsidRPr="004D193E" w:rsidRDefault="006A3A75" w:rsidP="006A3A75">
      <w:pPr>
        <w:widowControl w:val="0"/>
        <w:autoSpaceDE w:val="0"/>
        <w:autoSpaceDN w:val="0"/>
        <w:adjustRightInd w:val="0"/>
        <w:spacing w:after="0"/>
        <w:jc w:val="center"/>
        <w:rPr>
          <w:rFonts w:ascii="Times New Roman" w:hAnsi="Times New Roman"/>
          <w:b/>
          <w:sz w:val="24"/>
          <w:szCs w:val="24"/>
        </w:rPr>
      </w:pPr>
      <w:r w:rsidRPr="004D193E">
        <w:rPr>
          <w:rFonts w:ascii="Times New Roman" w:hAnsi="Times New Roman"/>
          <w:b/>
          <w:sz w:val="24"/>
          <w:szCs w:val="24"/>
        </w:rPr>
        <w:t>СЛАВУТСЬКОГО РАЙОНУ</w:t>
      </w:r>
    </w:p>
    <w:p w:rsidR="006A3A75" w:rsidRPr="004D193E" w:rsidRDefault="006A3A75" w:rsidP="006A3A75">
      <w:pPr>
        <w:widowControl w:val="0"/>
        <w:autoSpaceDE w:val="0"/>
        <w:autoSpaceDN w:val="0"/>
        <w:adjustRightInd w:val="0"/>
        <w:spacing w:after="0" w:line="240" w:lineRule="auto"/>
        <w:jc w:val="center"/>
        <w:rPr>
          <w:rFonts w:ascii="Times New Roman" w:hAnsi="Times New Roman"/>
          <w:b/>
          <w:sz w:val="24"/>
          <w:szCs w:val="24"/>
        </w:rPr>
      </w:pPr>
      <w:r w:rsidRPr="004D193E">
        <w:rPr>
          <w:rFonts w:ascii="Times New Roman" w:hAnsi="Times New Roman"/>
          <w:b/>
          <w:sz w:val="24"/>
          <w:szCs w:val="24"/>
        </w:rPr>
        <w:t>ХМЕЛЬНИЦЬКОЇ ОБЛАСТІ</w:t>
      </w:r>
    </w:p>
    <w:p w:rsidR="006A3A75" w:rsidRPr="004D193E" w:rsidRDefault="006A3A75" w:rsidP="006A3A75">
      <w:pPr>
        <w:widowControl w:val="0"/>
        <w:autoSpaceDE w:val="0"/>
        <w:autoSpaceDN w:val="0"/>
        <w:adjustRightInd w:val="0"/>
        <w:spacing w:after="0" w:line="240" w:lineRule="auto"/>
        <w:jc w:val="center"/>
        <w:rPr>
          <w:rFonts w:ascii="Times New Roman" w:hAnsi="Times New Roman"/>
          <w:b/>
          <w:sz w:val="24"/>
          <w:szCs w:val="24"/>
        </w:rPr>
      </w:pPr>
    </w:p>
    <w:p w:rsidR="006A3A75" w:rsidRPr="004D193E" w:rsidRDefault="006A3A75" w:rsidP="006A3A75">
      <w:pPr>
        <w:widowControl w:val="0"/>
        <w:autoSpaceDE w:val="0"/>
        <w:autoSpaceDN w:val="0"/>
        <w:adjustRightInd w:val="0"/>
        <w:spacing w:after="0" w:line="240" w:lineRule="auto"/>
        <w:jc w:val="center"/>
        <w:rPr>
          <w:rFonts w:ascii="Times New Roman" w:hAnsi="Times New Roman"/>
          <w:b/>
          <w:sz w:val="24"/>
          <w:szCs w:val="24"/>
        </w:rPr>
      </w:pPr>
      <w:r w:rsidRPr="004D193E">
        <w:rPr>
          <w:rFonts w:ascii="Times New Roman" w:hAnsi="Times New Roman"/>
          <w:b/>
          <w:sz w:val="24"/>
          <w:szCs w:val="24"/>
        </w:rPr>
        <w:t>ВИКОНАВЧИЙ КОМІТЕТ</w:t>
      </w:r>
    </w:p>
    <w:p w:rsidR="006A3A75" w:rsidRPr="004D193E" w:rsidRDefault="006A3A75" w:rsidP="006A3A75">
      <w:pPr>
        <w:widowControl w:val="0"/>
        <w:autoSpaceDE w:val="0"/>
        <w:autoSpaceDN w:val="0"/>
        <w:adjustRightInd w:val="0"/>
        <w:spacing w:after="0" w:line="240" w:lineRule="auto"/>
        <w:jc w:val="center"/>
        <w:rPr>
          <w:rFonts w:ascii="Times New Roman" w:hAnsi="Times New Roman"/>
          <w:b/>
          <w:sz w:val="24"/>
          <w:szCs w:val="24"/>
        </w:rPr>
      </w:pPr>
    </w:p>
    <w:p w:rsidR="006A3A75" w:rsidRPr="004D193E" w:rsidRDefault="006A3A75" w:rsidP="006A3A75">
      <w:pPr>
        <w:widowControl w:val="0"/>
        <w:autoSpaceDE w:val="0"/>
        <w:autoSpaceDN w:val="0"/>
        <w:adjustRightInd w:val="0"/>
        <w:spacing w:after="0" w:line="240" w:lineRule="auto"/>
        <w:jc w:val="center"/>
        <w:rPr>
          <w:rFonts w:ascii="Times New Roman" w:hAnsi="Times New Roman"/>
          <w:b/>
          <w:sz w:val="24"/>
          <w:szCs w:val="24"/>
        </w:rPr>
      </w:pPr>
      <w:r w:rsidRPr="004D193E">
        <w:rPr>
          <w:rFonts w:ascii="Times New Roman" w:hAnsi="Times New Roman"/>
          <w:b/>
          <w:sz w:val="24"/>
          <w:szCs w:val="24"/>
        </w:rPr>
        <w:t>РІШЕННЯ</w:t>
      </w:r>
    </w:p>
    <w:p w:rsidR="006A3A75" w:rsidRPr="004D193E" w:rsidRDefault="006A3A75" w:rsidP="006A3A75">
      <w:pPr>
        <w:widowControl w:val="0"/>
        <w:autoSpaceDE w:val="0"/>
        <w:autoSpaceDN w:val="0"/>
        <w:adjustRightInd w:val="0"/>
        <w:spacing w:after="0"/>
        <w:jc w:val="center"/>
        <w:rPr>
          <w:rFonts w:ascii="Times New Roman" w:hAnsi="Times New Roman"/>
          <w:sz w:val="24"/>
          <w:szCs w:val="24"/>
        </w:rPr>
      </w:pPr>
    </w:p>
    <w:p w:rsidR="006A3A75" w:rsidRPr="004D193E" w:rsidRDefault="006A3A75" w:rsidP="006A3A75">
      <w:pPr>
        <w:widowControl w:val="0"/>
        <w:autoSpaceDE w:val="0"/>
        <w:autoSpaceDN w:val="0"/>
        <w:adjustRightInd w:val="0"/>
        <w:spacing w:after="0"/>
        <w:jc w:val="center"/>
        <w:rPr>
          <w:rFonts w:ascii="Times New Roman" w:hAnsi="Times New Roman"/>
          <w:sz w:val="24"/>
          <w:szCs w:val="24"/>
        </w:rPr>
      </w:pPr>
      <w:r w:rsidRPr="004D193E">
        <w:rPr>
          <w:rFonts w:ascii="Times New Roman" w:hAnsi="Times New Roman"/>
          <w:sz w:val="24"/>
          <w:szCs w:val="24"/>
        </w:rPr>
        <w:t>16.08.2019                                                 Крупець                                                         №58</w:t>
      </w:r>
    </w:p>
    <w:p w:rsidR="006A3A75" w:rsidRPr="004D193E" w:rsidRDefault="006A3A75" w:rsidP="006A3A75">
      <w:pPr>
        <w:widowControl w:val="0"/>
        <w:autoSpaceDE w:val="0"/>
        <w:autoSpaceDN w:val="0"/>
        <w:adjustRightInd w:val="0"/>
        <w:spacing w:after="0"/>
        <w:jc w:val="center"/>
        <w:rPr>
          <w:rFonts w:ascii="Times New Roman" w:hAnsi="Times New Roman"/>
          <w:sz w:val="24"/>
          <w:szCs w:val="24"/>
        </w:rPr>
      </w:pPr>
    </w:p>
    <w:p w:rsidR="006A3A75" w:rsidRPr="004D193E" w:rsidRDefault="006A3A75" w:rsidP="006A3A75">
      <w:pPr>
        <w:spacing w:after="0"/>
        <w:rPr>
          <w:rFonts w:ascii="Times New Roman" w:hAnsi="Times New Roman" w:cs="Times New Roman"/>
          <w:sz w:val="24"/>
          <w:szCs w:val="24"/>
        </w:rPr>
      </w:pPr>
    </w:p>
    <w:p w:rsidR="006A3A75" w:rsidRPr="004D193E" w:rsidRDefault="006A3A75" w:rsidP="006A3A75">
      <w:pPr>
        <w:spacing w:after="0"/>
        <w:rPr>
          <w:rFonts w:ascii="Times New Roman" w:hAnsi="Times New Roman" w:cs="Times New Roman"/>
          <w:b/>
          <w:sz w:val="24"/>
          <w:szCs w:val="24"/>
        </w:rPr>
      </w:pPr>
      <w:r w:rsidRPr="004D193E">
        <w:rPr>
          <w:rFonts w:ascii="Times New Roman" w:hAnsi="Times New Roman" w:cs="Times New Roman"/>
          <w:b/>
          <w:sz w:val="24"/>
          <w:szCs w:val="24"/>
        </w:rPr>
        <w:t xml:space="preserve">Про підсумки соціально - економічного розвитку </w:t>
      </w:r>
      <w:proofErr w:type="spellStart"/>
      <w:r w:rsidRPr="004D193E">
        <w:rPr>
          <w:rFonts w:ascii="Times New Roman" w:hAnsi="Times New Roman" w:cs="Times New Roman"/>
          <w:b/>
          <w:sz w:val="24"/>
          <w:szCs w:val="24"/>
        </w:rPr>
        <w:t>Крупецької</w:t>
      </w:r>
      <w:proofErr w:type="spellEnd"/>
      <w:r w:rsidRPr="004D193E">
        <w:rPr>
          <w:rFonts w:ascii="Times New Roman" w:hAnsi="Times New Roman" w:cs="Times New Roman"/>
          <w:b/>
          <w:sz w:val="24"/>
          <w:szCs w:val="24"/>
        </w:rPr>
        <w:t xml:space="preserve"> </w:t>
      </w:r>
    </w:p>
    <w:p w:rsidR="006A3A75" w:rsidRPr="004D193E" w:rsidRDefault="006A3A75" w:rsidP="006A3A75">
      <w:pPr>
        <w:spacing w:after="0"/>
        <w:rPr>
          <w:rFonts w:ascii="Times New Roman" w:hAnsi="Times New Roman" w:cs="Times New Roman"/>
          <w:b/>
          <w:sz w:val="24"/>
          <w:szCs w:val="24"/>
        </w:rPr>
      </w:pPr>
      <w:r w:rsidRPr="004D193E">
        <w:rPr>
          <w:rFonts w:ascii="Times New Roman" w:hAnsi="Times New Roman" w:cs="Times New Roman"/>
          <w:b/>
          <w:sz w:val="24"/>
          <w:szCs w:val="24"/>
        </w:rPr>
        <w:t>сільської ради за перше півріччя 2019 року</w:t>
      </w:r>
    </w:p>
    <w:p w:rsidR="006A3A75" w:rsidRPr="004D193E" w:rsidRDefault="006A3A75" w:rsidP="006A3A75">
      <w:pPr>
        <w:spacing w:after="0"/>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           Заслухавши та обговоривши інформацію головного  спеціаліста   відділу фінансів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Поліщук Я.М.  про підсумки соціально - економічного розвитку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за перше півріччя 2019 року, відповідно до    ст.27, п.3 ч.4 ст.42, ст.52 Закону України «Про місцеве самоврядування в Україні» , виконавчий комітет </w:t>
      </w: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ВИРІШИВ:</w:t>
      </w: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       1.Схвалити проект рішення про підсумки соціально - економічного розвитку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за перше півріччя 2019 року</w:t>
      </w: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      2.Винести  на розгляд сесії сільської ради питання  «Про підсумки соціально - економічного розвитку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за перше півріччя 2019 року»</w:t>
      </w: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      3.Контроль за виконанням даного рішення покласти на заступника сільського голови з питань діяльності виконавчих органів ради </w:t>
      </w:r>
      <w:proofErr w:type="spellStart"/>
      <w:r w:rsidRPr="004D193E">
        <w:rPr>
          <w:rFonts w:ascii="Times New Roman" w:hAnsi="Times New Roman" w:cs="Times New Roman"/>
          <w:sz w:val="24"/>
          <w:szCs w:val="24"/>
        </w:rPr>
        <w:t>Л.П.Ліпську</w:t>
      </w:r>
      <w:proofErr w:type="spellEnd"/>
      <w:r w:rsidRPr="004D193E">
        <w:rPr>
          <w:rFonts w:ascii="Times New Roman" w:hAnsi="Times New Roman" w:cs="Times New Roman"/>
          <w:sz w:val="24"/>
          <w:szCs w:val="24"/>
        </w:rPr>
        <w:t xml:space="preserve"> та постійну комісію з питань фінансів , бюджету , планування , соціально - економічного розвитку , інвестицій та міжнародного співробітництва (</w:t>
      </w:r>
      <w:proofErr w:type="spellStart"/>
      <w:r w:rsidRPr="004D193E">
        <w:rPr>
          <w:rFonts w:ascii="Times New Roman" w:hAnsi="Times New Roman" w:cs="Times New Roman"/>
          <w:sz w:val="24"/>
          <w:szCs w:val="24"/>
        </w:rPr>
        <w:t>О.В.Качаровська</w:t>
      </w:r>
      <w:proofErr w:type="spellEnd"/>
      <w:r w:rsidRPr="004D193E">
        <w:rPr>
          <w:rFonts w:ascii="Times New Roman" w:hAnsi="Times New Roman" w:cs="Times New Roman"/>
          <w:sz w:val="24"/>
          <w:szCs w:val="24"/>
        </w:rPr>
        <w:t>).</w:t>
      </w: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Сільський голова                                                                                            </w:t>
      </w:r>
      <w:proofErr w:type="spellStart"/>
      <w:r w:rsidRPr="004D193E">
        <w:rPr>
          <w:rFonts w:ascii="Times New Roman" w:hAnsi="Times New Roman" w:cs="Times New Roman"/>
          <w:sz w:val="24"/>
          <w:szCs w:val="24"/>
        </w:rPr>
        <w:t>В.А.Михалюк</w:t>
      </w:r>
      <w:proofErr w:type="spellEnd"/>
    </w:p>
    <w:p w:rsidR="006A3A75" w:rsidRPr="004D193E" w:rsidRDefault="006A3A75" w:rsidP="006A3A75">
      <w:pPr>
        <w:pStyle w:val="ab"/>
        <w:ind w:right="-5"/>
        <w:rPr>
          <w:rFonts w:asciiTheme="minorHAnsi" w:hAnsiTheme="minorHAnsi" w:cstheme="minorBidi"/>
          <w:sz w:val="22"/>
          <w:szCs w:val="28"/>
        </w:rPr>
      </w:pPr>
    </w:p>
    <w:p w:rsidR="006A3A75" w:rsidRPr="004D193E" w:rsidRDefault="006A3A75" w:rsidP="006A3A75">
      <w:pPr>
        <w:pStyle w:val="ab"/>
        <w:ind w:right="-5"/>
        <w:rPr>
          <w:szCs w:val="28"/>
        </w:rPr>
      </w:pPr>
    </w:p>
    <w:p w:rsidR="006A3A75" w:rsidRPr="004D193E" w:rsidRDefault="006A3A75" w:rsidP="006A3A75">
      <w:pPr>
        <w:pStyle w:val="ab"/>
        <w:ind w:right="-5"/>
        <w:rPr>
          <w:szCs w:val="28"/>
        </w:rPr>
      </w:pPr>
    </w:p>
    <w:p w:rsidR="004D193E" w:rsidRPr="004D193E" w:rsidRDefault="004D193E" w:rsidP="006A3A75">
      <w:pPr>
        <w:pStyle w:val="ab"/>
        <w:ind w:right="-5"/>
        <w:rPr>
          <w:szCs w:val="28"/>
        </w:rPr>
      </w:pPr>
    </w:p>
    <w:p w:rsidR="004D193E" w:rsidRPr="004D193E" w:rsidRDefault="004D193E" w:rsidP="006A3A75">
      <w:pPr>
        <w:pStyle w:val="ab"/>
        <w:ind w:right="-5"/>
        <w:rPr>
          <w:szCs w:val="28"/>
        </w:rPr>
      </w:pPr>
    </w:p>
    <w:p w:rsidR="004D193E" w:rsidRPr="004D193E" w:rsidRDefault="004D193E" w:rsidP="006A3A75">
      <w:pPr>
        <w:pStyle w:val="ab"/>
        <w:ind w:right="-5"/>
        <w:rPr>
          <w:szCs w:val="28"/>
        </w:rPr>
      </w:pPr>
    </w:p>
    <w:p w:rsidR="006A3A75" w:rsidRPr="004D193E" w:rsidRDefault="006A3A75" w:rsidP="006A3A75">
      <w:pPr>
        <w:pStyle w:val="ab"/>
        <w:ind w:right="-5"/>
        <w:rPr>
          <w:szCs w:val="28"/>
        </w:rPr>
      </w:pPr>
    </w:p>
    <w:p w:rsidR="006A3A75" w:rsidRPr="004D193E" w:rsidRDefault="006A3A75" w:rsidP="006A3A75">
      <w:pPr>
        <w:pStyle w:val="ab"/>
        <w:ind w:firstLine="709"/>
        <w:jc w:val="center"/>
        <w:rPr>
          <w:sz w:val="24"/>
        </w:rPr>
      </w:pPr>
      <w:r w:rsidRPr="004D193E">
        <w:rPr>
          <w:sz w:val="24"/>
        </w:rPr>
        <w:lastRenderedPageBreak/>
        <w:t xml:space="preserve">Звіт про виконання Програми соціально - економічного </w:t>
      </w:r>
    </w:p>
    <w:p w:rsidR="006A3A75" w:rsidRPr="004D193E" w:rsidRDefault="006A3A75" w:rsidP="006A3A75">
      <w:pPr>
        <w:pStyle w:val="ab"/>
        <w:ind w:firstLine="709"/>
        <w:jc w:val="center"/>
        <w:rPr>
          <w:sz w:val="24"/>
        </w:rPr>
      </w:pPr>
      <w:r w:rsidRPr="004D193E">
        <w:rPr>
          <w:sz w:val="24"/>
        </w:rPr>
        <w:t xml:space="preserve">розвитку </w:t>
      </w:r>
      <w:proofErr w:type="spellStart"/>
      <w:r w:rsidRPr="004D193E">
        <w:rPr>
          <w:sz w:val="24"/>
        </w:rPr>
        <w:t>Крупецької</w:t>
      </w:r>
      <w:proofErr w:type="spellEnd"/>
      <w:r w:rsidRPr="004D193E">
        <w:rPr>
          <w:sz w:val="24"/>
        </w:rPr>
        <w:t xml:space="preserve"> сільської ради</w:t>
      </w:r>
    </w:p>
    <w:p w:rsidR="006A3A75" w:rsidRPr="004D193E" w:rsidRDefault="006A3A75" w:rsidP="006A3A75">
      <w:pPr>
        <w:pStyle w:val="ab"/>
        <w:ind w:firstLine="709"/>
        <w:rPr>
          <w:sz w:val="24"/>
          <w:shd w:val="clear" w:color="auto" w:fill="FFFFFF"/>
        </w:rPr>
      </w:pPr>
      <w:r w:rsidRPr="004D193E">
        <w:rPr>
          <w:sz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sidRPr="004D193E">
        <w:rPr>
          <w:sz w:val="24"/>
          <w:shd w:val="clear" w:color="auto" w:fill="FFFFFF"/>
        </w:rPr>
        <w:t xml:space="preserve">Відповідно до «Програми соціально-економічного розвитку </w:t>
      </w:r>
      <w:proofErr w:type="spellStart"/>
      <w:r w:rsidRPr="004D193E">
        <w:rPr>
          <w:sz w:val="24"/>
          <w:shd w:val="clear" w:color="auto" w:fill="FFFFFF"/>
        </w:rPr>
        <w:t>Крупецької</w:t>
      </w:r>
      <w:proofErr w:type="spellEnd"/>
      <w:r w:rsidRPr="004D193E">
        <w:rPr>
          <w:sz w:val="24"/>
          <w:shd w:val="clear" w:color="auto" w:fill="FFFFFF"/>
        </w:rPr>
        <w:t xml:space="preserve"> сільської ради на 2018 - 2020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w:t>
      </w:r>
      <w:proofErr w:type="spellStart"/>
      <w:r w:rsidRPr="004D193E">
        <w:rPr>
          <w:sz w:val="24"/>
          <w:shd w:val="clear" w:color="auto" w:fill="FFFFFF"/>
        </w:rPr>
        <w:t>лісокомунальне</w:t>
      </w:r>
      <w:proofErr w:type="spellEnd"/>
      <w:r w:rsidRPr="004D193E">
        <w:rPr>
          <w:sz w:val="24"/>
          <w:shd w:val="clear" w:color="auto" w:fill="FFFFFF"/>
        </w:rPr>
        <w:t xml:space="preserve"> підприємство», відділу освіти </w:t>
      </w:r>
      <w:proofErr w:type="spellStart"/>
      <w:r w:rsidRPr="004D193E">
        <w:rPr>
          <w:sz w:val="24"/>
          <w:shd w:val="clear" w:color="auto" w:fill="FFFFFF"/>
        </w:rPr>
        <w:t>Крупецької</w:t>
      </w:r>
      <w:proofErr w:type="spellEnd"/>
      <w:r w:rsidRPr="004D193E">
        <w:rPr>
          <w:sz w:val="24"/>
          <w:shd w:val="clear" w:color="auto" w:fill="FFFFFF"/>
        </w:rPr>
        <w:t xml:space="preserve"> сільської ради, протягом І півріччя  2019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w:t>
      </w:r>
      <w:proofErr w:type="spellStart"/>
      <w:r w:rsidRPr="004D193E">
        <w:rPr>
          <w:sz w:val="24"/>
          <w:shd w:val="clear" w:color="auto" w:fill="FFFFFF"/>
        </w:rPr>
        <w:t>Крупецької</w:t>
      </w:r>
      <w:proofErr w:type="spellEnd"/>
      <w:r w:rsidRPr="004D193E">
        <w:rPr>
          <w:sz w:val="24"/>
          <w:shd w:val="clear" w:color="auto" w:fill="FFFFFF"/>
        </w:rPr>
        <w:t xml:space="preserve">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6A3A75" w:rsidRPr="004D193E" w:rsidRDefault="006A3A75" w:rsidP="006A3A75">
      <w:pPr>
        <w:pStyle w:val="ab"/>
        <w:ind w:firstLine="709"/>
        <w:rPr>
          <w:sz w:val="24"/>
        </w:rPr>
      </w:pPr>
      <w:r w:rsidRPr="004D193E">
        <w:rPr>
          <w:sz w:val="24"/>
        </w:rPr>
        <w:t xml:space="preserve">На території сільської ради розташовано на даний час  одинадцять  населених пунктів, загальна площа громади  складає – 188.81  кв. км. ( 12.07.2019 року відбулось приєднання </w:t>
      </w:r>
      <w:proofErr w:type="spellStart"/>
      <w:r w:rsidRPr="004D193E">
        <w:rPr>
          <w:sz w:val="24"/>
        </w:rPr>
        <w:t>Лисиченської</w:t>
      </w:r>
      <w:proofErr w:type="spellEnd"/>
      <w:r w:rsidRPr="004D193E">
        <w:rPr>
          <w:sz w:val="24"/>
        </w:rPr>
        <w:t xml:space="preserve"> та </w:t>
      </w:r>
      <w:proofErr w:type="spellStart"/>
      <w:r w:rsidRPr="004D193E">
        <w:rPr>
          <w:sz w:val="24"/>
        </w:rPr>
        <w:t>Головлівської</w:t>
      </w:r>
      <w:proofErr w:type="spellEnd"/>
      <w:r w:rsidRPr="004D193E">
        <w:rPr>
          <w:sz w:val="24"/>
        </w:rPr>
        <w:t xml:space="preserve"> сільських рад)</w:t>
      </w:r>
    </w:p>
    <w:p w:rsidR="006A3A75" w:rsidRPr="004D193E" w:rsidRDefault="006A3A75" w:rsidP="006A3A75">
      <w:pPr>
        <w:shd w:val="clear" w:color="auto" w:fill="FFFFFF"/>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У першому півріччі  2019  року  проведено 6 сесій сільської ради, розглянуто 231 питань та прийнято відповідні рішення. Відбулося 6 засідань виконавчого комітету ради, на яких прийнято 45  рішень.</w:t>
      </w:r>
    </w:p>
    <w:p w:rsidR="006A3A75" w:rsidRPr="004D193E" w:rsidRDefault="006A3A75" w:rsidP="006A3A75">
      <w:pPr>
        <w:shd w:val="clear" w:color="auto" w:fill="FFFFFF"/>
        <w:spacing w:after="0"/>
        <w:ind w:firstLine="709"/>
        <w:jc w:val="both"/>
        <w:textAlignment w:val="baseline"/>
        <w:rPr>
          <w:rFonts w:ascii="Times New Roman" w:hAnsi="Times New Roman" w:cs="Times New Roman"/>
          <w:sz w:val="24"/>
          <w:szCs w:val="24"/>
        </w:rPr>
      </w:pPr>
      <w:r w:rsidRPr="004D193E">
        <w:rPr>
          <w:rFonts w:ascii="Times New Roman" w:hAnsi="Times New Roman" w:cs="Times New Roman"/>
          <w:sz w:val="24"/>
          <w:szCs w:val="24"/>
        </w:rPr>
        <w:t xml:space="preserve">Сільським головою видано 42 розпоряджень з основної діяльності, та 93  </w:t>
      </w:r>
      <w:proofErr w:type="spellStart"/>
      <w:r w:rsidRPr="004D193E">
        <w:rPr>
          <w:rFonts w:ascii="Times New Roman" w:hAnsi="Times New Roman" w:cs="Times New Roman"/>
          <w:sz w:val="24"/>
          <w:szCs w:val="24"/>
        </w:rPr>
        <w:t>розпорядженнь</w:t>
      </w:r>
      <w:proofErr w:type="spellEnd"/>
      <w:r w:rsidRPr="004D193E">
        <w:rPr>
          <w:rFonts w:ascii="Times New Roman" w:hAnsi="Times New Roman" w:cs="Times New Roman"/>
          <w:sz w:val="24"/>
          <w:szCs w:val="24"/>
        </w:rPr>
        <w:t xml:space="preserve"> з кадрових питань.</w:t>
      </w:r>
    </w:p>
    <w:p w:rsidR="006A3A75" w:rsidRPr="004D193E" w:rsidRDefault="006A3A75" w:rsidP="006A3A75">
      <w:pPr>
        <w:shd w:val="clear" w:color="auto" w:fill="FFFFFF"/>
        <w:spacing w:after="0"/>
        <w:ind w:firstLine="709"/>
        <w:jc w:val="both"/>
        <w:rPr>
          <w:rFonts w:ascii="Times New Roman" w:eastAsia="Calibri" w:hAnsi="Times New Roman" w:cs="Times New Roman"/>
          <w:sz w:val="24"/>
          <w:szCs w:val="24"/>
          <w:lang w:eastAsia="en-US"/>
        </w:rPr>
      </w:pPr>
      <w:r w:rsidRPr="004D193E">
        <w:rPr>
          <w:rFonts w:ascii="Times New Roman" w:hAnsi="Times New Roman" w:cs="Times New Roman"/>
          <w:sz w:val="24"/>
          <w:szCs w:val="24"/>
        </w:rPr>
        <w:t xml:space="preserve"> За  І півріччя  2019  року   виконкомом  сільської  ради  вчинено 12 нотаріальних дії, </w:t>
      </w:r>
      <w:proofErr w:type="spellStart"/>
      <w:r w:rsidRPr="004D193E">
        <w:rPr>
          <w:rFonts w:ascii="Times New Roman" w:hAnsi="Times New Roman" w:cs="Times New Roman"/>
          <w:sz w:val="24"/>
          <w:szCs w:val="24"/>
        </w:rPr>
        <w:t>прирівнених</w:t>
      </w:r>
      <w:proofErr w:type="spellEnd"/>
      <w:r w:rsidRPr="004D193E">
        <w:rPr>
          <w:rFonts w:ascii="Times New Roman" w:hAnsi="Times New Roman" w:cs="Times New Roman"/>
          <w:sz w:val="24"/>
          <w:szCs w:val="24"/>
        </w:rPr>
        <w:t xml:space="preserve"> до нотаріальних дій  38, складено  44  актових  записів, в  тому  числі: про шлюб – 2 , про  народження -  11 ( всього народжень 20), про смерть –  33 .     </w:t>
      </w:r>
    </w:p>
    <w:p w:rsidR="006A3A75" w:rsidRPr="004D193E" w:rsidRDefault="006A3A75" w:rsidP="006A3A75">
      <w:pPr>
        <w:shd w:val="clear" w:color="auto" w:fill="FFFFFF"/>
        <w:spacing w:after="0"/>
        <w:ind w:firstLine="709"/>
        <w:jc w:val="both"/>
        <w:rPr>
          <w:rFonts w:ascii="Times New Roman" w:eastAsia="Times New Roman" w:hAnsi="Times New Roman" w:cs="Times New Roman"/>
          <w:sz w:val="24"/>
          <w:szCs w:val="24"/>
          <w:lang w:eastAsia="ru-RU"/>
        </w:rPr>
      </w:pPr>
      <w:r w:rsidRPr="004D193E">
        <w:rPr>
          <w:rFonts w:ascii="Times New Roman" w:hAnsi="Times New Roman" w:cs="Times New Roman"/>
          <w:sz w:val="24"/>
          <w:szCs w:val="24"/>
        </w:rPr>
        <w:t xml:space="preserve">В сільську раду за звітний період звернулись 226 мешканці, з них: учасники та інваліди війни, учасники бойових дій, інвалідів,  діти війни, члени багатодітних сімей, одиноких матерів, та громадян інших категорій. Значна увага приділялась забезпеченню своєчасного розгляду звернень громадян. </w:t>
      </w:r>
    </w:p>
    <w:p w:rsidR="006A3A75" w:rsidRPr="004D193E" w:rsidRDefault="006A3A75" w:rsidP="006A3A75">
      <w:pPr>
        <w:shd w:val="clear" w:color="auto" w:fill="FFFFFF"/>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Відділом реєстраційної служби здійснено реєстрацію 108 та знято з реєстрації 42 громадян.            </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6A3A75" w:rsidRPr="004D193E" w:rsidRDefault="006A3A75" w:rsidP="006A3A75">
      <w:pPr>
        <w:shd w:val="clear" w:color="auto" w:fill="FFFFFF"/>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6A3A75" w:rsidRPr="004D193E" w:rsidRDefault="006A3A75" w:rsidP="006A3A75">
      <w:pPr>
        <w:shd w:val="clear" w:color="auto" w:fill="FFFFFF"/>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Протягом 2019 року було  забезпечено стабільне функціонування мережі загальноосвітніх навчальних закладів, а саме: 2 – навчально  - виховних </w:t>
      </w:r>
      <w:proofErr w:type="spellStart"/>
      <w:r w:rsidRPr="004D193E">
        <w:rPr>
          <w:rFonts w:ascii="Times New Roman" w:hAnsi="Times New Roman" w:cs="Times New Roman"/>
          <w:sz w:val="24"/>
          <w:szCs w:val="24"/>
        </w:rPr>
        <w:t>комплекса</w:t>
      </w:r>
      <w:proofErr w:type="spellEnd"/>
      <w:r w:rsidRPr="004D193E">
        <w:rPr>
          <w:rFonts w:ascii="Times New Roman" w:hAnsi="Times New Roman" w:cs="Times New Roman"/>
          <w:sz w:val="24"/>
          <w:szCs w:val="24"/>
        </w:rPr>
        <w:t xml:space="preserve">.  </w:t>
      </w:r>
    </w:p>
    <w:p w:rsidR="006A3A75" w:rsidRPr="004D193E" w:rsidRDefault="006A3A75" w:rsidP="006A3A75">
      <w:pPr>
        <w:shd w:val="clear" w:color="auto" w:fill="FFFFFF"/>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Станом на 01.01. 2019 року освітніми послугами охоплено 228  учнів, з них – 23першокласники. В закладах дошкільної освіти виховується56дітей. </w:t>
      </w:r>
    </w:p>
    <w:p w:rsidR="006A3A75" w:rsidRPr="004D193E" w:rsidRDefault="006A3A75" w:rsidP="006A3A75">
      <w:pPr>
        <w:shd w:val="clear" w:color="auto" w:fill="FFFFFF"/>
        <w:spacing w:after="0"/>
        <w:ind w:firstLine="709"/>
        <w:jc w:val="both"/>
        <w:rPr>
          <w:rFonts w:ascii="Times New Roman" w:hAnsi="Times New Roman" w:cs="Times New Roman"/>
          <w:sz w:val="24"/>
          <w:szCs w:val="24"/>
          <w:highlight w:val="yellow"/>
        </w:rPr>
      </w:pPr>
      <w:r w:rsidRPr="004D193E">
        <w:rPr>
          <w:rFonts w:ascii="Times New Roman" w:hAnsi="Times New Roman" w:cs="Times New Roman"/>
          <w:sz w:val="24"/>
          <w:szCs w:val="24"/>
        </w:rPr>
        <w:t>За перше півріччя  2019 року були передбачені заходи по утриманню та розвитку матеріально-технічної бази закладів дошкільної та загальної середньої  освіти,   безоплатного харчування учнів 1-4 класів та пільгових категорій, організації підвозу учнів, вихованців та вчителів. Безкоштовно шкільним автобусом підвозяться 65 учнів, 19 дошкільнят та 3 педагогічні працівники, 19 дітей та 22 педагогічні працівники підвозяться за угодою рейсовим автобусом.</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На організацію гарячого безкоштовного харчування  за січень-червень 2019 року з загального фонду місцевого бюджету здійснено видатків на суму 126,06 тис. грн.</w:t>
      </w:r>
    </w:p>
    <w:p w:rsidR="006A3A75" w:rsidRPr="004D193E" w:rsidRDefault="006A3A75" w:rsidP="006A3A75">
      <w:pPr>
        <w:spacing w:after="0"/>
        <w:ind w:firstLine="709"/>
        <w:jc w:val="both"/>
        <w:rPr>
          <w:rFonts w:ascii="Times New Roman" w:hAnsi="Times New Roman" w:cs="Times New Roman"/>
          <w:sz w:val="24"/>
          <w:szCs w:val="24"/>
          <w:highlight w:val="yellow"/>
        </w:rPr>
      </w:pPr>
      <w:r w:rsidRPr="004D193E">
        <w:rPr>
          <w:rFonts w:ascii="Times New Roman" w:hAnsi="Times New Roman" w:cs="Times New Roman"/>
          <w:sz w:val="24"/>
          <w:szCs w:val="24"/>
        </w:rPr>
        <w:t>Всього харчується 56 дітей дошкільного віку, 104 учні 1-4 класів, 24 учні малозабезпечених та пільгових категорій.</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Обсяг видатків по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сільський раді по закладах освіти за перше півріччя 2019 року складає:6850,63 </w:t>
      </w:r>
      <w:proofErr w:type="spellStart"/>
      <w:r w:rsidRPr="004D193E">
        <w:rPr>
          <w:rFonts w:ascii="Times New Roman" w:hAnsi="Times New Roman" w:cs="Times New Roman"/>
          <w:sz w:val="24"/>
          <w:szCs w:val="24"/>
        </w:rPr>
        <w:t>тис.грн</w:t>
      </w:r>
      <w:proofErr w:type="spellEnd"/>
      <w:r w:rsidRPr="004D193E">
        <w:rPr>
          <w:rFonts w:ascii="Times New Roman" w:hAnsi="Times New Roman" w:cs="Times New Roman"/>
          <w:sz w:val="24"/>
          <w:szCs w:val="24"/>
        </w:rPr>
        <w:t xml:space="preserve"> в тому числі загального фонду 6046,97 тис. грн. та спеціального фонду 803,67 тис. грн:</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За 6 місяців 2019 року були проведені такі роботи:</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поточний ремонт їдальні Полянської гімназії,</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очищення водонапірної вежі;</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обстеження технічного стану будівлі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поточний ремонт Полянської гімназії;</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поточний ремонт актового залу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поточний ремонт коридору та сходової клітки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гідродинамічне очищення вигрібних ям та фекальних мереж Полянської гімназії та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 виготовлено ПКД на капітальний ремонт (утеплення покрівлі)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w:t>
      </w:r>
    </w:p>
    <w:p w:rsidR="006A3A75" w:rsidRPr="004D193E" w:rsidRDefault="006A3A75" w:rsidP="006A3A75">
      <w:pPr>
        <w:tabs>
          <w:tab w:val="num" w:pos="360"/>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завершено капітальний ремонт будівлі їдальні за </w:t>
      </w:r>
      <w:proofErr w:type="spellStart"/>
      <w:r w:rsidRPr="004D193E">
        <w:rPr>
          <w:rFonts w:ascii="Times New Roman" w:hAnsi="Times New Roman" w:cs="Times New Roman"/>
          <w:sz w:val="24"/>
          <w:szCs w:val="24"/>
        </w:rPr>
        <w:t>адресою</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с.Полянь</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 технічний нагляд за капітальним ремонтом будівлі їдальні за </w:t>
      </w:r>
      <w:proofErr w:type="spellStart"/>
      <w:r w:rsidRPr="004D193E">
        <w:rPr>
          <w:rFonts w:ascii="Times New Roman" w:hAnsi="Times New Roman" w:cs="Times New Roman"/>
          <w:sz w:val="24"/>
          <w:szCs w:val="24"/>
        </w:rPr>
        <w:t>адресою</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с.Полянь</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w:t>
      </w:r>
    </w:p>
    <w:p w:rsidR="006A3A75" w:rsidRPr="004D193E" w:rsidRDefault="006A3A75" w:rsidP="006A3A75">
      <w:pPr>
        <w:spacing w:after="0"/>
        <w:ind w:firstLine="720"/>
        <w:jc w:val="both"/>
        <w:rPr>
          <w:rFonts w:ascii="Times New Roman" w:hAnsi="Times New Roman" w:cs="Times New Roman"/>
          <w:sz w:val="24"/>
          <w:szCs w:val="24"/>
        </w:rPr>
      </w:pPr>
      <w:r w:rsidRPr="004D193E">
        <w:rPr>
          <w:rFonts w:ascii="Times New Roman" w:hAnsi="Times New Roman" w:cs="Times New Roman"/>
          <w:sz w:val="24"/>
          <w:szCs w:val="24"/>
        </w:rPr>
        <w:t xml:space="preserve">- проведено капітальний ремонт (внутрішнє опорядження навчальних класів та коридору) Полянського навчально-виховного комплексу «Дошкільний навчальний заклад – школа І-ІІ ступенів» за </w:t>
      </w:r>
      <w:proofErr w:type="spellStart"/>
      <w:r w:rsidRPr="004D193E">
        <w:rPr>
          <w:rFonts w:ascii="Times New Roman" w:hAnsi="Times New Roman" w:cs="Times New Roman"/>
          <w:sz w:val="24"/>
          <w:szCs w:val="24"/>
        </w:rPr>
        <w:t>адресою</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вул</w:t>
      </w:r>
      <w:proofErr w:type="spellEnd"/>
      <w:r w:rsidRPr="004D193E">
        <w:rPr>
          <w:rFonts w:ascii="Times New Roman" w:hAnsi="Times New Roman" w:cs="Times New Roman"/>
          <w:sz w:val="24"/>
          <w:szCs w:val="24"/>
        </w:rPr>
        <w:t xml:space="preserve">..Шкільна, 10б </w:t>
      </w:r>
      <w:proofErr w:type="spellStart"/>
      <w:r w:rsidRPr="004D193E">
        <w:rPr>
          <w:rFonts w:ascii="Times New Roman" w:hAnsi="Times New Roman" w:cs="Times New Roman"/>
          <w:sz w:val="24"/>
          <w:szCs w:val="24"/>
        </w:rPr>
        <w:t>с.Полянь</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 (інша субвенція з місцевого бюджету).</w:t>
      </w:r>
    </w:p>
    <w:p w:rsidR="006A3A75" w:rsidRPr="004D193E" w:rsidRDefault="006A3A75" w:rsidP="006A3A75">
      <w:pPr>
        <w:spacing w:after="0"/>
        <w:ind w:firstLine="720"/>
        <w:jc w:val="both"/>
        <w:rPr>
          <w:rFonts w:ascii="Times New Roman" w:hAnsi="Times New Roman" w:cs="Times New Roman"/>
          <w:sz w:val="24"/>
          <w:szCs w:val="24"/>
          <w:u w:val="single"/>
        </w:rPr>
      </w:pPr>
      <w:r w:rsidRPr="004D193E">
        <w:rPr>
          <w:rFonts w:ascii="Times New Roman" w:hAnsi="Times New Roman" w:cs="Times New Roman"/>
          <w:sz w:val="24"/>
          <w:szCs w:val="24"/>
        </w:rPr>
        <w:t xml:space="preserve">- виготовлення ПКД "Нове будівництво спортивного майданчика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Достатня увага в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сільський раді приділяється для забезпечення учнів НВК та дошкільнят в садочках якісним харчуванням, так за січень-червень 2019 року з загального фонду місцевого бюджету здійснено видатків на суму 126,06 тис. грн.</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Задля виконання заходів з оздоровлення та розвитку дітей, а також на відновлення функціонування дитячого оздоровчого табору, що знаходиться на території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було проведено коригування проектно-кошторисної документації на «Капітальний ремонт їдальні та благоустрій території ДОТ "Голубі озера </w:t>
      </w:r>
      <w:proofErr w:type="spellStart"/>
      <w:r w:rsidRPr="004D193E">
        <w:rPr>
          <w:rFonts w:ascii="Times New Roman" w:hAnsi="Times New Roman" w:cs="Times New Roman"/>
          <w:sz w:val="24"/>
          <w:szCs w:val="24"/>
        </w:rPr>
        <w:t>Славутчини</w:t>
      </w:r>
      <w:proofErr w:type="spellEnd"/>
      <w:r w:rsidRPr="004D193E">
        <w:rPr>
          <w:rFonts w:ascii="Times New Roman" w:hAnsi="Times New Roman" w:cs="Times New Roman"/>
          <w:sz w:val="24"/>
          <w:szCs w:val="24"/>
        </w:rPr>
        <w:t xml:space="preserve">", а також виготовлено ПКД на «Капітальний ремонт (заміна покрівлі) будівлі головного корпусу ДОТ "Голубі озера </w:t>
      </w:r>
      <w:proofErr w:type="spellStart"/>
      <w:r w:rsidRPr="004D193E">
        <w:rPr>
          <w:rFonts w:ascii="Times New Roman" w:hAnsi="Times New Roman" w:cs="Times New Roman"/>
          <w:sz w:val="24"/>
          <w:szCs w:val="24"/>
        </w:rPr>
        <w:t>Славутчини</w:t>
      </w:r>
      <w:proofErr w:type="spellEnd"/>
      <w:r w:rsidRPr="004D193E">
        <w:rPr>
          <w:rFonts w:ascii="Times New Roman" w:hAnsi="Times New Roman" w:cs="Times New Roman"/>
          <w:sz w:val="24"/>
          <w:szCs w:val="24"/>
        </w:rPr>
        <w:t>".</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На початку 2019 року було активізовано роботи по забезпеченню належних умов праці та прийому пацієнтів для закладів медичної допомоги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ОТГ. Відтак, для реалізації </w:t>
      </w:r>
      <w:proofErr w:type="spellStart"/>
      <w:r w:rsidRPr="004D193E">
        <w:rPr>
          <w:rFonts w:ascii="Times New Roman" w:hAnsi="Times New Roman" w:cs="Times New Roman"/>
          <w:sz w:val="24"/>
          <w:szCs w:val="24"/>
        </w:rPr>
        <w:t>вищепоставлених</w:t>
      </w:r>
      <w:proofErr w:type="spellEnd"/>
      <w:r w:rsidRPr="004D193E">
        <w:rPr>
          <w:rFonts w:ascii="Times New Roman" w:hAnsi="Times New Roman" w:cs="Times New Roman"/>
          <w:sz w:val="24"/>
          <w:szCs w:val="24"/>
        </w:rPr>
        <w:t xml:space="preserve"> цілей було здійснено ряд заходів:</w:t>
      </w:r>
    </w:p>
    <w:p w:rsidR="006A3A75" w:rsidRPr="004D193E" w:rsidRDefault="006A3A75" w:rsidP="006A3A75">
      <w:pPr>
        <w:pStyle w:val="a4"/>
        <w:numPr>
          <w:ilvl w:val="0"/>
          <w:numId w:val="1"/>
        </w:numPr>
        <w:spacing w:line="276" w:lineRule="auto"/>
        <w:jc w:val="both"/>
        <w:rPr>
          <w:sz w:val="24"/>
          <w:szCs w:val="24"/>
        </w:rPr>
      </w:pPr>
      <w:r w:rsidRPr="004D193E">
        <w:rPr>
          <w:sz w:val="24"/>
          <w:szCs w:val="24"/>
        </w:rPr>
        <w:t>Проведено технічне обстеження будівлі амбулаторії с. Крупець;</w:t>
      </w:r>
    </w:p>
    <w:p w:rsidR="006A3A75" w:rsidRPr="004D193E" w:rsidRDefault="006A3A75" w:rsidP="006A3A75">
      <w:pPr>
        <w:pStyle w:val="a4"/>
        <w:numPr>
          <w:ilvl w:val="0"/>
          <w:numId w:val="1"/>
        </w:numPr>
        <w:spacing w:line="276" w:lineRule="auto"/>
        <w:jc w:val="both"/>
        <w:rPr>
          <w:sz w:val="24"/>
          <w:szCs w:val="24"/>
        </w:rPr>
      </w:pPr>
      <w:r w:rsidRPr="004D193E">
        <w:rPr>
          <w:sz w:val="24"/>
          <w:szCs w:val="24"/>
        </w:rPr>
        <w:t xml:space="preserve">Виготовлено ПКД на "Капітальний ремонт та благоустрій території </w:t>
      </w:r>
      <w:proofErr w:type="spellStart"/>
      <w:r w:rsidRPr="004D193E">
        <w:rPr>
          <w:sz w:val="24"/>
          <w:szCs w:val="24"/>
        </w:rPr>
        <w:t>Крупецької</w:t>
      </w:r>
      <w:proofErr w:type="spellEnd"/>
      <w:r w:rsidRPr="004D193E">
        <w:rPr>
          <w:sz w:val="24"/>
          <w:szCs w:val="24"/>
        </w:rPr>
        <w:t xml:space="preserve"> сільської лікарської амбулаторії»</w:t>
      </w:r>
    </w:p>
    <w:p w:rsidR="006A3A75" w:rsidRPr="004D193E" w:rsidRDefault="006A3A75" w:rsidP="006A3A75">
      <w:pPr>
        <w:pStyle w:val="a4"/>
        <w:numPr>
          <w:ilvl w:val="0"/>
          <w:numId w:val="1"/>
        </w:numPr>
        <w:spacing w:line="276" w:lineRule="auto"/>
        <w:jc w:val="both"/>
        <w:rPr>
          <w:sz w:val="24"/>
          <w:szCs w:val="24"/>
        </w:rPr>
      </w:pPr>
      <w:r w:rsidRPr="004D193E">
        <w:rPr>
          <w:sz w:val="24"/>
          <w:szCs w:val="24"/>
        </w:rPr>
        <w:t xml:space="preserve">Проведено поточний ремонт амбулаторії за адресою вул. Незалежності, 32 с. Крупець </w:t>
      </w:r>
      <w:proofErr w:type="spellStart"/>
      <w:r w:rsidRPr="004D193E">
        <w:rPr>
          <w:sz w:val="24"/>
          <w:szCs w:val="24"/>
        </w:rPr>
        <w:t>Славутського</w:t>
      </w:r>
      <w:proofErr w:type="spellEnd"/>
      <w:r w:rsidRPr="004D193E">
        <w:rPr>
          <w:sz w:val="24"/>
          <w:szCs w:val="24"/>
        </w:rPr>
        <w:t xml:space="preserve"> району Хмельницької обл.</w:t>
      </w:r>
    </w:p>
    <w:p w:rsidR="006A3A75" w:rsidRPr="004D193E" w:rsidRDefault="006A3A75" w:rsidP="006A3A75">
      <w:pPr>
        <w:spacing w:after="0"/>
        <w:ind w:left="567"/>
        <w:jc w:val="both"/>
        <w:rPr>
          <w:rFonts w:ascii="Times New Roman" w:hAnsi="Times New Roman" w:cs="Times New Roman"/>
          <w:sz w:val="24"/>
          <w:szCs w:val="24"/>
        </w:rPr>
      </w:pPr>
      <w:r w:rsidRPr="004D193E">
        <w:rPr>
          <w:rFonts w:ascii="Times New Roman" w:hAnsi="Times New Roman" w:cs="Times New Roman"/>
          <w:sz w:val="24"/>
          <w:szCs w:val="24"/>
        </w:rPr>
        <w:t xml:space="preserve">Додатково, в травні 2019 року проекти по капітальному ремонту </w:t>
      </w:r>
      <w:proofErr w:type="spellStart"/>
      <w:r w:rsidRPr="004D193E">
        <w:rPr>
          <w:rFonts w:ascii="Times New Roman" w:hAnsi="Times New Roman" w:cs="Times New Roman"/>
          <w:sz w:val="24"/>
          <w:szCs w:val="24"/>
        </w:rPr>
        <w:t>ФАПу</w:t>
      </w:r>
      <w:proofErr w:type="spellEnd"/>
    </w:p>
    <w:p w:rsidR="006A3A75" w:rsidRPr="004D193E" w:rsidRDefault="006A3A75" w:rsidP="006A3A75">
      <w:pPr>
        <w:shd w:val="clear" w:color="auto" w:fill="FFFFFF"/>
        <w:spacing w:after="0"/>
        <w:ind w:firstLine="567"/>
        <w:jc w:val="both"/>
        <w:rPr>
          <w:rFonts w:ascii="Times New Roman" w:hAnsi="Times New Roman" w:cs="Times New Roman"/>
          <w:sz w:val="24"/>
          <w:szCs w:val="24"/>
          <w:lang w:val="ru-RU"/>
        </w:rPr>
      </w:pPr>
      <w:r w:rsidRPr="004D193E">
        <w:rPr>
          <w:rFonts w:ascii="Times New Roman" w:hAnsi="Times New Roman" w:cs="Times New Roman"/>
          <w:sz w:val="24"/>
          <w:szCs w:val="24"/>
        </w:rPr>
        <w:t>В 2019 році була проведена </w:t>
      </w:r>
      <w:r w:rsidRPr="004D193E">
        <w:rPr>
          <w:rFonts w:ascii="Times New Roman" w:hAnsi="Times New Roman" w:cs="Times New Roman"/>
          <w:b/>
          <w:bCs/>
          <w:sz w:val="24"/>
          <w:szCs w:val="24"/>
        </w:rPr>
        <w:t>робота по благоустрою та упорядкуванню територій</w:t>
      </w:r>
      <w:r w:rsidRPr="004D193E">
        <w:rPr>
          <w:rFonts w:ascii="Times New Roman" w:hAnsi="Times New Roman" w:cs="Times New Roman"/>
          <w:sz w:val="24"/>
          <w:szCs w:val="24"/>
        </w:rPr>
        <w:t> 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За період січень-червень 2019 року по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ОТГ за рахунок сільського бюджету  було здійснено поточний ремонт дорожнього покриття по вул. Зелена </w:t>
      </w:r>
      <w:proofErr w:type="spellStart"/>
      <w:r w:rsidRPr="004D193E">
        <w:rPr>
          <w:rFonts w:ascii="Times New Roman" w:hAnsi="Times New Roman" w:cs="Times New Roman"/>
          <w:sz w:val="24"/>
          <w:szCs w:val="24"/>
        </w:rPr>
        <w:t>с.Колом'є</w:t>
      </w:r>
      <w:proofErr w:type="spellEnd"/>
      <w:r w:rsidRPr="004D193E">
        <w:rPr>
          <w:rFonts w:ascii="Times New Roman" w:hAnsi="Times New Roman" w:cs="Times New Roman"/>
          <w:sz w:val="24"/>
          <w:szCs w:val="24"/>
        </w:rPr>
        <w:t xml:space="preserve">, вул. Набережна </w:t>
      </w:r>
      <w:proofErr w:type="spellStart"/>
      <w:r w:rsidRPr="004D193E">
        <w:rPr>
          <w:rFonts w:ascii="Times New Roman" w:hAnsi="Times New Roman" w:cs="Times New Roman"/>
          <w:sz w:val="24"/>
          <w:szCs w:val="24"/>
        </w:rPr>
        <w:t>с.Полянь</w:t>
      </w:r>
      <w:proofErr w:type="spellEnd"/>
      <w:r w:rsidRPr="004D193E">
        <w:rPr>
          <w:rFonts w:ascii="Times New Roman" w:hAnsi="Times New Roman" w:cs="Times New Roman"/>
          <w:sz w:val="24"/>
          <w:szCs w:val="24"/>
        </w:rPr>
        <w:t xml:space="preserve">, вул. Лісова </w:t>
      </w:r>
      <w:proofErr w:type="spellStart"/>
      <w:r w:rsidRPr="004D193E">
        <w:rPr>
          <w:rFonts w:ascii="Times New Roman" w:hAnsi="Times New Roman" w:cs="Times New Roman"/>
          <w:sz w:val="24"/>
          <w:szCs w:val="24"/>
        </w:rPr>
        <w:t>с.Комарівка</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пров</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Горинський</w:t>
      </w:r>
      <w:proofErr w:type="spellEnd"/>
      <w:r w:rsidRPr="004D193E">
        <w:rPr>
          <w:rFonts w:ascii="Times New Roman" w:hAnsi="Times New Roman" w:cs="Times New Roman"/>
          <w:sz w:val="24"/>
          <w:szCs w:val="24"/>
        </w:rPr>
        <w:t xml:space="preserve"> с. Крупець,інший поточний ремонт доріг комунальної власності.</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У 2019 році завершено капітальне будівництво зовнішніх мереж водопостачання в с. </w:t>
      </w:r>
      <w:proofErr w:type="spellStart"/>
      <w:r w:rsidRPr="004D193E">
        <w:rPr>
          <w:rFonts w:ascii="Times New Roman" w:hAnsi="Times New Roman" w:cs="Times New Roman"/>
          <w:sz w:val="24"/>
          <w:szCs w:val="24"/>
        </w:rPr>
        <w:t>Колом’є</w:t>
      </w:r>
      <w:proofErr w:type="spellEnd"/>
      <w:r w:rsidRPr="004D193E">
        <w:rPr>
          <w:rFonts w:ascii="Times New Roman" w:hAnsi="Times New Roman" w:cs="Times New Roman"/>
          <w:sz w:val="24"/>
          <w:szCs w:val="24"/>
        </w:rPr>
        <w:t xml:space="preserve"> по вул. Миру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Виготовлено ПКД на:  </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1.«Нове будівництво спортивного майданчика </w:t>
      </w:r>
      <w:proofErr w:type="spellStart"/>
      <w:r w:rsidRPr="004D193E">
        <w:rPr>
          <w:rFonts w:ascii="Times New Roman" w:hAnsi="Times New Roman" w:cs="Times New Roman"/>
          <w:sz w:val="24"/>
          <w:szCs w:val="24"/>
        </w:rPr>
        <w:t>Крупецького</w:t>
      </w:r>
      <w:proofErr w:type="spellEnd"/>
      <w:r w:rsidRPr="004D193E">
        <w:rPr>
          <w:rFonts w:ascii="Times New Roman" w:hAnsi="Times New Roman" w:cs="Times New Roman"/>
          <w:sz w:val="24"/>
          <w:szCs w:val="24"/>
        </w:rPr>
        <w:t xml:space="preserve"> ліцею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за адресою: вул. Шкільна, 1а, с. Крупець, </w:t>
      </w:r>
      <w:proofErr w:type="spellStart"/>
      <w:r w:rsidRPr="004D193E">
        <w:rPr>
          <w:rFonts w:ascii="Times New Roman" w:hAnsi="Times New Roman" w:cs="Times New Roman"/>
          <w:sz w:val="24"/>
          <w:szCs w:val="24"/>
        </w:rPr>
        <w:t>Славутського</w:t>
      </w:r>
      <w:proofErr w:type="spellEnd"/>
      <w:r w:rsidRPr="004D193E">
        <w:rPr>
          <w:rFonts w:ascii="Times New Roman" w:hAnsi="Times New Roman" w:cs="Times New Roman"/>
          <w:sz w:val="24"/>
          <w:szCs w:val="24"/>
        </w:rPr>
        <w:t xml:space="preserve"> району, Хмельницької області».</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2. "Капітальний ремонт огорожі кладовища </w:t>
      </w:r>
      <w:proofErr w:type="spellStart"/>
      <w:r w:rsidRPr="004D193E">
        <w:rPr>
          <w:rFonts w:ascii="Times New Roman" w:hAnsi="Times New Roman" w:cs="Times New Roman"/>
          <w:sz w:val="24"/>
          <w:szCs w:val="24"/>
        </w:rPr>
        <w:t>с.Коломє</w:t>
      </w:r>
      <w:proofErr w:type="spellEnd"/>
      <w:r w:rsidRPr="004D193E">
        <w:rPr>
          <w:rFonts w:ascii="Times New Roman" w:hAnsi="Times New Roman" w:cs="Times New Roman"/>
          <w:sz w:val="24"/>
          <w:szCs w:val="24"/>
        </w:rPr>
        <w:t>", а також проведено експертизу по даному проекту.</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3. "Реконструкція огорожі кладовища </w:t>
      </w:r>
      <w:proofErr w:type="spellStart"/>
      <w:r w:rsidRPr="004D193E">
        <w:rPr>
          <w:rFonts w:ascii="Times New Roman" w:hAnsi="Times New Roman" w:cs="Times New Roman"/>
          <w:sz w:val="24"/>
          <w:szCs w:val="24"/>
        </w:rPr>
        <w:t>с.Полянь</w:t>
      </w:r>
      <w:proofErr w:type="spellEnd"/>
      <w:r w:rsidRPr="004D193E">
        <w:rPr>
          <w:rFonts w:ascii="Times New Roman" w:hAnsi="Times New Roman" w:cs="Times New Roman"/>
          <w:sz w:val="24"/>
          <w:szCs w:val="24"/>
        </w:rPr>
        <w:t>" з проведенням експертизи.</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На придбання дитячих майданчиків, дерев'яного обрамлення на криниці, дерев'яних будиночків проведено видатків на суму 90,0 тис. грн., що дозволило упорядкувати благоустрій населених пунктів громади.  В травні 2019 року за кошти місцевого бюджету було придбано капличку дерев'яну з куполом вартістю 95 тис. грн., яка була встановлена в с. </w:t>
      </w:r>
      <w:proofErr w:type="spellStart"/>
      <w:r w:rsidRPr="004D193E">
        <w:rPr>
          <w:rFonts w:ascii="Times New Roman" w:hAnsi="Times New Roman" w:cs="Times New Roman"/>
          <w:sz w:val="24"/>
          <w:szCs w:val="24"/>
        </w:rPr>
        <w:t>Полянь</w:t>
      </w:r>
      <w:proofErr w:type="spellEnd"/>
      <w:r w:rsidRPr="004D193E">
        <w:rPr>
          <w:rFonts w:ascii="Times New Roman" w:hAnsi="Times New Roman" w:cs="Times New Roman"/>
          <w:sz w:val="24"/>
          <w:szCs w:val="24"/>
        </w:rPr>
        <w:t xml:space="preserve">. Періодично здійснюються видатки на обслуговування та ремонт ліній вуличного освітлення, так за півріччя 2019 року здійснено таких робіт на суму 65,9 тис. грн. </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За 6 місяців 2019 року здійсненні природоохоронні заходи за рахунок цільових фондів на суму 90,9 тис. грн., а саме на заходи по транспортуванню та складуванню побутових с/г відходів.</w:t>
      </w:r>
    </w:p>
    <w:p w:rsidR="006A3A75" w:rsidRPr="004D193E" w:rsidRDefault="006A3A75" w:rsidP="006A3A75">
      <w:pPr>
        <w:spacing w:after="0"/>
        <w:ind w:firstLine="709"/>
        <w:jc w:val="both"/>
        <w:rPr>
          <w:rFonts w:ascii="Times New Roman" w:hAnsi="Times New Roman" w:cs="Times New Roman"/>
          <w:sz w:val="24"/>
          <w:szCs w:val="24"/>
          <w:lang w:eastAsia="en-GB"/>
        </w:rPr>
      </w:pPr>
      <w:r w:rsidRPr="004D193E">
        <w:rPr>
          <w:rFonts w:ascii="Times New Roman" w:hAnsi="Times New Roman" w:cs="Times New Roman"/>
          <w:sz w:val="24"/>
          <w:szCs w:val="24"/>
        </w:rPr>
        <w:t xml:space="preserve">У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сільській раді функціонує відділ, який </w:t>
      </w:r>
      <w:r w:rsidRPr="004D193E">
        <w:rPr>
          <w:rFonts w:ascii="Times New Roman" w:hAnsi="Times New Roman" w:cs="Times New Roman"/>
          <w:bCs/>
          <w:noProof/>
          <w:sz w:val="24"/>
          <w:szCs w:val="24"/>
        </w:rPr>
        <w:t xml:space="preserve">надає соціальні послуги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6A3A75" w:rsidRPr="004D193E" w:rsidRDefault="006A3A75" w:rsidP="006A3A75">
      <w:pPr>
        <w:spacing w:after="0"/>
        <w:ind w:firstLine="709"/>
        <w:jc w:val="both"/>
        <w:rPr>
          <w:rFonts w:ascii="Times New Roman" w:hAnsi="Times New Roman" w:cs="Times New Roman"/>
          <w:sz w:val="24"/>
          <w:szCs w:val="24"/>
          <w:lang w:eastAsia="en-US"/>
        </w:rPr>
      </w:pPr>
      <w:r w:rsidRPr="004D193E">
        <w:rPr>
          <w:rFonts w:ascii="Times New Roman" w:hAnsi="Times New Roman" w:cs="Times New Roman"/>
          <w:sz w:val="24"/>
          <w:szCs w:val="24"/>
        </w:rPr>
        <w:t xml:space="preserve">Наразі  в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сільській раді працює 5 соціальних працівників, на обслуговуванні перебуває 82 підопічних, яким надаються такі послуги:</w:t>
      </w:r>
    </w:p>
    <w:p w:rsidR="006A3A75" w:rsidRPr="004D193E" w:rsidRDefault="006A3A75" w:rsidP="006A3A75">
      <w:pPr>
        <w:pStyle w:val="a4"/>
        <w:numPr>
          <w:ilvl w:val="0"/>
          <w:numId w:val="41"/>
        </w:numPr>
        <w:spacing w:line="276" w:lineRule="auto"/>
        <w:jc w:val="both"/>
        <w:rPr>
          <w:sz w:val="24"/>
          <w:szCs w:val="24"/>
          <w:lang w:val="ru-RU"/>
        </w:rPr>
      </w:pPr>
      <w:r w:rsidRPr="004D193E">
        <w:rPr>
          <w:sz w:val="24"/>
          <w:szCs w:val="24"/>
        </w:rPr>
        <w:t>Придбання та доставка медикаментів, продовольчих та промислових товарів;</w:t>
      </w:r>
    </w:p>
    <w:p w:rsidR="006A3A75" w:rsidRPr="004D193E" w:rsidRDefault="006A3A75" w:rsidP="006A3A75">
      <w:pPr>
        <w:pStyle w:val="a4"/>
        <w:ind w:left="709"/>
        <w:jc w:val="both"/>
        <w:rPr>
          <w:sz w:val="24"/>
          <w:szCs w:val="24"/>
          <w:lang w:eastAsia="uk-UA"/>
        </w:rPr>
      </w:pPr>
      <w:r w:rsidRPr="004D193E">
        <w:rPr>
          <w:sz w:val="24"/>
          <w:szCs w:val="24"/>
          <w:lang w:val="ru-RU"/>
        </w:rPr>
        <w:t xml:space="preserve">-     </w:t>
      </w:r>
      <w:r w:rsidRPr="004D193E">
        <w:rPr>
          <w:sz w:val="24"/>
          <w:szCs w:val="24"/>
        </w:rPr>
        <w:t>Допомога у дотриманні особистої гі</w:t>
      </w:r>
      <w:proofErr w:type="gramStart"/>
      <w:r w:rsidRPr="004D193E">
        <w:rPr>
          <w:sz w:val="24"/>
          <w:szCs w:val="24"/>
        </w:rPr>
        <w:t>г</w:t>
      </w:r>
      <w:proofErr w:type="gramEnd"/>
      <w:r w:rsidRPr="004D193E">
        <w:rPr>
          <w:sz w:val="24"/>
          <w:szCs w:val="24"/>
        </w:rPr>
        <w:t>ієни;</w:t>
      </w:r>
    </w:p>
    <w:p w:rsidR="006A3A75" w:rsidRPr="004D193E" w:rsidRDefault="006A3A75" w:rsidP="006A3A75">
      <w:pPr>
        <w:pStyle w:val="a4"/>
        <w:ind w:left="709"/>
        <w:jc w:val="both"/>
        <w:rPr>
          <w:sz w:val="24"/>
          <w:szCs w:val="24"/>
        </w:rPr>
      </w:pPr>
      <w:r w:rsidRPr="004D193E">
        <w:rPr>
          <w:sz w:val="24"/>
          <w:szCs w:val="24"/>
        </w:rPr>
        <w:t>-     Допомога в обробітку присадибних ділянок;</w:t>
      </w:r>
    </w:p>
    <w:p w:rsidR="006A3A75" w:rsidRPr="004D193E" w:rsidRDefault="006A3A75" w:rsidP="006A3A75">
      <w:pPr>
        <w:pStyle w:val="a4"/>
        <w:ind w:left="709"/>
        <w:jc w:val="both"/>
        <w:rPr>
          <w:sz w:val="24"/>
          <w:szCs w:val="24"/>
        </w:rPr>
      </w:pPr>
      <w:r w:rsidRPr="004D193E">
        <w:rPr>
          <w:sz w:val="24"/>
          <w:szCs w:val="24"/>
        </w:rPr>
        <w:t>-     Організація заготовок продуктів харчування на зимовий період;</w:t>
      </w:r>
    </w:p>
    <w:p w:rsidR="006A3A75" w:rsidRPr="004D193E" w:rsidRDefault="006A3A75" w:rsidP="006A3A75">
      <w:pPr>
        <w:pStyle w:val="a4"/>
        <w:ind w:left="709"/>
        <w:jc w:val="both"/>
        <w:rPr>
          <w:sz w:val="24"/>
          <w:szCs w:val="24"/>
        </w:rPr>
      </w:pPr>
      <w:r w:rsidRPr="004D193E">
        <w:rPr>
          <w:sz w:val="24"/>
          <w:szCs w:val="24"/>
        </w:rPr>
        <w:t>-     Організація забезпечення паливом, ремонту житла;</w:t>
      </w:r>
    </w:p>
    <w:p w:rsidR="006A3A75" w:rsidRPr="004D193E" w:rsidRDefault="006A3A75" w:rsidP="006A3A75">
      <w:pPr>
        <w:spacing w:after="0"/>
        <w:jc w:val="both"/>
        <w:rPr>
          <w:rFonts w:ascii="Times New Roman" w:hAnsi="Times New Roman" w:cs="Times New Roman"/>
          <w:sz w:val="24"/>
          <w:szCs w:val="24"/>
        </w:rPr>
      </w:pPr>
      <w:r w:rsidRPr="004D193E">
        <w:rPr>
          <w:rFonts w:ascii="Times New Roman" w:hAnsi="Times New Roman" w:cs="Times New Roman"/>
          <w:sz w:val="24"/>
          <w:szCs w:val="24"/>
        </w:rPr>
        <w:t xml:space="preserve">             -  Вирішення за дорученням обслуговуваних громадян питань у державних та інших підприємствах;</w:t>
      </w:r>
    </w:p>
    <w:p w:rsidR="006A3A75" w:rsidRPr="004D193E" w:rsidRDefault="006A3A75" w:rsidP="006A3A75">
      <w:pPr>
        <w:pStyle w:val="a4"/>
        <w:ind w:left="709"/>
        <w:jc w:val="both"/>
        <w:rPr>
          <w:sz w:val="24"/>
          <w:szCs w:val="24"/>
        </w:rPr>
      </w:pPr>
      <w:r w:rsidRPr="004D193E">
        <w:rPr>
          <w:sz w:val="24"/>
          <w:szCs w:val="24"/>
        </w:rPr>
        <w:t>-   Виклик лікаря, організація консультування громадян медичними фахівцями;</w:t>
      </w:r>
    </w:p>
    <w:p w:rsidR="006A3A75" w:rsidRPr="004D193E" w:rsidRDefault="006A3A75" w:rsidP="006A3A75">
      <w:pPr>
        <w:pStyle w:val="a4"/>
        <w:ind w:left="709"/>
        <w:jc w:val="both"/>
        <w:rPr>
          <w:sz w:val="24"/>
          <w:szCs w:val="24"/>
        </w:rPr>
      </w:pPr>
      <w:r w:rsidRPr="004D193E">
        <w:rPr>
          <w:sz w:val="24"/>
          <w:szCs w:val="24"/>
        </w:rPr>
        <w:t>-    Допомога у прибиранні приміщення та інші послуги.</w:t>
      </w:r>
    </w:p>
    <w:p w:rsidR="006A3A75" w:rsidRPr="004D193E" w:rsidRDefault="006A3A75" w:rsidP="006A3A75">
      <w:pPr>
        <w:spacing w:after="0"/>
        <w:ind w:firstLine="709"/>
        <w:jc w:val="both"/>
        <w:rPr>
          <w:rFonts w:ascii="Times New Roman" w:hAnsi="Times New Roman" w:cs="Times New Roman"/>
          <w:sz w:val="24"/>
          <w:szCs w:val="24"/>
          <w:highlight w:val="yellow"/>
        </w:rPr>
      </w:pPr>
      <w:r w:rsidRPr="004D193E">
        <w:rPr>
          <w:rFonts w:ascii="Times New Roman" w:hAnsi="Times New Roman" w:cs="Times New Roman"/>
          <w:sz w:val="24"/>
          <w:szCs w:val="24"/>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 – побутової адаптації. На вирішення соціальних проблем мешканців сільської ради прийнята Програма надання соціальної допомоги в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сільській раді на 2018-2020 роки. На виконання заходів Програми з коштів сільського бюджету протягом першого півріччя 2019 року виплачено всього 62 тис. грн., з яких на  виплату матеріальної допомоги учасникам антитерористичної операції та членам сімей загиблих учасників АТО, та на виплату одноразової матеріальної допомоги 54,4 тис. грн., на надання допомоги на поховання 5,0 тис. грн., особам які не досягли пенсійного віку і на момент смерті не працювали, а також на вирішення соціально-побутових питань для багатодітних сімей в сумі 2,6 тис. грн.</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Направлено 115,5 тис. грн. на відшкодування перевезення пасажирів пільгових категорій, надання пільг з послуг зв’язку та виплати компенсацій фізичним особам, що надають соціальні послуги .</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по </w:t>
      </w:r>
      <w:proofErr w:type="spellStart"/>
      <w:r w:rsidRPr="004D193E">
        <w:rPr>
          <w:rFonts w:ascii="Times New Roman" w:hAnsi="Times New Roman" w:cs="Times New Roman"/>
          <w:sz w:val="24"/>
          <w:szCs w:val="24"/>
        </w:rPr>
        <w:t>Крупецькій</w:t>
      </w:r>
      <w:proofErr w:type="spellEnd"/>
      <w:r w:rsidRPr="004D193E">
        <w:rPr>
          <w:rFonts w:ascii="Times New Roman" w:hAnsi="Times New Roman" w:cs="Times New Roman"/>
          <w:sz w:val="24"/>
          <w:szCs w:val="24"/>
        </w:rPr>
        <w:t xml:space="preserve"> сільській раді становить 13205,5 грн.</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По закладах </w:t>
      </w:r>
      <w:r w:rsidRPr="004D193E">
        <w:rPr>
          <w:rFonts w:ascii="Times New Roman" w:hAnsi="Times New Roman" w:cs="Times New Roman"/>
          <w:b/>
          <w:sz w:val="24"/>
          <w:szCs w:val="24"/>
          <w:u w:val="single"/>
        </w:rPr>
        <w:t>культури  і мистецтва</w:t>
      </w:r>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за 6 місяців 2019 року виконані такі роботи: поточний ремонт будинку культури с. Крупець, приєднання до електричних мереж клубу в с. </w:t>
      </w:r>
      <w:proofErr w:type="spellStart"/>
      <w:r w:rsidRPr="004D193E">
        <w:rPr>
          <w:rFonts w:ascii="Times New Roman" w:hAnsi="Times New Roman" w:cs="Times New Roman"/>
          <w:sz w:val="24"/>
          <w:szCs w:val="24"/>
        </w:rPr>
        <w:t>Колом'є</w:t>
      </w:r>
      <w:proofErr w:type="spellEnd"/>
      <w:r w:rsidRPr="004D193E">
        <w:rPr>
          <w:rFonts w:ascii="Times New Roman" w:hAnsi="Times New Roman" w:cs="Times New Roman"/>
          <w:sz w:val="24"/>
          <w:szCs w:val="24"/>
        </w:rPr>
        <w:t xml:space="preserve">, приєднання до електричних мереж клубу в с. </w:t>
      </w:r>
      <w:proofErr w:type="spellStart"/>
      <w:r w:rsidRPr="004D193E">
        <w:rPr>
          <w:rFonts w:ascii="Times New Roman" w:hAnsi="Times New Roman" w:cs="Times New Roman"/>
          <w:sz w:val="24"/>
          <w:szCs w:val="24"/>
        </w:rPr>
        <w:t>Полянь</w:t>
      </w:r>
      <w:proofErr w:type="spellEnd"/>
      <w:r w:rsidRPr="004D193E">
        <w:rPr>
          <w:rFonts w:ascii="Times New Roman" w:hAnsi="Times New Roman" w:cs="Times New Roman"/>
          <w:sz w:val="24"/>
          <w:szCs w:val="24"/>
        </w:rPr>
        <w:t xml:space="preserve">, поточний ремонт сцени клубу в с. </w:t>
      </w:r>
      <w:proofErr w:type="spellStart"/>
      <w:r w:rsidRPr="004D193E">
        <w:rPr>
          <w:rFonts w:ascii="Times New Roman" w:hAnsi="Times New Roman" w:cs="Times New Roman"/>
          <w:sz w:val="24"/>
          <w:szCs w:val="24"/>
        </w:rPr>
        <w:t>Полянь</w:t>
      </w:r>
      <w:proofErr w:type="spellEnd"/>
      <w:r w:rsidRPr="004D193E">
        <w:rPr>
          <w:rFonts w:ascii="Times New Roman" w:hAnsi="Times New Roman" w:cs="Times New Roman"/>
          <w:sz w:val="24"/>
          <w:szCs w:val="24"/>
        </w:rPr>
        <w:t xml:space="preserve">, поточний ремонт електрощитової в будівлі СБК с. Крупець. </w:t>
      </w:r>
      <w:r w:rsidRPr="004D193E">
        <w:rPr>
          <w:rFonts w:ascii="Times New Roman" w:hAnsi="Times New Roman" w:cs="Times New Roman"/>
          <w:sz w:val="24"/>
          <w:szCs w:val="24"/>
        </w:rPr>
        <w:br/>
        <w:t xml:space="preserve">Для покращення естетичного вигляду приміщень, а також на створення умов для належного проведення концертних та культурно-масових заходів було придбано сценічне обладнання (штори) в клуб с. </w:t>
      </w:r>
      <w:proofErr w:type="spellStart"/>
      <w:r w:rsidRPr="004D193E">
        <w:rPr>
          <w:rFonts w:ascii="Times New Roman" w:hAnsi="Times New Roman" w:cs="Times New Roman"/>
          <w:sz w:val="24"/>
          <w:szCs w:val="24"/>
        </w:rPr>
        <w:t>Полянь</w:t>
      </w:r>
      <w:proofErr w:type="spellEnd"/>
      <w:r w:rsidRPr="004D193E">
        <w:rPr>
          <w:rFonts w:ascii="Times New Roman" w:hAnsi="Times New Roman" w:cs="Times New Roman"/>
          <w:sz w:val="24"/>
          <w:szCs w:val="24"/>
        </w:rPr>
        <w:t>.</w:t>
      </w:r>
    </w:p>
    <w:p w:rsidR="006A3A75" w:rsidRPr="004D193E" w:rsidRDefault="006A3A75" w:rsidP="006A3A75">
      <w:pPr>
        <w:tabs>
          <w:tab w:val="right" w:pos="9354"/>
        </w:tabs>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w:t>
      </w:r>
    </w:p>
    <w:p w:rsidR="006A3A75" w:rsidRPr="004D193E" w:rsidRDefault="006A3A75" w:rsidP="006A3A75">
      <w:pPr>
        <w:spacing w:after="0"/>
        <w:ind w:firstLine="709"/>
        <w:jc w:val="both"/>
        <w:rPr>
          <w:rFonts w:ascii="Times New Roman" w:hAnsi="Times New Roman" w:cs="Times New Roman"/>
          <w:sz w:val="24"/>
          <w:szCs w:val="24"/>
        </w:rPr>
      </w:pPr>
      <w:r w:rsidRPr="004D193E">
        <w:rPr>
          <w:rFonts w:ascii="Times New Roman" w:hAnsi="Times New Roman" w:cs="Times New Roman"/>
          <w:sz w:val="24"/>
          <w:szCs w:val="24"/>
        </w:rPr>
        <w:t xml:space="preserve"> На території </w:t>
      </w:r>
      <w:proofErr w:type="spellStart"/>
      <w:r w:rsidRPr="004D193E">
        <w:rPr>
          <w:rFonts w:ascii="Times New Roman" w:hAnsi="Times New Roman" w:cs="Times New Roman"/>
          <w:sz w:val="24"/>
          <w:szCs w:val="24"/>
        </w:rPr>
        <w:t>Крупецької</w:t>
      </w:r>
      <w:proofErr w:type="spellEnd"/>
      <w:r w:rsidRPr="004D193E">
        <w:rPr>
          <w:rFonts w:ascii="Times New Roman" w:hAnsi="Times New Roman" w:cs="Times New Roman"/>
          <w:sz w:val="24"/>
          <w:szCs w:val="24"/>
        </w:rPr>
        <w:t xml:space="preserve"> сільської ради діють такі промислові  </w:t>
      </w:r>
      <w:proofErr w:type="spellStart"/>
      <w:r w:rsidRPr="004D193E">
        <w:rPr>
          <w:rFonts w:ascii="Times New Roman" w:hAnsi="Times New Roman" w:cs="Times New Roman"/>
          <w:sz w:val="24"/>
          <w:szCs w:val="24"/>
        </w:rPr>
        <w:t>підприємста</w:t>
      </w:r>
      <w:proofErr w:type="spellEnd"/>
      <w:r w:rsidRPr="004D193E">
        <w:rPr>
          <w:rFonts w:ascii="Times New Roman" w:hAnsi="Times New Roman" w:cs="Times New Roman"/>
          <w:sz w:val="24"/>
          <w:szCs w:val="24"/>
        </w:rPr>
        <w:t>: ТОВ "</w:t>
      </w:r>
      <w:proofErr w:type="spellStart"/>
      <w:r w:rsidRPr="004D193E">
        <w:rPr>
          <w:rFonts w:ascii="Times New Roman" w:hAnsi="Times New Roman" w:cs="Times New Roman"/>
          <w:sz w:val="24"/>
          <w:szCs w:val="24"/>
        </w:rPr>
        <w:t>Суффле</w:t>
      </w:r>
      <w:proofErr w:type="spellEnd"/>
      <w:r w:rsidRPr="004D193E">
        <w:rPr>
          <w:rFonts w:ascii="Times New Roman" w:hAnsi="Times New Roman" w:cs="Times New Roman"/>
          <w:sz w:val="24"/>
          <w:szCs w:val="24"/>
        </w:rPr>
        <w:t xml:space="preserve"> Агро Україна", СТ Славута-Полісся, СВК "Молоко-Україна", ПрАТ "</w:t>
      </w:r>
      <w:proofErr w:type="spellStart"/>
      <w:r w:rsidRPr="004D193E">
        <w:rPr>
          <w:rFonts w:ascii="Times New Roman" w:hAnsi="Times New Roman" w:cs="Times New Roman"/>
          <w:sz w:val="24"/>
          <w:szCs w:val="24"/>
        </w:rPr>
        <w:t>Славутський</w:t>
      </w:r>
      <w:proofErr w:type="spellEnd"/>
      <w:r w:rsidRPr="004D193E">
        <w:rPr>
          <w:rFonts w:ascii="Times New Roman" w:hAnsi="Times New Roman" w:cs="Times New Roman"/>
          <w:sz w:val="24"/>
          <w:szCs w:val="24"/>
        </w:rPr>
        <w:t xml:space="preserve"> солодовий завод", ВКП "Явір-</w:t>
      </w:r>
      <w:proofErr w:type="spellStart"/>
      <w:r w:rsidRPr="004D193E">
        <w:rPr>
          <w:rFonts w:ascii="Times New Roman" w:hAnsi="Times New Roman" w:cs="Times New Roman"/>
          <w:sz w:val="24"/>
          <w:szCs w:val="24"/>
        </w:rPr>
        <w:t>інвест</w:t>
      </w:r>
      <w:proofErr w:type="spellEnd"/>
      <w:r w:rsidRPr="004D193E">
        <w:rPr>
          <w:rFonts w:ascii="Times New Roman" w:hAnsi="Times New Roman" w:cs="Times New Roman"/>
          <w:sz w:val="24"/>
          <w:szCs w:val="24"/>
        </w:rPr>
        <w:t>", ТОВ НВКП "Альфа", ТОВ "Гірник-ВВ", ПрАТ "</w:t>
      </w:r>
      <w:proofErr w:type="spellStart"/>
      <w:r w:rsidRPr="004D193E">
        <w:rPr>
          <w:rFonts w:ascii="Times New Roman" w:hAnsi="Times New Roman" w:cs="Times New Roman"/>
          <w:sz w:val="24"/>
          <w:szCs w:val="24"/>
        </w:rPr>
        <w:t>Славутський</w:t>
      </w:r>
      <w:proofErr w:type="spellEnd"/>
      <w:r w:rsidRPr="004D193E">
        <w:rPr>
          <w:rFonts w:ascii="Times New Roman" w:hAnsi="Times New Roman" w:cs="Times New Roman"/>
          <w:sz w:val="24"/>
          <w:szCs w:val="24"/>
        </w:rPr>
        <w:t xml:space="preserve"> піщаний кар’єр"та ін.</w:t>
      </w:r>
    </w:p>
    <w:p w:rsidR="006A3A75" w:rsidRPr="004D193E" w:rsidRDefault="006A3A75" w:rsidP="006A3A75">
      <w:pPr>
        <w:spacing w:after="0"/>
        <w:ind w:firstLine="567"/>
        <w:jc w:val="center"/>
        <w:rPr>
          <w:rFonts w:ascii="Times New Roman" w:hAnsi="Times New Roman" w:cs="Times New Roman"/>
          <w:b/>
          <w:sz w:val="24"/>
          <w:szCs w:val="24"/>
        </w:rPr>
      </w:pPr>
      <w:r w:rsidRPr="004D193E">
        <w:rPr>
          <w:rFonts w:ascii="Times New Roman" w:hAnsi="Times New Roman" w:cs="Times New Roman"/>
          <w:b/>
          <w:sz w:val="24"/>
          <w:szCs w:val="24"/>
        </w:rPr>
        <w:t>Доходи</w:t>
      </w:r>
    </w:p>
    <w:p w:rsidR="006A3A75" w:rsidRPr="004D193E" w:rsidRDefault="006A3A75" w:rsidP="006A3A75">
      <w:pPr>
        <w:spacing w:after="0"/>
        <w:ind w:firstLine="567"/>
        <w:jc w:val="both"/>
        <w:rPr>
          <w:rFonts w:ascii="Times New Roman" w:hAnsi="Times New Roman" w:cs="Times New Roman"/>
          <w:sz w:val="24"/>
          <w:szCs w:val="24"/>
          <w:lang w:val="ru-RU"/>
        </w:rPr>
      </w:pPr>
      <w:r w:rsidRPr="004D193E">
        <w:rPr>
          <w:rFonts w:ascii="Times New Roman" w:hAnsi="Times New Roman" w:cs="Times New Roman"/>
          <w:sz w:val="24"/>
          <w:szCs w:val="24"/>
        </w:rPr>
        <w:t xml:space="preserve">За перше півріччя 2019 </w:t>
      </w:r>
      <w:proofErr w:type="spellStart"/>
      <w:r w:rsidRPr="004D193E">
        <w:rPr>
          <w:rFonts w:ascii="Times New Roman" w:hAnsi="Times New Roman" w:cs="Times New Roman"/>
          <w:sz w:val="24"/>
          <w:szCs w:val="24"/>
        </w:rPr>
        <w:t>рокудо</w:t>
      </w:r>
      <w:proofErr w:type="spellEnd"/>
      <w:r w:rsidRPr="004D193E">
        <w:rPr>
          <w:rFonts w:ascii="Times New Roman" w:hAnsi="Times New Roman" w:cs="Times New Roman"/>
          <w:sz w:val="24"/>
          <w:szCs w:val="24"/>
        </w:rPr>
        <w:t xml:space="preserve"> загального фонду бюджету об’єднаної територіальної громади  заплановано власних надходжень з врахуванням проведених змін (без трансфертів) в сумі 10 398,58 тис. грн., фактичні надходження склали 11 100,9 тис. грн., або 106,7 %. Планові показники спеціального фонду по власних надходженнях виконано на 109 % при плані 88,01тис.грн., фактичні надходження становлять 95,95 тис. 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Надходження податку на доходи фізичних осіб до бюджету об’єднаної громадисклали6 303,18 тис. грн.,  планові показники по даному податку перевиконано на 104,5 % (план становить 6 033,1тис. грн.). </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Найбільшими платники податку на доходи фізичних осіб є  ТОВ «</w:t>
      </w:r>
      <w:proofErr w:type="spellStart"/>
      <w:r w:rsidRPr="004D193E">
        <w:rPr>
          <w:rFonts w:ascii="Times New Roman" w:hAnsi="Times New Roman" w:cs="Times New Roman"/>
          <w:sz w:val="24"/>
          <w:szCs w:val="24"/>
        </w:rPr>
        <w:t>Суффле</w:t>
      </w:r>
      <w:proofErr w:type="spellEnd"/>
      <w:r w:rsidRPr="004D193E">
        <w:rPr>
          <w:rFonts w:ascii="Times New Roman" w:hAnsi="Times New Roman" w:cs="Times New Roman"/>
          <w:sz w:val="24"/>
          <w:szCs w:val="24"/>
        </w:rPr>
        <w:t xml:space="preserve"> Агро Україна» (3 605,9тис.грн.), ПрАТ «</w:t>
      </w:r>
      <w:proofErr w:type="spellStart"/>
      <w:r w:rsidRPr="004D193E">
        <w:rPr>
          <w:rFonts w:ascii="Times New Roman" w:hAnsi="Times New Roman" w:cs="Times New Roman"/>
          <w:sz w:val="24"/>
          <w:szCs w:val="24"/>
        </w:rPr>
        <w:t>Славутський</w:t>
      </w:r>
      <w:proofErr w:type="spellEnd"/>
      <w:r w:rsidRPr="004D193E">
        <w:rPr>
          <w:rFonts w:ascii="Times New Roman" w:hAnsi="Times New Roman" w:cs="Times New Roman"/>
          <w:sz w:val="24"/>
          <w:szCs w:val="24"/>
        </w:rPr>
        <w:t xml:space="preserve"> солодовий завод» (1611,6тис.грн.), СВК «Молоко-Країна»(193,8тис.грн.), ТОВ «Гірник-ВВ»(291,9тис.грн.), ТОВ НВКП «Альфа-ЛТД»(398,3тис.грн.), </w:t>
      </w:r>
      <w:proofErr w:type="spellStart"/>
      <w:r w:rsidRPr="004D193E">
        <w:rPr>
          <w:rFonts w:ascii="Times New Roman" w:hAnsi="Times New Roman" w:cs="Times New Roman"/>
          <w:sz w:val="24"/>
          <w:szCs w:val="24"/>
        </w:rPr>
        <w:t>Крупецька</w:t>
      </w:r>
      <w:proofErr w:type="spellEnd"/>
      <w:r w:rsidRPr="004D193E">
        <w:rPr>
          <w:rFonts w:ascii="Times New Roman" w:hAnsi="Times New Roman" w:cs="Times New Roman"/>
          <w:sz w:val="24"/>
          <w:szCs w:val="24"/>
        </w:rPr>
        <w:t xml:space="preserve"> сільська рада(1166,1тис.грн.),  </w:t>
      </w:r>
      <w:proofErr w:type="spellStart"/>
      <w:r w:rsidRPr="004D193E">
        <w:rPr>
          <w:rFonts w:ascii="Times New Roman" w:hAnsi="Times New Roman" w:cs="Times New Roman"/>
          <w:sz w:val="24"/>
          <w:szCs w:val="24"/>
        </w:rPr>
        <w:t>Славутська</w:t>
      </w:r>
      <w:proofErr w:type="spellEnd"/>
      <w:r w:rsidRPr="004D193E">
        <w:rPr>
          <w:rFonts w:ascii="Times New Roman" w:hAnsi="Times New Roman" w:cs="Times New Roman"/>
          <w:sz w:val="24"/>
          <w:szCs w:val="24"/>
        </w:rPr>
        <w:t xml:space="preserve"> обласна туберкульозна лікарня(412,8тис.грн.).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 За станом на 01.07.2019 року фактично сплачено податку на прибуток підприємств та фінансових установ комунальної форми власності  в сумі 2,0тис.грн, що на 0,3тис.грн. менше затвердженого плану на перше півріччя 2019 року. Станом на 01.07.2019 року рахується 1 платник податку - Полянське спеціалізоване </w:t>
      </w:r>
      <w:proofErr w:type="spellStart"/>
      <w:r w:rsidRPr="004D193E">
        <w:rPr>
          <w:rFonts w:ascii="Times New Roman" w:hAnsi="Times New Roman" w:cs="Times New Roman"/>
          <w:sz w:val="24"/>
          <w:szCs w:val="24"/>
        </w:rPr>
        <w:t>лісокомунальне</w:t>
      </w:r>
      <w:proofErr w:type="spellEnd"/>
      <w:r w:rsidRPr="004D193E">
        <w:rPr>
          <w:rFonts w:ascii="Times New Roman" w:hAnsi="Times New Roman" w:cs="Times New Roman"/>
          <w:sz w:val="24"/>
          <w:szCs w:val="24"/>
        </w:rPr>
        <w:t xml:space="preserve"> підприємство. </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Надходження по рентній платі за спеціальне використання лісовими ресурсами місцевого значення  за 6 місяців 2019 року склали 1183,27 </w:t>
      </w:r>
      <w:proofErr w:type="spellStart"/>
      <w:r w:rsidRPr="004D193E">
        <w:rPr>
          <w:rFonts w:ascii="Times New Roman" w:hAnsi="Times New Roman" w:cs="Times New Roman"/>
          <w:sz w:val="24"/>
          <w:szCs w:val="24"/>
        </w:rPr>
        <w:t>тис.грн</w:t>
      </w:r>
      <w:proofErr w:type="spellEnd"/>
      <w:r w:rsidRPr="004D193E">
        <w:rPr>
          <w:rFonts w:ascii="Times New Roman" w:hAnsi="Times New Roman" w:cs="Times New Roman"/>
          <w:sz w:val="24"/>
          <w:szCs w:val="24"/>
        </w:rPr>
        <w:t>, що становить 97,51 відсотка від планових призначень  на відповідний період.</w:t>
      </w:r>
    </w:p>
    <w:p w:rsidR="006A3A75" w:rsidRPr="004D193E" w:rsidRDefault="006A3A75" w:rsidP="006A3A75">
      <w:pPr>
        <w:spacing w:after="0"/>
        <w:ind w:firstLine="567"/>
        <w:jc w:val="both"/>
        <w:rPr>
          <w:rFonts w:ascii="Times New Roman" w:hAnsi="Times New Roman" w:cs="Times New Roman"/>
          <w:sz w:val="24"/>
          <w:szCs w:val="24"/>
          <w:highlight w:val="yellow"/>
        </w:rPr>
      </w:pPr>
      <w:r w:rsidRPr="004D193E">
        <w:rPr>
          <w:rFonts w:ascii="Times New Roman" w:hAnsi="Times New Roman" w:cs="Times New Roman"/>
          <w:sz w:val="24"/>
          <w:szCs w:val="24"/>
        </w:rPr>
        <w:t>Надходження  по рентній платі за користування надрами для видобування корисних копалин місцевого значення за півріччя 2019 р.склали1008,1тис.грн, що становить 100,06відсоткавідплановихпризначень  на відповідний період.</w:t>
      </w:r>
    </w:p>
    <w:p w:rsidR="006A3A75" w:rsidRPr="004D193E" w:rsidRDefault="006A3A75" w:rsidP="006A3A75">
      <w:pPr>
        <w:spacing w:after="0"/>
        <w:ind w:firstLine="567"/>
        <w:jc w:val="both"/>
        <w:rPr>
          <w:rFonts w:ascii="Times New Roman" w:hAnsi="Times New Roman" w:cs="Times New Roman"/>
          <w:sz w:val="24"/>
          <w:szCs w:val="24"/>
          <w:lang w:val="ru-RU"/>
        </w:rPr>
      </w:pPr>
      <w:r w:rsidRPr="004D193E">
        <w:rPr>
          <w:rFonts w:ascii="Times New Roman" w:hAnsi="Times New Roman" w:cs="Times New Roman"/>
          <w:sz w:val="24"/>
          <w:szCs w:val="24"/>
        </w:rPr>
        <w:t>Надходження по акцизному податку станом на 01.01.2019 року складає 55,46 тис. грн що становить 103,4 відсотка до планових призначень на відповідний період .</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За 6 місяців 2019 року податку на майно надійшло в сумі 2033,82 тис. грн. або116,39% (план 1747,42 тис. 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Надходження податку на  нерухоме майно відмінне від земельної ділянки січень -червень 2019 року становить 409,91тис.грн що становить 126,3 відсотка до планових призначень на відповідний період (план 324,6 тис. 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Земельного податкуфактичнонадійшло437,48тис.грн, що перевищує план на 126% ( 347,53тис.грн.).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Уточнені планові показники по орендній платі за землю за два квартали  2019 року виконано:</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по фізичних особах на 94 % (при плані34,17 тис. грн. фактичнінадходженнясклали32,12 тис. 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по юридичних особах  на 110,87 % (заплановано1041,12 тис. грн., фактичнонадійшло1154,31 тис. 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Крім того, органами місцевого самоврядування у 2019 році з метою зменшення навантаження на бюджет було надано пільги по платі за землю на загальну суму 77,1 тис. грн., а саме:</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Крупецька</w:t>
      </w:r>
      <w:proofErr w:type="spellEnd"/>
      <w:r w:rsidRPr="004D193E">
        <w:rPr>
          <w:rFonts w:ascii="Times New Roman" w:hAnsi="Times New Roman" w:cs="Times New Roman"/>
          <w:sz w:val="24"/>
          <w:szCs w:val="24"/>
        </w:rPr>
        <w:t xml:space="preserve"> сільська рада на суму 46,0 тис. грн. за рік;</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ДО «Комбінат «Естафета» на суму 31,1тис.грн. на рік.</w:t>
      </w:r>
    </w:p>
    <w:p w:rsidR="006A3A75" w:rsidRPr="004D193E" w:rsidRDefault="006A3A75" w:rsidP="006A3A75">
      <w:pPr>
        <w:spacing w:after="0"/>
        <w:ind w:firstLine="567"/>
        <w:jc w:val="both"/>
        <w:rPr>
          <w:rFonts w:ascii="Times New Roman" w:hAnsi="Times New Roman" w:cs="Times New Roman"/>
          <w:sz w:val="24"/>
          <w:szCs w:val="24"/>
          <w:highlight w:val="yellow"/>
        </w:rPr>
      </w:pPr>
      <w:r w:rsidRPr="004D193E">
        <w:rPr>
          <w:rFonts w:ascii="Times New Roman" w:hAnsi="Times New Roman" w:cs="Times New Roman"/>
          <w:sz w:val="24"/>
          <w:szCs w:val="24"/>
        </w:rPr>
        <w:t xml:space="preserve">Податковий борг по орендній </w:t>
      </w:r>
      <w:proofErr w:type="spellStart"/>
      <w:r w:rsidRPr="004D193E">
        <w:rPr>
          <w:rFonts w:ascii="Times New Roman" w:hAnsi="Times New Roman" w:cs="Times New Roman"/>
          <w:sz w:val="24"/>
          <w:szCs w:val="24"/>
        </w:rPr>
        <w:t>платіз</w:t>
      </w:r>
      <w:proofErr w:type="spellEnd"/>
      <w:r w:rsidRPr="004D193E">
        <w:rPr>
          <w:rFonts w:ascii="Times New Roman" w:hAnsi="Times New Roman" w:cs="Times New Roman"/>
          <w:sz w:val="24"/>
          <w:szCs w:val="24"/>
        </w:rPr>
        <w:t xml:space="preserve"> юридичних осіб станом на 01.07.2019 року становить 154,27 тис. грн. (ПП «КФ «ПРОМЕТЕЙ»).</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Найбільші платники </w:t>
      </w:r>
      <w:proofErr w:type="spellStart"/>
      <w:r w:rsidRPr="004D193E">
        <w:rPr>
          <w:rFonts w:ascii="Times New Roman" w:hAnsi="Times New Roman" w:cs="Times New Roman"/>
          <w:sz w:val="24"/>
          <w:szCs w:val="24"/>
        </w:rPr>
        <w:t>податку:ТОВ</w:t>
      </w:r>
      <w:proofErr w:type="spellEnd"/>
      <w:r w:rsidRPr="004D193E">
        <w:rPr>
          <w:rFonts w:ascii="Times New Roman" w:hAnsi="Times New Roman" w:cs="Times New Roman"/>
          <w:sz w:val="24"/>
          <w:szCs w:val="24"/>
        </w:rPr>
        <w:t xml:space="preserve"> «</w:t>
      </w:r>
      <w:proofErr w:type="spellStart"/>
      <w:r w:rsidRPr="004D193E">
        <w:rPr>
          <w:rFonts w:ascii="Times New Roman" w:hAnsi="Times New Roman" w:cs="Times New Roman"/>
          <w:sz w:val="24"/>
          <w:szCs w:val="24"/>
        </w:rPr>
        <w:t>Акріс</w:t>
      </w:r>
      <w:proofErr w:type="spellEnd"/>
      <w:r w:rsidRPr="004D193E">
        <w:rPr>
          <w:rFonts w:ascii="Times New Roman" w:hAnsi="Times New Roman" w:cs="Times New Roman"/>
          <w:sz w:val="24"/>
          <w:szCs w:val="24"/>
        </w:rPr>
        <w:t xml:space="preserve"> Агро»180,96тис.грн., ВКП «Явір-Інвест»415,23тис.грн., ВП «Козятинська дирекція залізничних перевезень»174,949тис.грн., ТОВ «Глобо-ЛТД» 37,3тис.грн.</w:t>
      </w:r>
    </w:p>
    <w:p w:rsidR="006A3A75" w:rsidRPr="004D193E" w:rsidRDefault="006A3A75" w:rsidP="006A3A75">
      <w:pPr>
        <w:spacing w:after="0"/>
        <w:ind w:firstLine="567"/>
        <w:jc w:val="both"/>
        <w:rPr>
          <w:rFonts w:ascii="Times New Roman" w:hAnsi="Times New Roman" w:cs="Times New Roman"/>
          <w:sz w:val="24"/>
          <w:szCs w:val="24"/>
          <w:lang w:val="ru-RU"/>
        </w:rPr>
      </w:pPr>
      <w:r w:rsidRPr="004D193E">
        <w:rPr>
          <w:rFonts w:ascii="Times New Roman" w:hAnsi="Times New Roman" w:cs="Times New Roman"/>
          <w:sz w:val="24"/>
          <w:szCs w:val="24"/>
        </w:rPr>
        <w:t>Фактичні надходження по єдиному податку за перше півріччя 2019 року складають 505,14 тис. грн., що становить 114 % до планових призначень у звітному році (443,06 тис. грн), в тому числі фактичні надходження</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        по єдиному податку з фізичних осіб складають 351,53 тис. грн., що становить 117,2% більше запланованих надходжень  (план 299,98тис.грн.),</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         по єдиному податку з сільськогосподарських товаровиробників складають 153,6 тис. грн., що на 107,4% більше плану (143,08 тис. грн.), за рахунок збільшення ставок оподаткування та росту нормативно – грошової оцінки.</w:t>
      </w: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 xml:space="preserve">Найбільші платники податку ТОВ « </w:t>
      </w:r>
      <w:proofErr w:type="spellStart"/>
      <w:r w:rsidRPr="004D193E">
        <w:rPr>
          <w:rFonts w:ascii="Times New Roman" w:hAnsi="Times New Roman" w:cs="Times New Roman"/>
          <w:sz w:val="24"/>
          <w:szCs w:val="24"/>
        </w:rPr>
        <w:t>Акріс</w:t>
      </w:r>
      <w:proofErr w:type="spellEnd"/>
      <w:r w:rsidRPr="004D193E">
        <w:rPr>
          <w:rFonts w:ascii="Times New Roman" w:hAnsi="Times New Roman" w:cs="Times New Roman"/>
          <w:sz w:val="24"/>
          <w:szCs w:val="24"/>
        </w:rPr>
        <w:t xml:space="preserve"> Агро»120,99тис.грн, ТОВ «Горинь Агро Плюс» 15,13тис.грн, ТОВ «А.С.Т.»»9,9тис.грн.</w:t>
      </w:r>
    </w:p>
    <w:p w:rsidR="006A3A75" w:rsidRPr="004D193E" w:rsidRDefault="006A3A75" w:rsidP="006A3A75">
      <w:pPr>
        <w:pStyle w:val="af"/>
        <w:spacing w:after="0" w:line="276" w:lineRule="auto"/>
        <w:ind w:left="0" w:firstLine="567"/>
        <w:jc w:val="both"/>
        <w:rPr>
          <w:sz w:val="24"/>
          <w:szCs w:val="24"/>
          <w:lang w:val="ru-RU"/>
        </w:rPr>
      </w:pPr>
      <w:r w:rsidRPr="004D193E">
        <w:rPr>
          <w:sz w:val="24"/>
        </w:rPr>
        <w:t>По частині чистого прибутку (доходу) комунальних унітарних підприємств та їх об’єднань за звітний період 2019 року коштів не надходило.</w:t>
      </w:r>
    </w:p>
    <w:p w:rsidR="006A3A75" w:rsidRPr="004D193E" w:rsidRDefault="006A3A75" w:rsidP="006A3A75">
      <w:pPr>
        <w:pStyle w:val="af"/>
        <w:spacing w:after="0" w:line="276" w:lineRule="auto"/>
        <w:ind w:left="0" w:firstLine="567"/>
        <w:jc w:val="both"/>
        <w:rPr>
          <w:sz w:val="24"/>
        </w:rPr>
      </w:pPr>
      <w:r w:rsidRPr="004D193E">
        <w:rPr>
          <w:sz w:val="24"/>
        </w:rPr>
        <w:t xml:space="preserve">У 2019 році до бюджету об’єднаної громади надійшло 0,73 тис. грн. </w:t>
      </w:r>
      <w:proofErr w:type="spellStart"/>
      <w:r w:rsidRPr="004D193E">
        <w:rPr>
          <w:sz w:val="24"/>
        </w:rPr>
        <w:t>адмінштрафів</w:t>
      </w:r>
      <w:proofErr w:type="spellEnd"/>
      <w:r w:rsidRPr="004D193E">
        <w:rPr>
          <w:sz w:val="24"/>
        </w:rPr>
        <w:t xml:space="preserve"> та інших санкцій.</w:t>
      </w:r>
    </w:p>
    <w:p w:rsidR="006A3A75" w:rsidRPr="004D193E" w:rsidRDefault="006A3A75" w:rsidP="006A3A75">
      <w:pPr>
        <w:pStyle w:val="af"/>
        <w:spacing w:after="0" w:line="276" w:lineRule="auto"/>
        <w:ind w:left="0" w:firstLine="567"/>
        <w:jc w:val="both"/>
        <w:rPr>
          <w:sz w:val="24"/>
          <w:lang w:val="ru-RU"/>
        </w:rPr>
      </w:pPr>
      <w:r w:rsidRPr="004D193E">
        <w:rPr>
          <w:sz w:val="24"/>
        </w:rPr>
        <w:t>Протягом6 місяців 2019 року до бюджету об’єднаноїгромадинадійшло7,37 тис. грн.  плати за надання інших адміністративних послуг, що становить 63,67відсотка до планових призначень (11,58тис.грн), не виконання плану пов’язане зі зменшенням видачі довідок.</w:t>
      </w:r>
    </w:p>
    <w:p w:rsidR="006A3A75" w:rsidRPr="004D193E" w:rsidRDefault="006A3A75" w:rsidP="006A3A75">
      <w:pPr>
        <w:pStyle w:val="af"/>
        <w:spacing w:after="0" w:line="276" w:lineRule="auto"/>
        <w:ind w:left="0" w:firstLine="567"/>
        <w:jc w:val="both"/>
        <w:rPr>
          <w:sz w:val="24"/>
        </w:rPr>
      </w:pPr>
      <w:r w:rsidRPr="004D193E">
        <w:rPr>
          <w:sz w:val="24"/>
        </w:rPr>
        <w:t>За два квартали  2019 року поступило 11 грн. 90 коп. державного мита, в т.ч.: державне мито, що сплачується за місцем розгляду та оформлення документів, у тому числі за оформлення документів на спадщину і дарування в сумі 0,18 тис. грн.</w:t>
      </w:r>
    </w:p>
    <w:p w:rsidR="006A3A75" w:rsidRPr="004D193E" w:rsidRDefault="006A3A75" w:rsidP="006A3A75">
      <w:pPr>
        <w:pStyle w:val="af"/>
        <w:spacing w:after="0" w:line="276" w:lineRule="auto"/>
        <w:ind w:left="0" w:firstLine="567"/>
        <w:jc w:val="both"/>
        <w:rPr>
          <w:sz w:val="24"/>
        </w:rPr>
      </w:pPr>
      <w:r w:rsidRPr="004D193E">
        <w:rPr>
          <w:sz w:val="24"/>
        </w:rPr>
        <w:t>В травні 2019 року надійшло 1,53 тис. грн.. - 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w:t>
      </w:r>
    </w:p>
    <w:p w:rsidR="006A3A75" w:rsidRPr="004D193E" w:rsidRDefault="006A3A75" w:rsidP="006A3A75">
      <w:pPr>
        <w:pStyle w:val="af"/>
        <w:spacing w:after="0" w:line="276" w:lineRule="auto"/>
        <w:ind w:left="0" w:firstLine="567"/>
        <w:jc w:val="both"/>
        <w:rPr>
          <w:sz w:val="24"/>
          <w:lang w:val="ru-RU"/>
        </w:rPr>
      </w:pPr>
      <w:r w:rsidRPr="004D193E">
        <w:rPr>
          <w:sz w:val="24"/>
        </w:rPr>
        <w:t>У 2019році поступило 0,298тис.грніншихнадходжень, а саме:</w:t>
      </w:r>
    </w:p>
    <w:p w:rsidR="006A3A75" w:rsidRPr="004D193E" w:rsidRDefault="006A3A75" w:rsidP="006A3A75">
      <w:pPr>
        <w:pStyle w:val="af"/>
        <w:spacing w:after="0" w:line="276" w:lineRule="auto"/>
        <w:ind w:left="0" w:firstLine="567"/>
        <w:jc w:val="both"/>
        <w:rPr>
          <w:sz w:val="24"/>
        </w:rPr>
      </w:pPr>
      <w:r w:rsidRPr="004D193E">
        <w:rPr>
          <w:sz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2,21 тис. грн.;</w:t>
      </w:r>
    </w:p>
    <w:p w:rsidR="006A3A75" w:rsidRPr="004D193E" w:rsidRDefault="006A3A75" w:rsidP="006A3A75">
      <w:pPr>
        <w:pStyle w:val="af"/>
        <w:spacing w:after="0" w:line="276" w:lineRule="auto"/>
        <w:ind w:left="0" w:firstLine="567"/>
        <w:jc w:val="both"/>
        <w:rPr>
          <w:sz w:val="24"/>
        </w:rPr>
      </w:pPr>
      <w:r w:rsidRPr="004D193E">
        <w:rPr>
          <w:sz w:val="24"/>
        </w:rPr>
        <w:t>Надано дотації з місцевого бюджету на здійснення переданих з державного бюджету видатків з утримання закладів освіти та охорони здоров</w:t>
      </w:r>
      <w:r w:rsidRPr="004D193E">
        <w:rPr>
          <w:sz w:val="24"/>
          <w:vertAlign w:val="superscript"/>
        </w:rPr>
        <w:t>,</w:t>
      </w:r>
      <w:r w:rsidRPr="004D193E">
        <w:rPr>
          <w:sz w:val="24"/>
        </w:rPr>
        <w:t>я за рахунок відповідної додаткової дотації з державного бюджету  602,77тис.грн</w:t>
      </w:r>
    </w:p>
    <w:p w:rsidR="006A3A75" w:rsidRPr="004D193E" w:rsidRDefault="006A3A75" w:rsidP="006A3A75">
      <w:pPr>
        <w:pStyle w:val="af"/>
        <w:spacing w:after="0" w:line="276" w:lineRule="auto"/>
        <w:ind w:left="0" w:firstLine="567"/>
        <w:jc w:val="both"/>
        <w:rPr>
          <w:sz w:val="24"/>
        </w:rPr>
      </w:pPr>
      <w:r w:rsidRPr="004D193E">
        <w:rPr>
          <w:sz w:val="24"/>
        </w:rPr>
        <w:t>З Державного бюджету отримано субвенцій до загального фонду в загальній сумі 6 837,27 тис. грн. при запланованих 6 367,27тис. грн., що становить 107 % до запланованих показників бюджету, в тому числі освітньої субвенції 4 626,1 тис. грн., медичної субвенції 845,7 тис. грн., субвенції на здійснення заходів соціально-економічного розвитку окремих територій 113,0 тис. грн, субвенція з державного бюджету місцевим бюджетам на формування інфраструктури ОТГ 444,0тис.грн., 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154,2 тис. грн.. Освітня субвенція з місцевого бюджету на забезпечення якісної, сучасної та доступної загальної середньої освіти «Нова українська школа»  51,49 тис. грн.</w:t>
      </w:r>
    </w:p>
    <w:p w:rsidR="006A3A75" w:rsidRPr="004D193E" w:rsidRDefault="006A3A75" w:rsidP="006A3A75">
      <w:pPr>
        <w:pStyle w:val="af"/>
        <w:spacing w:after="0" w:line="276" w:lineRule="auto"/>
        <w:ind w:left="0" w:firstLine="567"/>
        <w:jc w:val="both"/>
        <w:rPr>
          <w:sz w:val="24"/>
        </w:rPr>
      </w:pPr>
      <w:r w:rsidRPr="004D193E">
        <w:rPr>
          <w:sz w:val="24"/>
        </w:rPr>
        <w:t>З державного бюджету отримано субвенцій до спеціального фонду в загальнійсумі1 400,0 тис. грн.,  що становить 96 %.</w:t>
      </w:r>
    </w:p>
    <w:p w:rsidR="006A3A75" w:rsidRPr="004D193E" w:rsidRDefault="006A3A75" w:rsidP="006A3A75">
      <w:pPr>
        <w:pStyle w:val="af"/>
        <w:spacing w:after="0" w:line="276" w:lineRule="auto"/>
        <w:ind w:left="0" w:firstLine="567"/>
        <w:jc w:val="both"/>
        <w:rPr>
          <w:sz w:val="24"/>
        </w:rPr>
      </w:pPr>
      <w:r w:rsidRPr="004D193E">
        <w:rPr>
          <w:sz w:val="24"/>
        </w:rPr>
        <w:t xml:space="preserve">По екологічному податку відслідковується виконання планових призначень за 2019рік  на 109.6 % ( план 58,76 тис. грн., фактичні надходження за 6 місяців 2019 року – 64,39 тис. грн. в тому числі по кодах: 19010100 – 24,21 тис. грн., 19010200 – 5,13тис.грн., 19010300 – 35,06тис.грн. ), тобтоперевиконанняскладає5,64тис.грн. </w:t>
      </w:r>
    </w:p>
    <w:p w:rsidR="006A3A75" w:rsidRPr="004D193E" w:rsidRDefault="006A3A75" w:rsidP="006A3A75">
      <w:pPr>
        <w:pStyle w:val="af"/>
        <w:spacing w:after="0" w:line="276" w:lineRule="auto"/>
        <w:ind w:left="0" w:firstLine="567"/>
        <w:jc w:val="both"/>
        <w:rPr>
          <w:sz w:val="24"/>
        </w:rPr>
      </w:pPr>
      <w:r w:rsidRPr="004D193E">
        <w:rPr>
          <w:sz w:val="24"/>
        </w:rPr>
        <w:t xml:space="preserve">У 2019 надійшла з обласного бюджету інша субвенція на капітальний ремонт (внутрішнє опорядження навчальних класів та коридору) Полянського навчально-виховного комплексу «Дошкільний навчальний заклад – середня загальноосвітня школа І-ІІ ступенів» за адресою: вул. Шкільна, 10 б с. </w:t>
      </w:r>
      <w:proofErr w:type="spellStart"/>
      <w:r w:rsidRPr="004D193E">
        <w:rPr>
          <w:sz w:val="24"/>
        </w:rPr>
        <w:t>Полянь</w:t>
      </w:r>
      <w:proofErr w:type="spellEnd"/>
      <w:r w:rsidRPr="004D193E">
        <w:rPr>
          <w:sz w:val="24"/>
        </w:rPr>
        <w:t xml:space="preserve">, </w:t>
      </w:r>
      <w:proofErr w:type="spellStart"/>
      <w:r w:rsidRPr="004D193E">
        <w:rPr>
          <w:sz w:val="24"/>
        </w:rPr>
        <w:t>Славутського</w:t>
      </w:r>
      <w:proofErr w:type="spellEnd"/>
      <w:r w:rsidRPr="004D193E">
        <w:rPr>
          <w:sz w:val="24"/>
        </w:rPr>
        <w:t xml:space="preserve"> району, Хмельницької області при плані1400,0 тис. грн.  надійшло1400,0тис.грн.</w:t>
      </w:r>
    </w:p>
    <w:p w:rsidR="006A3A75" w:rsidRPr="004D193E" w:rsidRDefault="006A3A75" w:rsidP="006A3A75">
      <w:pPr>
        <w:spacing w:after="0"/>
        <w:ind w:firstLine="567"/>
        <w:jc w:val="both"/>
        <w:rPr>
          <w:rFonts w:ascii="Times New Roman" w:hAnsi="Times New Roman" w:cs="Times New Roman"/>
          <w:bCs/>
          <w:iCs/>
          <w:snapToGrid w:val="0"/>
          <w:sz w:val="24"/>
          <w:szCs w:val="24"/>
        </w:rPr>
      </w:pPr>
      <w:r w:rsidRPr="004D193E">
        <w:rPr>
          <w:rFonts w:ascii="Times New Roman" w:hAnsi="Times New Roman" w:cs="Times New Roman"/>
          <w:sz w:val="24"/>
          <w:szCs w:val="24"/>
        </w:rPr>
        <w:t xml:space="preserve">Власних надходжень бюджетних установ надійшло 147,676 тис. грн., що на 141,676 тис. грн. більше планових призначень, з них благодійних внесків, грантів та дарунків надійшло в сумі119,36 тис. грн.,які не планувались так, як </w:t>
      </w:r>
      <w:r w:rsidRPr="004D193E">
        <w:rPr>
          <w:rFonts w:ascii="Times New Roman" w:hAnsi="Times New Roman" w:cs="Times New Roman"/>
          <w:bCs/>
          <w:iCs/>
          <w:snapToGrid w:val="0"/>
          <w:sz w:val="24"/>
          <w:szCs w:val="24"/>
        </w:rPr>
        <w:t xml:space="preserve">не мають постійного характеру, а тому не можуть бути </w:t>
      </w:r>
      <w:proofErr w:type="spellStart"/>
      <w:r w:rsidRPr="004D193E">
        <w:rPr>
          <w:rFonts w:ascii="Times New Roman" w:hAnsi="Times New Roman" w:cs="Times New Roman"/>
          <w:bCs/>
          <w:iCs/>
          <w:snapToGrid w:val="0"/>
          <w:sz w:val="24"/>
          <w:szCs w:val="24"/>
        </w:rPr>
        <w:t>запрогнозованими</w:t>
      </w:r>
      <w:proofErr w:type="spellEnd"/>
      <w:r w:rsidRPr="004D193E">
        <w:rPr>
          <w:rFonts w:ascii="Times New Roman" w:hAnsi="Times New Roman" w:cs="Times New Roman"/>
          <w:bCs/>
          <w:iCs/>
          <w:snapToGrid w:val="0"/>
          <w:sz w:val="24"/>
          <w:szCs w:val="24"/>
        </w:rPr>
        <w:t>.</w:t>
      </w:r>
    </w:p>
    <w:p w:rsidR="006A3A75" w:rsidRPr="004D193E" w:rsidRDefault="006A3A75" w:rsidP="006A3A75">
      <w:pPr>
        <w:spacing w:after="0"/>
        <w:ind w:firstLine="567"/>
        <w:jc w:val="center"/>
        <w:rPr>
          <w:rFonts w:ascii="Times New Roman" w:hAnsi="Times New Roman" w:cs="Times New Roman"/>
          <w:b/>
          <w:sz w:val="24"/>
          <w:szCs w:val="24"/>
        </w:rPr>
      </w:pPr>
      <w:r w:rsidRPr="004D193E">
        <w:rPr>
          <w:rFonts w:ascii="Times New Roman" w:hAnsi="Times New Roman" w:cs="Times New Roman"/>
          <w:b/>
          <w:sz w:val="24"/>
          <w:szCs w:val="24"/>
        </w:rPr>
        <w:t>Видатки</w:t>
      </w:r>
    </w:p>
    <w:p w:rsidR="006A3A75" w:rsidRPr="004D193E" w:rsidRDefault="006A3A75" w:rsidP="006A3A75">
      <w:pPr>
        <w:pStyle w:val="afc"/>
        <w:spacing w:line="276" w:lineRule="auto"/>
        <w:ind w:firstLine="720"/>
        <w:jc w:val="both"/>
        <w:rPr>
          <w:b w:val="0"/>
          <w:i/>
        </w:rPr>
      </w:pPr>
      <w:r w:rsidRPr="004D193E">
        <w:t xml:space="preserve">За підсумками півріччя 2019 року видаткова частина сільського бюджету по загальному фонду виконана в сумі 15 909,16 грн. або на 62% до уточненого плану на 6 місяців 2019 року. Виконання видатків по спеціальному фонду бюджету становить 3 277,86 грн. або 66% до піврічного показника уточненого плану. </w:t>
      </w:r>
    </w:p>
    <w:p w:rsidR="006A3A75" w:rsidRPr="004D193E" w:rsidRDefault="006A3A75" w:rsidP="006A3A75">
      <w:pPr>
        <w:spacing w:after="0"/>
        <w:ind w:firstLine="567"/>
        <w:jc w:val="center"/>
        <w:rPr>
          <w:rFonts w:ascii="Times New Roman" w:hAnsi="Times New Roman" w:cs="Times New Roman"/>
          <w:b/>
          <w:sz w:val="24"/>
          <w:szCs w:val="24"/>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702"/>
        <w:gridCol w:w="1843"/>
        <w:gridCol w:w="1844"/>
        <w:gridCol w:w="1951"/>
      </w:tblGrid>
      <w:tr w:rsidR="004D193E" w:rsidRPr="004D193E" w:rsidTr="006A3A75">
        <w:tc>
          <w:tcPr>
            <w:tcW w:w="2410"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rPr>
                <w:lang w:val="ru-RU"/>
              </w:rPr>
            </w:pPr>
            <w:r w:rsidRPr="004D193E">
              <w:rPr>
                <w:lang w:val="ru-RU"/>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rPr>
                <w:lang w:val="ru-RU"/>
              </w:rPr>
            </w:pPr>
            <w:proofErr w:type="spellStart"/>
            <w:r w:rsidRPr="004D193E">
              <w:rPr>
                <w:lang w:val="ru-RU"/>
              </w:rPr>
              <w:t>Передбачено</w:t>
            </w:r>
            <w:proofErr w:type="spellEnd"/>
            <w:r w:rsidRPr="004D193E">
              <w:rPr>
                <w:lang w:val="ru-RU"/>
              </w:rPr>
              <w:t xml:space="preserve"> бюджетом </w:t>
            </w:r>
          </w:p>
          <w:p w:rsidR="006A3A75" w:rsidRPr="004D193E" w:rsidRDefault="006A3A75">
            <w:pPr>
              <w:pStyle w:val="afc"/>
              <w:spacing w:line="276" w:lineRule="auto"/>
              <w:rPr>
                <w:lang w:val="ru-RU"/>
              </w:rPr>
            </w:pPr>
            <w:proofErr w:type="spellStart"/>
            <w:r w:rsidRPr="004D193E">
              <w:rPr>
                <w:lang w:val="ru-RU"/>
              </w:rPr>
              <w:t>насічень-червень</w:t>
            </w:r>
            <w:proofErr w:type="spellEnd"/>
            <w:r w:rsidRPr="004D193E">
              <w:rPr>
                <w:lang w:val="ru-RU"/>
              </w:rPr>
              <w:t xml:space="preserve"> 2019 року,</w:t>
            </w:r>
          </w:p>
          <w:p w:rsidR="006A3A75" w:rsidRPr="004D193E" w:rsidRDefault="006A3A75">
            <w:pPr>
              <w:pStyle w:val="afc"/>
              <w:spacing w:line="276" w:lineRule="auto"/>
              <w:rPr>
                <w:lang w:val="ru-RU"/>
              </w:rPr>
            </w:pPr>
            <w:r w:rsidRPr="004D193E">
              <w:t>тис.</w:t>
            </w:r>
            <w:r w:rsidRPr="004D193E">
              <w:rPr>
                <w:lang w:val="ru-RU"/>
              </w:rPr>
              <w:t>грн.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rPr>
                <w:lang w:val="ru-RU"/>
              </w:rPr>
            </w:pPr>
            <w:r w:rsidRPr="004D193E">
              <w:rPr>
                <w:lang w:val="ru-RU"/>
              </w:rPr>
              <w:t>Уточнений план</w:t>
            </w:r>
          </w:p>
          <w:p w:rsidR="006A3A75" w:rsidRPr="004D193E" w:rsidRDefault="006A3A75">
            <w:pPr>
              <w:pStyle w:val="afc"/>
              <w:spacing w:line="276" w:lineRule="auto"/>
              <w:rPr>
                <w:lang w:val="ru-RU"/>
              </w:rPr>
            </w:pPr>
            <w:proofErr w:type="spellStart"/>
            <w:r w:rsidRPr="004D193E">
              <w:rPr>
                <w:lang w:val="ru-RU"/>
              </w:rPr>
              <w:t>насічень-червень</w:t>
            </w:r>
            <w:proofErr w:type="spellEnd"/>
            <w:r w:rsidRPr="004D193E">
              <w:rPr>
                <w:lang w:val="ru-RU"/>
              </w:rPr>
              <w:t xml:space="preserve"> 2019 року,</w:t>
            </w:r>
          </w:p>
          <w:p w:rsidR="006A3A75" w:rsidRPr="004D193E" w:rsidRDefault="006A3A75">
            <w:pPr>
              <w:pStyle w:val="afc"/>
              <w:spacing w:line="276" w:lineRule="auto"/>
              <w:rPr>
                <w:lang w:val="ru-RU"/>
              </w:rPr>
            </w:pPr>
            <w:r w:rsidRPr="004D193E">
              <w:t>тис.</w:t>
            </w:r>
            <w:r w:rsidRPr="004D193E">
              <w:rPr>
                <w:lang w:val="ru-RU"/>
              </w:rPr>
              <w:t>грн.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pPr>
            <w:proofErr w:type="spellStart"/>
            <w:r w:rsidRPr="004D193E">
              <w:rPr>
                <w:lang w:val="ru-RU"/>
              </w:rPr>
              <w:t>Касовівидатки</w:t>
            </w:r>
            <w:proofErr w:type="spellEnd"/>
            <w:r w:rsidRPr="004D193E">
              <w:rPr>
                <w:lang w:val="ru-RU"/>
              </w:rPr>
              <w:t xml:space="preserve"> за </w:t>
            </w:r>
          </w:p>
          <w:p w:rsidR="006A3A75" w:rsidRPr="004D193E" w:rsidRDefault="006A3A75">
            <w:pPr>
              <w:pStyle w:val="afc"/>
              <w:spacing w:line="276" w:lineRule="auto"/>
              <w:rPr>
                <w:lang w:val="ru-RU"/>
              </w:rPr>
            </w:pPr>
            <w:r w:rsidRPr="004D193E">
              <w:t>6 міс.</w:t>
            </w:r>
            <w:r w:rsidRPr="004D193E">
              <w:rPr>
                <w:lang w:val="ru-RU"/>
              </w:rPr>
              <w:t>2019р.,</w:t>
            </w:r>
          </w:p>
          <w:p w:rsidR="006A3A75" w:rsidRPr="004D193E" w:rsidRDefault="006A3A75">
            <w:pPr>
              <w:pStyle w:val="afc"/>
              <w:spacing w:line="276" w:lineRule="auto"/>
              <w:rPr>
                <w:lang w:val="ru-RU"/>
              </w:rPr>
            </w:pPr>
            <w:r w:rsidRPr="004D193E">
              <w:t>тис.</w:t>
            </w:r>
            <w:r w:rsidRPr="004D193E">
              <w:rPr>
                <w:lang w:val="ru-RU"/>
              </w:rPr>
              <w:t>грн.</w:t>
            </w:r>
          </w:p>
        </w:tc>
        <w:tc>
          <w:tcPr>
            <w:tcW w:w="1951"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rPr>
                <w:lang w:val="ru-RU"/>
              </w:rPr>
            </w:pPr>
            <w:r w:rsidRPr="004D193E">
              <w:rPr>
                <w:lang w:val="ru-RU"/>
              </w:rPr>
              <w:t xml:space="preserve">% </w:t>
            </w:r>
            <w:proofErr w:type="spellStart"/>
            <w:r w:rsidRPr="004D193E">
              <w:rPr>
                <w:lang w:val="ru-RU"/>
              </w:rPr>
              <w:t>виконанняуточненого</w:t>
            </w:r>
            <w:proofErr w:type="spellEnd"/>
            <w:r w:rsidRPr="004D193E">
              <w:rPr>
                <w:lang w:val="ru-RU"/>
              </w:rPr>
              <w:t xml:space="preserve"> плану на </w:t>
            </w:r>
            <w:proofErr w:type="spellStart"/>
            <w:proofErr w:type="gramStart"/>
            <w:r w:rsidRPr="004D193E">
              <w:rPr>
                <w:lang w:val="ru-RU"/>
              </w:rPr>
              <w:t>р</w:t>
            </w:r>
            <w:proofErr w:type="gramEnd"/>
            <w:r w:rsidRPr="004D193E">
              <w:rPr>
                <w:lang w:val="ru-RU"/>
              </w:rPr>
              <w:t>ік</w:t>
            </w:r>
            <w:proofErr w:type="spellEnd"/>
          </w:p>
        </w:tc>
      </w:tr>
      <w:tr w:rsidR="004D193E" w:rsidRPr="004D193E" w:rsidTr="006A3A7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jc w:val="both"/>
              <w:rPr>
                <w:lang w:val="ru-RU"/>
              </w:rPr>
            </w:pPr>
            <w:proofErr w:type="spellStart"/>
            <w:r w:rsidRPr="004D193E">
              <w:rPr>
                <w:lang w:val="ru-RU"/>
              </w:rPr>
              <w:t>Загальний</w:t>
            </w:r>
            <w:proofErr w:type="spellEnd"/>
            <w:r w:rsidRPr="004D193E">
              <w:rPr>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15 697 970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18 592 711</w:t>
            </w:r>
          </w:p>
        </w:tc>
        <w:tc>
          <w:tcPr>
            <w:tcW w:w="1844"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16 034 751</w:t>
            </w:r>
          </w:p>
        </w:tc>
        <w:tc>
          <w:tcPr>
            <w:tcW w:w="1951"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jc w:val="right"/>
              <w:rPr>
                <w:lang w:val="ru-RU"/>
              </w:rPr>
            </w:pPr>
            <w:r w:rsidRPr="004D193E">
              <w:rPr>
                <w:lang w:val="ru-RU"/>
              </w:rPr>
              <w:t>85,6</w:t>
            </w:r>
          </w:p>
        </w:tc>
      </w:tr>
      <w:tr w:rsidR="004D193E" w:rsidRPr="004D193E" w:rsidTr="006A3A7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jc w:val="both"/>
              <w:rPr>
                <w:lang w:val="ru-RU"/>
              </w:rPr>
            </w:pPr>
            <w:proofErr w:type="spellStart"/>
            <w:proofErr w:type="gramStart"/>
            <w:r w:rsidRPr="004D193E">
              <w:rPr>
                <w:lang w:val="ru-RU"/>
              </w:rPr>
              <w:t>Спец</w:t>
            </w:r>
            <w:proofErr w:type="gramEnd"/>
            <w:r w:rsidRPr="004D193E">
              <w:rPr>
                <w:lang w:val="ru-RU"/>
              </w:rPr>
              <w:t>іальний</w:t>
            </w:r>
            <w:proofErr w:type="spellEnd"/>
            <w:r w:rsidRPr="004D193E">
              <w:rPr>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1 249 740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4 967 945</w:t>
            </w:r>
          </w:p>
        </w:tc>
        <w:tc>
          <w:tcPr>
            <w:tcW w:w="1844"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sz w:val="24"/>
                <w:szCs w:val="24"/>
              </w:rPr>
            </w:pPr>
            <w:r w:rsidRPr="004D193E">
              <w:rPr>
                <w:rFonts w:ascii="Times New Roman" w:hAnsi="Times New Roman" w:cs="Times New Roman"/>
                <w:sz w:val="24"/>
                <w:szCs w:val="24"/>
              </w:rPr>
              <w:t>3 277 864</w:t>
            </w:r>
          </w:p>
        </w:tc>
        <w:tc>
          <w:tcPr>
            <w:tcW w:w="1951"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jc w:val="right"/>
              <w:rPr>
                <w:lang w:val="ru-RU"/>
              </w:rPr>
            </w:pPr>
            <w:r w:rsidRPr="004D193E">
              <w:rPr>
                <w:lang w:val="ru-RU"/>
              </w:rPr>
              <w:t>66,0</w:t>
            </w:r>
          </w:p>
        </w:tc>
      </w:tr>
      <w:tr w:rsidR="004D193E" w:rsidRPr="004D193E" w:rsidTr="006A3A75">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rPr>
                <w:lang w:val="ru-RU"/>
              </w:rPr>
            </w:pPr>
            <w:r w:rsidRPr="004D193E">
              <w:rPr>
                <w:b w:val="0"/>
                <w:lang w:val="ru-RU"/>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b/>
                <w:sz w:val="24"/>
                <w:szCs w:val="24"/>
              </w:rPr>
            </w:pPr>
            <w:r w:rsidRPr="004D193E">
              <w:rPr>
                <w:rFonts w:ascii="Times New Roman" w:hAnsi="Times New Roman" w:cs="Times New Roman"/>
                <w:b/>
                <w:sz w:val="24"/>
                <w:szCs w:val="24"/>
              </w:rPr>
              <w:t>16 947 710</w:t>
            </w:r>
          </w:p>
        </w:tc>
        <w:tc>
          <w:tcPr>
            <w:tcW w:w="1843"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b/>
                <w:sz w:val="24"/>
                <w:szCs w:val="24"/>
              </w:rPr>
            </w:pPr>
            <w:r w:rsidRPr="004D193E">
              <w:rPr>
                <w:rFonts w:ascii="Times New Roman" w:hAnsi="Times New Roman" w:cs="Times New Roman"/>
                <w:b/>
                <w:sz w:val="24"/>
                <w:szCs w:val="24"/>
              </w:rPr>
              <w:t>23 560 656</w:t>
            </w:r>
          </w:p>
        </w:tc>
        <w:tc>
          <w:tcPr>
            <w:tcW w:w="1844"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spacing w:after="0"/>
              <w:jc w:val="right"/>
              <w:rPr>
                <w:rFonts w:ascii="Times New Roman" w:eastAsia="Times New Roman" w:hAnsi="Times New Roman" w:cs="Times New Roman"/>
                <w:b/>
                <w:sz w:val="24"/>
                <w:szCs w:val="24"/>
                <w:lang w:val="ru-RU"/>
              </w:rPr>
            </w:pPr>
            <w:r w:rsidRPr="004D193E">
              <w:rPr>
                <w:rFonts w:ascii="Times New Roman" w:hAnsi="Times New Roman" w:cs="Times New Roman"/>
                <w:b/>
                <w:sz w:val="24"/>
                <w:szCs w:val="24"/>
              </w:rPr>
              <w:t xml:space="preserve"> 19 187 022</w:t>
            </w:r>
          </w:p>
        </w:tc>
        <w:tc>
          <w:tcPr>
            <w:tcW w:w="1951" w:type="dxa"/>
            <w:tcBorders>
              <w:top w:val="single" w:sz="4" w:space="0" w:color="auto"/>
              <w:left w:val="single" w:sz="4" w:space="0" w:color="auto"/>
              <w:bottom w:val="single" w:sz="4" w:space="0" w:color="auto"/>
              <w:right w:val="single" w:sz="4" w:space="0" w:color="auto"/>
            </w:tcBorders>
            <w:vAlign w:val="center"/>
            <w:hideMark/>
          </w:tcPr>
          <w:p w:rsidR="006A3A75" w:rsidRPr="004D193E" w:rsidRDefault="006A3A75">
            <w:pPr>
              <w:pStyle w:val="afc"/>
              <w:spacing w:line="276" w:lineRule="auto"/>
              <w:jc w:val="right"/>
              <w:rPr>
                <w:lang w:val="ru-RU"/>
              </w:rPr>
            </w:pPr>
            <w:r w:rsidRPr="004D193E">
              <w:rPr>
                <w:b w:val="0"/>
                <w:lang w:val="ru-RU"/>
              </w:rPr>
              <w:t>81,4</w:t>
            </w:r>
          </w:p>
        </w:tc>
      </w:tr>
    </w:tbl>
    <w:p w:rsidR="006A3A75" w:rsidRPr="004D193E" w:rsidRDefault="006A3A75" w:rsidP="006A3A75">
      <w:pPr>
        <w:pStyle w:val="afc"/>
        <w:spacing w:line="276" w:lineRule="auto"/>
        <w:ind w:firstLine="709"/>
        <w:jc w:val="both"/>
        <w:rPr>
          <w:b w:val="0"/>
        </w:rPr>
      </w:pP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За 6 місяців 2019 року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6A3A75" w:rsidRPr="004D193E" w:rsidRDefault="006A3A75" w:rsidP="006A3A75">
      <w:pPr>
        <w:spacing w:after="0"/>
        <w:ind w:firstLine="567"/>
        <w:jc w:val="both"/>
        <w:rPr>
          <w:rFonts w:ascii="Times New Roman" w:hAnsi="Times New Roman" w:cs="Times New Roman"/>
          <w:sz w:val="24"/>
          <w:szCs w:val="24"/>
        </w:rPr>
      </w:pPr>
    </w:p>
    <w:p w:rsidR="006A3A75" w:rsidRPr="004D193E" w:rsidRDefault="006A3A75" w:rsidP="006A3A75">
      <w:pPr>
        <w:spacing w:after="0"/>
        <w:ind w:firstLine="567"/>
        <w:jc w:val="both"/>
        <w:rPr>
          <w:rFonts w:ascii="Times New Roman" w:hAnsi="Times New Roman" w:cs="Times New Roman"/>
          <w:sz w:val="24"/>
          <w:szCs w:val="24"/>
        </w:rPr>
      </w:pPr>
      <w:r w:rsidRPr="004D193E">
        <w:rPr>
          <w:rFonts w:ascii="Times New Roman" w:hAnsi="Times New Roman" w:cs="Times New Roman"/>
          <w:sz w:val="24"/>
          <w:szCs w:val="24"/>
        </w:rPr>
        <w:t>Головний спеціаліст відділу фінансів                                              Я.М.Поліщук</w:t>
      </w:r>
    </w:p>
    <w:p w:rsidR="006A3A75" w:rsidRPr="004D193E" w:rsidRDefault="006A3A75" w:rsidP="006A3A75">
      <w:pPr>
        <w:spacing w:after="0"/>
        <w:ind w:firstLine="567"/>
        <w:jc w:val="both"/>
        <w:rPr>
          <w:rFonts w:ascii="Times New Roman" w:hAnsi="Times New Roman" w:cs="Times New Roman"/>
          <w:sz w:val="24"/>
          <w:szCs w:val="24"/>
        </w:rPr>
      </w:pPr>
    </w:p>
    <w:p w:rsidR="006A3A75" w:rsidRPr="004D193E" w:rsidRDefault="006A3A75" w:rsidP="006A3A75">
      <w:pPr>
        <w:pStyle w:val="ab"/>
        <w:ind w:right="-5"/>
        <w:rPr>
          <w:rFonts w:asciiTheme="minorHAnsi" w:hAnsiTheme="minorHAnsi" w:cstheme="minorBidi"/>
          <w:sz w:val="22"/>
          <w:szCs w:val="28"/>
        </w:rPr>
      </w:pPr>
    </w:p>
    <w:p w:rsidR="006A3A75" w:rsidRPr="004D193E" w:rsidRDefault="006A3A75" w:rsidP="006A3A75">
      <w:pPr>
        <w:pStyle w:val="ab"/>
        <w:ind w:right="-5"/>
        <w:rPr>
          <w:szCs w:val="28"/>
        </w:rPr>
      </w:pPr>
    </w:p>
    <w:p w:rsidR="006A3A75" w:rsidRPr="004D193E" w:rsidRDefault="006A3A75" w:rsidP="006A3A75">
      <w:pPr>
        <w:widowControl w:val="0"/>
        <w:autoSpaceDE w:val="0"/>
        <w:autoSpaceDN w:val="0"/>
        <w:adjustRightInd w:val="0"/>
        <w:rPr>
          <w:rFonts w:ascii="Times New Roman" w:hAnsi="Times New Roman"/>
          <w:sz w:val="24"/>
          <w:szCs w:val="24"/>
          <w:lang w:eastAsia="ru-RU"/>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6A3A75" w:rsidRPr="004D193E" w:rsidRDefault="006A3A75"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p>
    <w:p w:rsidR="004D193E" w:rsidRPr="004D193E" w:rsidRDefault="004D193E" w:rsidP="006A3A75">
      <w:pPr>
        <w:spacing w:after="0"/>
        <w:jc w:val="both"/>
        <w:rPr>
          <w:rFonts w:ascii="Times New Roman" w:hAnsi="Times New Roman" w:cs="Times New Roman"/>
          <w:sz w:val="24"/>
          <w:szCs w:val="24"/>
        </w:rPr>
      </w:pPr>
      <w:bookmarkStart w:id="0" w:name="_GoBack"/>
      <w:bookmarkEnd w:id="0"/>
    </w:p>
    <w:sectPr w:rsidR="004D193E" w:rsidRPr="004D193E"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227FD6"/>
    <w:multiLevelType w:val="hybridMultilevel"/>
    <w:tmpl w:val="95EA9D90"/>
    <w:lvl w:ilvl="0" w:tplc="C55498D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6">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1">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E36A5D"/>
    <w:multiLevelType w:val="hybridMultilevel"/>
    <w:tmpl w:val="9E663B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532190"/>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8">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19">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0">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4E3F0CCA"/>
    <w:multiLevelType w:val="hybridMultilevel"/>
    <w:tmpl w:val="2BC482C4"/>
    <w:lvl w:ilvl="0" w:tplc="B70A8EC2">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F345238"/>
    <w:multiLevelType w:val="hybridMultilevel"/>
    <w:tmpl w:val="AC34EF32"/>
    <w:lvl w:ilvl="0" w:tplc="2946AABE">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735516D"/>
    <w:multiLevelType w:val="hybridMultilevel"/>
    <w:tmpl w:val="4A5053E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nsid w:val="5A006DB2"/>
    <w:multiLevelType w:val="hybridMultilevel"/>
    <w:tmpl w:val="960CCB0E"/>
    <w:lvl w:ilvl="0" w:tplc="5B0A17A4">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9">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18"/>
  </w:num>
  <w:num w:numId="8">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35"/>
  </w:num>
  <w:num w:numId="12">
    <w:abstractNumId w:val="6"/>
  </w:num>
  <w:num w:numId="13">
    <w:abstractNumId w:val="16"/>
  </w:num>
  <w:num w:numId="14">
    <w:abstractNumId w:val="9"/>
  </w:num>
  <w:num w:numId="15">
    <w:abstractNumId w:val="7"/>
  </w:num>
  <w:num w:numId="16">
    <w:abstractNumId w:val="13"/>
  </w:num>
  <w:num w:numId="17">
    <w:abstractNumId w:val="33"/>
  </w:num>
  <w:num w:numId="18">
    <w:abstractNumId w:val="23"/>
  </w:num>
  <w:num w:numId="19">
    <w:abstractNumId w:val="8"/>
  </w:num>
  <w:num w:numId="20">
    <w:abstractNumId w:val="20"/>
  </w:num>
  <w:num w:numId="21">
    <w:abstractNumId w:val="34"/>
  </w:num>
  <w:num w:numId="22">
    <w:abstractNumId w:val="36"/>
  </w:num>
  <w:num w:numId="23">
    <w:abstractNumId w:val="37"/>
  </w:num>
  <w:num w:numId="24">
    <w:abstractNumId w:val="10"/>
  </w:num>
  <w:num w:numId="25">
    <w:abstractNumId w:val="31"/>
    <w:lvlOverride w:ilvl="0"/>
    <w:lvlOverride w:ilvl="1">
      <w:startOverride w:val="1"/>
    </w:lvlOverride>
    <w:lvlOverride w:ilvl="2"/>
    <w:lvlOverride w:ilvl="3"/>
    <w:lvlOverride w:ilvl="4"/>
    <w:lvlOverride w:ilvl="5"/>
    <w:lvlOverride w:ilvl="6"/>
    <w:lvlOverride w:ilvl="7"/>
    <w:lvlOverride w:ilvl="8"/>
  </w:num>
  <w:num w:numId="2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12"/>
  </w:num>
  <w:num w:numId="33">
    <w:abstractNumId w:val="38"/>
  </w:num>
  <w:num w:numId="34">
    <w:abstractNumId w:val="28"/>
  </w:num>
  <w:num w:numId="35">
    <w:abstractNumId w:val="17"/>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29"/>
  </w:num>
  <w:num w:numId="3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13181"/>
    <w:rsid w:val="00013B65"/>
    <w:rsid w:val="00013D3F"/>
    <w:rsid w:val="0002450B"/>
    <w:rsid w:val="000253D2"/>
    <w:rsid w:val="00033F59"/>
    <w:rsid w:val="000754A2"/>
    <w:rsid w:val="000D1FF9"/>
    <w:rsid w:val="000D395B"/>
    <w:rsid w:val="000D7580"/>
    <w:rsid w:val="000F2A24"/>
    <w:rsid w:val="001144AA"/>
    <w:rsid w:val="001357B8"/>
    <w:rsid w:val="00151137"/>
    <w:rsid w:val="001A6F49"/>
    <w:rsid w:val="001E11AA"/>
    <w:rsid w:val="001E4CC7"/>
    <w:rsid w:val="002031EC"/>
    <w:rsid w:val="00207702"/>
    <w:rsid w:val="00210C62"/>
    <w:rsid w:val="00224A8A"/>
    <w:rsid w:val="00246923"/>
    <w:rsid w:val="002471DB"/>
    <w:rsid w:val="00256174"/>
    <w:rsid w:val="00260744"/>
    <w:rsid w:val="00275651"/>
    <w:rsid w:val="002A5CE3"/>
    <w:rsid w:val="002B06E1"/>
    <w:rsid w:val="002C4BD1"/>
    <w:rsid w:val="002D2F55"/>
    <w:rsid w:val="003309E3"/>
    <w:rsid w:val="003606DD"/>
    <w:rsid w:val="00383BC8"/>
    <w:rsid w:val="00393E4C"/>
    <w:rsid w:val="003A23E9"/>
    <w:rsid w:val="003A7357"/>
    <w:rsid w:val="003B2579"/>
    <w:rsid w:val="003D4313"/>
    <w:rsid w:val="003D4810"/>
    <w:rsid w:val="003E3C35"/>
    <w:rsid w:val="00406AED"/>
    <w:rsid w:val="0043519A"/>
    <w:rsid w:val="00442731"/>
    <w:rsid w:val="00444E42"/>
    <w:rsid w:val="00474B9E"/>
    <w:rsid w:val="00491ECF"/>
    <w:rsid w:val="0049423B"/>
    <w:rsid w:val="004C13CF"/>
    <w:rsid w:val="004C5A15"/>
    <w:rsid w:val="004D193E"/>
    <w:rsid w:val="0051298A"/>
    <w:rsid w:val="00512F62"/>
    <w:rsid w:val="00516563"/>
    <w:rsid w:val="00521A95"/>
    <w:rsid w:val="005247BD"/>
    <w:rsid w:val="005841BF"/>
    <w:rsid w:val="005C6072"/>
    <w:rsid w:val="005C6B79"/>
    <w:rsid w:val="005E428D"/>
    <w:rsid w:val="005F15D0"/>
    <w:rsid w:val="006419C9"/>
    <w:rsid w:val="006449D6"/>
    <w:rsid w:val="006A3A75"/>
    <w:rsid w:val="006B346D"/>
    <w:rsid w:val="006C2390"/>
    <w:rsid w:val="006C4EC3"/>
    <w:rsid w:val="006C591F"/>
    <w:rsid w:val="006E37F3"/>
    <w:rsid w:val="006E383C"/>
    <w:rsid w:val="00704016"/>
    <w:rsid w:val="0070527E"/>
    <w:rsid w:val="00714F6D"/>
    <w:rsid w:val="007320E9"/>
    <w:rsid w:val="0078030B"/>
    <w:rsid w:val="007864D0"/>
    <w:rsid w:val="007A703A"/>
    <w:rsid w:val="007B21F3"/>
    <w:rsid w:val="007C08D6"/>
    <w:rsid w:val="00815985"/>
    <w:rsid w:val="00834715"/>
    <w:rsid w:val="00845B5A"/>
    <w:rsid w:val="00862BFD"/>
    <w:rsid w:val="00866610"/>
    <w:rsid w:val="008C5FD6"/>
    <w:rsid w:val="008E6611"/>
    <w:rsid w:val="00951EC1"/>
    <w:rsid w:val="009625E5"/>
    <w:rsid w:val="0097777F"/>
    <w:rsid w:val="009A5AD3"/>
    <w:rsid w:val="009A60A4"/>
    <w:rsid w:val="009A69FB"/>
    <w:rsid w:val="009D560E"/>
    <w:rsid w:val="00A11C9D"/>
    <w:rsid w:val="00A21F25"/>
    <w:rsid w:val="00A32F00"/>
    <w:rsid w:val="00A37824"/>
    <w:rsid w:val="00A473FB"/>
    <w:rsid w:val="00A512F0"/>
    <w:rsid w:val="00A52192"/>
    <w:rsid w:val="00A630F7"/>
    <w:rsid w:val="00A87CFC"/>
    <w:rsid w:val="00A94E09"/>
    <w:rsid w:val="00AA4429"/>
    <w:rsid w:val="00AA6952"/>
    <w:rsid w:val="00AF3D43"/>
    <w:rsid w:val="00AF5D22"/>
    <w:rsid w:val="00B121CC"/>
    <w:rsid w:val="00B61035"/>
    <w:rsid w:val="00B6316E"/>
    <w:rsid w:val="00B83C6C"/>
    <w:rsid w:val="00B9340A"/>
    <w:rsid w:val="00BA46F7"/>
    <w:rsid w:val="00BF0237"/>
    <w:rsid w:val="00BF08DB"/>
    <w:rsid w:val="00C459E7"/>
    <w:rsid w:val="00C702AC"/>
    <w:rsid w:val="00C73393"/>
    <w:rsid w:val="00CA723A"/>
    <w:rsid w:val="00CB1375"/>
    <w:rsid w:val="00CB6B52"/>
    <w:rsid w:val="00CC69B7"/>
    <w:rsid w:val="00D1529F"/>
    <w:rsid w:val="00D621DF"/>
    <w:rsid w:val="00DA33B8"/>
    <w:rsid w:val="00DD5E57"/>
    <w:rsid w:val="00DF09BB"/>
    <w:rsid w:val="00E009F8"/>
    <w:rsid w:val="00E25827"/>
    <w:rsid w:val="00E27EB5"/>
    <w:rsid w:val="00E337F3"/>
    <w:rsid w:val="00E66AEC"/>
    <w:rsid w:val="00E8518A"/>
    <w:rsid w:val="00E95BB4"/>
    <w:rsid w:val="00ED1771"/>
    <w:rsid w:val="00EE40F7"/>
    <w:rsid w:val="00EF08B3"/>
    <w:rsid w:val="00F03BE6"/>
    <w:rsid w:val="00F07A36"/>
    <w:rsid w:val="00F81B41"/>
    <w:rsid w:val="00FD7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iPriority w:val="99"/>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3251</Words>
  <Characters>18533</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2019-09-23T12:00:00Z</dcterms:created>
  <dcterms:modified xsi:type="dcterms:W3CDTF">2019-09-23T12:00:00Z</dcterms:modified>
</cp:coreProperties>
</file>