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42BF" w:rsidRPr="00DB036A" w:rsidRDefault="00C242BF" w:rsidP="00C242BF">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C242BF" w:rsidRDefault="00C242BF" w:rsidP="00C242B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242BF" w:rsidRDefault="00C242BF" w:rsidP="00C242B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C242BF" w:rsidRDefault="00C242BF" w:rsidP="00C242B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242BF" w:rsidRDefault="00C242BF" w:rsidP="00C242B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C242BF" w:rsidRDefault="00C242BF" w:rsidP="00C242B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242BF" w:rsidRDefault="00C242BF" w:rsidP="00C242B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C242BF" w:rsidRDefault="00C242BF" w:rsidP="00C242B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242BF" w:rsidRDefault="00C242BF" w:rsidP="00C242B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C242BF" w:rsidRDefault="00C242BF" w:rsidP="00C242B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242BF" w:rsidRDefault="00C242BF" w:rsidP="00C242B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C242BF" w:rsidRDefault="00C242BF" w:rsidP="00C242B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242BF" w:rsidRDefault="00C242BF" w:rsidP="00C242B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C242BF" w:rsidRDefault="00C242BF" w:rsidP="00C242B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242BF" w:rsidRDefault="00C242BF" w:rsidP="00C242B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C242BF" w:rsidRDefault="00C242BF" w:rsidP="00C242B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242BF" w:rsidRDefault="00C242BF" w:rsidP="00C242B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C242BF" w:rsidRDefault="00C242BF" w:rsidP="00C242B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242BF" w:rsidRDefault="00C242BF" w:rsidP="00C242B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C242BF" w:rsidRDefault="00C242BF" w:rsidP="00C242B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242BF" w:rsidRDefault="00C242BF" w:rsidP="00C242B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C242BF" w:rsidRDefault="00C242BF" w:rsidP="00C242B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C242BF" w:rsidRDefault="00C242BF" w:rsidP="00C242B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C242BF" w:rsidRDefault="00C242BF" w:rsidP="00C242B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C242BF" w:rsidRDefault="00C242BF" w:rsidP="00C242B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C242BF" w:rsidRDefault="00C242BF" w:rsidP="00C242B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C242BF" w:rsidRDefault="00C242BF" w:rsidP="00C242B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C242BF" w:rsidRDefault="00C242BF" w:rsidP="00C242B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C242BF" w:rsidRDefault="00C242BF" w:rsidP="00C242B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C242BF" w:rsidRDefault="00C242BF" w:rsidP="00C242B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C242BF" w:rsidRDefault="00C242BF" w:rsidP="00C242B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C242BF" w:rsidRDefault="00C242BF" w:rsidP="00C242BF">
                        <w:pPr>
                          <w:rPr>
                            <w:rFonts w:eastAsia="Times New Roman"/>
                          </w:rPr>
                        </w:pPr>
                      </w:p>
                    </w:txbxContent>
                  </v:textbox>
                </v:shape>
                <w10:wrap anchorx="margin"/>
              </v:group>
            </w:pict>
          </mc:Fallback>
        </mc:AlternateContent>
      </w: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УКРАЇНА</w:t>
      </w:r>
    </w:p>
    <w:p w:rsidR="00C242BF" w:rsidRPr="00DB036A" w:rsidRDefault="00C242BF" w:rsidP="00C242BF">
      <w:pPr>
        <w:keepNext/>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КРУПЕЦЬКА СІЛЬСЬКА РАДА</w:t>
      </w: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СЛАВУТСЬКОГО РАЙОНУ</w:t>
      </w: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ХМЕЛЬНИЦЬКОЇ ОБЛАСТІ</w:t>
      </w: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 xml:space="preserve"> РІШЕННЯ</w:t>
      </w: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jc w:val="center"/>
        <w:rPr>
          <w:rFonts w:ascii="Times New Roman" w:eastAsia="Arial Unicode MS" w:hAnsi="Times New Roman"/>
          <w:color w:val="000000"/>
          <w:sz w:val="24"/>
          <w:szCs w:val="24"/>
        </w:rPr>
      </w:pPr>
      <w:r w:rsidRPr="00DB036A">
        <w:rPr>
          <w:rFonts w:ascii="Times New Roman" w:eastAsia="Arial Unicode MS" w:hAnsi="Times New Roman"/>
          <w:color w:val="000000"/>
          <w:sz w:val="24"/>
          <w:szCs w:val="24"/>
        </w:rPr>
        <w:t xml:space="preserve">  ХІІІ  сесії сільської ради  </w:t>
      </w:r>
      <w:r w:rsidRPr="00DB036A">
        <w:rPr>
          <w:rFonts w:ascii="Times New Roman" w:eastAsia="Arial Unicode MS" w:hAnsi="Times New Roman"/>
          <w:color w:val="000000"/>
          <w:sz w:val="24"/>
          <w:szCs w:val="24"/>
          <w:lang w:val="en-US"/>
        </w:rPr>
        <w:t>V</w:t>
      </w:r>
      <w:r w:rsidRPr="00DB036A">
        <w:rPr>
          <w:rFonts w:ascii="Times New Roman" w:eastAsia="Arial Unicode MS" w:hAnsi="Times New Roman"/>
          <w:color w:val="000000"/>
          <w:sz w:val="24"/>
          <w:szCs w:val="24"/>
        </w:rPr>
        <w:t>ІІІ скликання</w:t>
      </w:r>
    </w:p>
    <w:p w:rsidR="00C242BF" w:rsidRPr="00DB036A" w:rsidRDefault="00C242BF" w:rsidP="00C242BF">
      <w:pPr>
        <w:tabs>
          <w:tab w:val="left" w:pos="708"/>
        </w:tabs>
        <w:spacing w:after="0" w:line="240" w:lineRule="auto"/>
        <w:rPr>
          <w:rFonts w:ascii="Times New Roman" w:eastAsia="Arial Unicode MS" w:hAnsi="Times New Roman"/>
          <w:color w:val="000000"/>
          <w:sz w:val="24"/>
          <w:szCs w:val="24"/>
        </w:rPr>
      </w:pPr>
    </w:p>
    <w:p w:rsidR="00C242BF" w:rsidRPr="00DB036A" w:rsidRDefault="00C242BF" w:rsidP="00C242BF">
      <w:pPr>
        <w:tabs>
          <w:tab w:val="left" w:pos="708"/>
        </w:tabs>
        <w:spacing w:after="0" w:line="240" w:lineRule="auto"/>
        <w:rPr>
          <w:rFonts w:ascii="Times New Roman" w:eastAsia="Arial Unicode MS" w:hAnsi="Times New Roman"/>
          <w:color w:val="000000"/>
          <w:sz w:val="24"/>
          <w:szCs w:val="24"/>
          <w:lang w:val="ru-RU"/>
        </w:rPr>
      </w:pPr>
      <w:r w:rsidRPr="00DB036A">
        <w:rPr>
          <w:rFonts w:ascii="Times New Roman" w:eastAsia="Arial Unicode MS" w:hAnsi="Times New Roman"/>
          <w:color w:val="000000"/>
          <w:sz w:val="24"/>
          <w:szCs w:val="24"/>
        </w:rPr>
        <w:t>2</w:t>
      </w:r>
      <w:r w:rsidRPr="00DB036A">
        <w:rPr>
          <w:rFonts w:ascii="Times New Roman" w:eastAsia="Arial Unicode MS" w:hAnsi="Times New Roman"/>
          <w:color w:val="000000"/>
          <w:sz w:val="24"/>
          <w:szCs w:val="24"/>
          <w:lang w:val="ru-RU"/>
        </w:rPr>
        <w:t>3</w:t>
      </w:r>
      <w:r w:rsidRPr="00DB036A">
        <w:rPr>
          <w:rFonts w:ascii="Times New Roman" w:eastAsia="Arial Unicode MS" w:hAnsi="Times New Roman"/>
          <w:color w:val="000000"/>
          <w:sz w:val="24"/>
          <w:szCs w:val="24"/>
        </w:rPr>
        <w:t>.07.2021 року                                            Крупець                                                       №</w:t>
      </w:r>
      <w:r w:rsidRPr="00DB036A">
        <w:rPr>
          <w:rFonts w:ascii="Times New Roman" w:eastAsia="Arial Unicode MS" w:hAnsi="Times New Roman"/>
          <w:color w:val="000000"/>
          <w:sz w:val="24"/>
          <w:szCs w:val="24"/>
        </w:rPr>
        <w:softHyphen/>
      </w:r>
      <w:r w:rsidRPr="00DB036A">
        <w:rPr>
          <w:rFonts w:ascii="Times New Roman" w:eastAsia="Arial Unicode MS" w:hAnsi="Times New Roman"/>
          <w:color w:val="000000"/>
          <w:sz w:val="24"/>
          <w:szCs w:val="24"/>
        </w:rPr>
        <w:softHyphen/>
      </w:r>
      <w:r w:rsidRPr="00DB036A">
        <w:rPr>
          <w:rFonts w:ascii="Times New Roman" w:eastAsia="Arial Unicode MS" w:hAnsi="Times New Roman"/>
          <w:color w:val="000000"/>
          <w:sz w:val="24"/>
          <w:szCs w:val="24"/>
        </w:rPr>
        <w:softHyphen/>
      </w:r>
      <w:r w:rsidRPr="00DB036A">
        <w:rPr>
          <w:rFonts w:ascii="Times New Roman" w:eastAsia="Arial Unicode MS" w:hAnsi="Times New Roman"/>
          <w:color w:val="000000"/>
          <w:sz w:val="24"/>
          <w:szCs w:val="24"/>
        </w:rPr>
        <w:softHyphen/>
        <w:t>1</w:t>
      </w:r>
    </w:p>
    <w:p w:rsidR="00C242BF" w:rsidRPr="00DB036A" w:rsidRDefault="00C242BF" w:rsidP="00C242BF">
      <w:pPr>
        <w:spacing w:after="0"/>
        <w:ind w:right="5527"/>
        <w:jc w:val="both"/>
        <w:rPr>
          <w:rFonts w:ascii="Times New Roman" w:hAnsi="Times New Roman" w:cs="Times New Roman"/>
          <w:sz w:val="24"/>
          <w:szCs w:val="24"/>
        </w:rPr>
      </w:pPr>
    </w:p>
    <w:p w:rsidR="00C242BF" w:rsidRPr="00FF3354" w:rsidRDefault="00C242BF" w:rsidP="00C242BF">
      <w:pPr>
        <w:spacing w:after="0"/>
        <w:ind w:right="5527"/>
        <w:jc w:val="both"/>
        <w:rPr>
          <w:rFonts w:ascii="Times New Roman" w:hAnsi="Times New Roman" w:cs="Times New Roman"/>
          <w:b/>
          <w:sz w:val="24"/>
          <w:szCs w:val="24"/>
        </w:rPr>
      </w:pPr>
      <w:bookmarkStart w:id="0" w:name="_GoBack"/>
      <w:r w:rsidRPr="00FF3354">
        <w:rPr>
          <w:rFonts w:ascii="Times New Roman" w:hAnsi="Times New Roman" w:cs="Times New Roman"/>
          <w:b/>
          <w:sz w:val="24"/>
          <w:szCs w:val="24"/>
        </w:rPr>
        <w:t xml:space="preserve">Про затвердження звіту про виконання сільського бюджету </w:t>
      </w:r>
    </w:p>
    <w:p w:rsidR="00C242BF" w:rsidRPr="00FF3354" w:rsidRDefault="00C242BF" w:rsidP="00C242BF">
      <w:pPr>
        <w:spacing w:after="0"/>
        <w:ind w:right="5527"/>
        <w:jc w:val="both"/>
        <w:rPr>
          <w:rFonts w:ascii="Times New Roman" w:hAnsi="Times New Roman" w:cs="Times New Roman"/>
          <w:b/>
          <w:sz w:val="24"/>
          <w:szCs w:val="24"/>
        </w:rPr>
      </w:pPr>
      <w:proofErr w:type="spellStart"/>
      <w:r w:rsidRPr="00FF3354">
        <w:rPr>
          <w:rFonts w:ascii="Times New Roman" w:hAnsi="Times New Roman" w:cs="Times New Roman"/>
          <w:b/>
          <w:sz w:val="24"/>
          <w:szCs w:val="24"/>
        </w:rPr>
        <w:t>Крупецької</w:t>
      </w:r>
      <w:proofErr w:type="spellEnd"/>
      <w:r w:rsidRPr="00FF3354">
        <w:rPr>
          <w:rFonts w:ascii="Times New Roman" w:hAnsi="Times New Roman" w:cs="Times New Roman"/>
          <w:b/>
          <w:sz w:val="24"/>
          <w:szCs w:val="24"/>
        </w:rPr>
        <w:t xml:space="preserve"> сільської ради</w:t>
      </w:r>
    </w:p>
    <w:p w:rsidR="00C242BF" w:rsidRPr="00FF3354" w:rsidRDefault="00C242BF" w:rsidP="00C242BF">
      <w:pPr>
        <w:spacing w:after="0"/>
        <w:ind w:right="5527"/>
        <w:jc w:val="both"/>
        <w:rPr>
          <w:rFonts w:ascii="Times New Roman" w:hAnsi="Times New Roman" w:cs="Times New Roman"/>
          <w:b/>
          <w:sz w:val="24"/>
          <w:szCs w:val="24"/>
        </w:rPr>
      </w:pPr>
      <w:r w:rsidRPr="00FF3354">
        <w:rPr>
          <w:rFonts w:ascii="Times New Roman" w:hAnsi="Times New Roman" w:cs="Times New Roman"/>
          <w:b/>
          <w:sz w:val="24"/>
          <w:szCs w:val="24"/>
        </w:rPr>
        <w:t>за І півріччя 2021 року</w:t>
      </w:r>
    </w:p>
    <w:bookmarkEnd w:id="0"/>
    <w:p w:rsidR="00C242BF" w:rsidRPr="00DB036A" w:rsidRDefault="00C242BF" w:rsidP="00C242BF">
      <w:pPr>
        <w:spacing w:after="0"/>
        <w:jc w:val="both"/>
        <w:rPr>
          <w:rFonts w:ascii="Times New Roman" w:hAnsi="Times New Roman" w:cs="Times New Roman"/>
          <w:sz w:val="24"/>
          <w:szCs w:val="24"/>
        </w:rPr>
      </w:pPr>
    </w:p>
    <w:p w:rsidR="00C242BF" w:rsidRPr="00DB036A" w:rsidRDefault="00C242BF" w:rsidP="00C242BF">
      <w:pPr>
        <w:pStyle w:val="31"/>
        <w:spacing w:after="0" w:line="276" w:lineRule="auto"/>
        <w:ind w:left="0" w:firstLine="567"/>
        <w:jc w:val="both"/>
        <w:rPr>
          <w:sz w:val="24"/>
          <w:szCs w:val="24"/>
        </w:rPr>
      </w:pPr>
      <w:r w:rsidRPr="00DB036A">
        <w:rPr>
          <w:sz w:val="24"/>
          <w:szCs w:val="24"/>
        </w:rPr>
        <w:t xml:space="preserve">Керуючись пунктом 4 статті 80 Бюджетного Кодексу України, пунктом 23 частини першої статті 26 Закону України «Про місцеве самоврядування в Україні», в частині затвердження звіту про виконання сільського бюджету, сільська рада </w:t>
      </w:r>
    </w:p>
    <w:p w:rsidR="00C242BF" w:rsidRPr="00DB036A" w:rsidRDefault="00C242BF" w:rsidP="00C242BF">
      <w:pPr>
        <w:pStyle w:val="31"/>
        <w:spacing w:after="0" w:line="276" w:lineRule="auto"/>
        <w:ind w:left="0" w:firstLine="567"/>
        <w:jc w:val="both"/>
        <w:rPr>
          <w:sz w:val="24"/>
          <w:szCs w:val="24"/>
        </w:rPr>
      </w:pPr>
      <w:r w:rsidRPr="00DB036A">
        <w:rPr>
          <w:sz w:val="24"/>
          <w:szCs w:val="24"/>
        </w:rPr>
        <w:t>ВИРІШИЛА:</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color w:val="000000"/>
          <w:sz w:val="24"/>
          <w:szCs w:val="24"/>
        </w:rPr>
        <w:t xml:space="preserve">1. Затвердити звіт про виконання доходної та видаткової частин сільського бюджету </w:t>
      </w:r>
      <w:proofErr w:type="spellStart"/>
      <w:r w:rsidRPr="00DB036A">
        <w:rPr>
          <w:rFonts w:ascii="Times New Roman" w:hAnsi="Times New Roman" w:cs="Times New Roman"/>
          <w:color w:val="000000"/>
          <w:sz w:val="24"/>
          <w:szCs w:val="24"/>
        </w:rPr>
        <w:t>Крупецької</w:t>
      </w:r>
      <w:proofErr w:type="spellEnd"/>
      <w:r w:rsidRPr="00DB036A">
        <w:rPr>
          <w:rFonts w:ascii="Times New Roman" w:hAnsi="Times New Roman" w:cs="Times New Roman"/>
          <w:color w:val="000000"/>
          <w:sz w:val="24"/>
          <w:szCs w:val="24"/>
        </w:rPr>
        <w:t xml:space="preserve"> сільської ради за І півріччя 2021 року згідно додатку 1.</w:t>
      </w:r>
    </w:p>
    <w:p w:rsidR="00C242BF" w:rsidRPr="00DB036A" w:rsidRDefault="00C242BF" w:rsidP="00C242BF">
      <w:pPr>
        <w:spacing w:after="0"/>
        <w:ind w:firstLine="567"/>
        <w:jc w:val="both"/>
        <w:rPr>
          <w:rFonts w:ascii="Times New Roman" w:hAnsi="Times New Roman" w:cs="Times New Roman"/>
          <w:sz w:val="24"/>
          <w:szCs w:val="24"/>
          <w:shd w:val="clear" w:color="auto" w:fill="FFFFFF"/>
        </w:rPr>
      </w:pPr>
      <w:r w:rsidRPr="00DB036A">
        <w:rPr>
          <w:rFonts w:ascii="Times New Roman" w:hAnsi="Times New Roman" w:cs="Times New Roman"/>
          <w:sz w:val="24"/>
          <w:szCs w:val="24"/>
        </w:rPr>
        <w:t xml:space="preserve">2. Секретарю ради забезпечити </w:t>
      </w:r>
      <w:r w:rsidRPr="00DB036A">
        <w:rPr>
          <w:rFonts w:ascii="Times New Roman" w:hAnsi="Times New Roman" w:cs="Times New Roman"/>
          <w:sz w:val="24"/>
          <w:szCs w:val="24"/>
          <w:shd w:val="clear" w:color="auto" w:fill="FFFFFF"/>
        </w:rPr>
        <w:t xml:space="preserve">опублікування звіту про виконання сільського бюджету </w:t>
      </w:r>
      <w:proofErr w:type="spellStart"/>
      <w:r w:rsidRPr="00DB036A">
        <w:rPr>
          <w:rFonts w:ascii="Times New Roman" w:hAnsi="Times New Roman" w:cs="Times New Roman"/>
          <w:color w:val="000000"/>
          <w:sz w:val="24"/>
          <w:szCs w:val="24"/>
        </w:rPr>
        <w:t>Крупецької</w:t>
      </w:r>
      <w:proofErr w:type="spellEnd"/>
      <w:r w:rsidRPr="00DB036A">
        <w:rPr>
          <w:rFonts w:ascii="Times New Roman" w:hAnsi="Times New Roman" w:cs="Times New Roman"/>
          <w:color w:val="000000"/>
          <w:sz w:val="24"/>
          <w:szCs w:val="24"/>
        </w:rPr>
        <w:t xml:space="preserve"> сільської ради </w:t>
      </w:r>
      <w:r w:rsidRPr="00DB036A">
        <w:rPr>
          <w:rFonts w:ascii="Times New Roman" w:hAnsi="Times New Roman" w:cs="Times New Roman"/>
          <w:sz w:val="24"/>
          <w:szCs w:val="24"/>
          <w:shd w:val="clear" w:color="auto" w:fill="FFFFFF"/>
        </w:rPr>
        <w:t xml:space="preserve">за </w:t>
      </w:r>
      <w:r w:rsidRPr="00DB036A">
        <w:rPr>
          <w:rFonts w:ascii="Times New Roman" w:hAnsi="Times New Roman" w:cs="Times New Roman"/>
          <w:sz w:val="24"/>
          <w:szCs w:val="24"/>
          <w:shd w:val="clear" w:color="auto" w:fill="FFFFFF"/>
          <w:lang w:val="en-US"/>
        </w:rPr>
        <w:t>I</w:t>
      </w:r>
      <w:r w:rsidRPr="00DB036A">
        <w:rPr>
          <w:rFonts w:ascii="Times New Roman" w:hAnsi="Times New Roman" w:cs="Times New Roman"/>
          <w:sz w:val="24"/>
          <w:szCs w:val="24"/>
          <w:shd w:val="clear" w:color="auto" w:fill="FFFFFF"/>
        </w:rPr>
        <w:t xml:space="preserve"> півріччя 2021 року на офіційному веб - сайті сільської ради.</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shd w:val="clear" w:color="auto" w:fill="FFFFFF"/>
        </w:rPr>
        <w:t xml:space="preserve">3. </w:t>
      </w:r>
      <w:r w:rsidRPr="00DB036A">
        <w:rPr>
          <w:rFonts w:ascii="Times New Roman" w:hAnsi="Times New Roman" w:cs="Times New Roman"/>
          <w:sz w:val="24"/>
          <w:szCs w:val="24"/>
        </w:rPr>
        <w:t>Контроль за виконанням даного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(Тетяну БЕРЕЖНУ), а організацію його виконання - на начальника фінансового відділу ГОЛУБОВСЬКУ Олександру.</w:t>
      </w:r>
    </w:p>
    <w:p w:rsidR="00C242BF" w:rsidRPr="00DB036A" w:rsidRDefault="00C242BF" w:rsidP="00C242BF">
      <w:pPr>
        <w:spacing w:after="0"/>
        <w:ind w:firstLine="567"/>
        <w:jc w:val="both"/>
        <w:rPr>
          <w:rFonts w:ascii="Times New Roman" w:hAnsi="Times New Roman" w:cs="Times New Roman"/>
          <w:spacing w:val="-4"/>
          <w:sz w:val="24"/>
          <w:szCs w:val="24"/>
        </w:rPr>
      </w:pPr>
    </w:p>
    <w:p w:rsidR="00C242BF" w:rsidRPr="00DB036A" w:rsidRDefault="00C242BF" w:rsidP="00C242BF">
      <w:pPr>
        <w:tabs>
          <w:tab w:val="num" w:pos="360"/>
        </w:tabs>
        <w:spacing w:afterLines="30" w:after="72"/>
        <w:jc w:val="both"/>
        <w:rPr>
          <w:rFonts w:ascii="Times New Roman" w:hAnsi="Times New Roman" w:cs="Times New Roman"/>
          <w:iCs/>
          <w:sz w:val="24"/>
          <w:szCs w:val="24"/>
        </w:rPr>
      </w:pPr>
    </w:p>
    <w:p w:rsidR="00C242BF" w:rsidRPr="00DB036A" w:rsidRDefault="00C242BF" w:rsidP="00C242BF">
      <w:pPr>
        <w:tabs>
          <w:tab w:val="num" w:pos="360"/>
        </w:tabs>
        <w:spacing w:afterLines="30" w:after="72"/>
        <w:jc w:val="both"/>
        <w:rPr>
          <w:rFonts w:ascii="Times New Roman" w:hAnsi="Times New Roman" w:cs="Times New Roman"/>
          <w:iCs/>
          <w:sz w:val="24"/>
          <w:szCs w:val="24"/>
        </w:rPr>
      </w:pPr>
    </w:p>
    <w:p w:rsidR="00C242BF" w:rsidRPr="00DB036A" w:rsidRDefault="00C242BF" w:rsidP="00C242BF">
      <w:pPr>
        <w:pStyle w:val="1"/>
        <w:jc w:val="both"/>
        <w:rPr>
          <w:b w:val="0"/>
          <w:sz w:val="24"/>
          <w:szCs w:val="24"/>
        </w:rPr>
      </w:pPr>
      <w:r w:rsidRPr="00DB036A">
        <w:rPr>
          <w:b w:val="0"/>
          <w:sz w:val="24"/>
          <w:szCs w:val="24"/>
        </w:rPr>
        <w:t xml:space="preserve">Сільський голова </w:t>
      </w:r>
      <w:r w:rsidRPr="00DB036A">
        <w:rPr>
          <w:b w:val="0"/>
          <w:sz w:val="24"/>
          <w:szCs w:val="24"/>
        </w:rPr>
        <w:tab/>
        <w:t xml:space="preserve">       </w:t>
      </w:r>
      <w:r w:rsidRPr="00DB036A">
        <w:rPr>
          <w:b w:val="0"/>
          <w:sz w:val="24"/>
          <w:szCs w:val="24"/>
        </w:rPr>
        <w:tab/>
      </w:r>
      <w:r w:rsidRPr="00DB036A">
        <w:rPr>
          <w:b w:val="0"/>
          <w:sz w:val="24"/>
          <w:szCs w:val="24"/>
        </w:rPr>
        <w:tab/>
      </w:r>
      <w:r w:rsidRPr="00DB036A">
        <w:rPr>
          <w:b w:val="0"/>
          <w:sz w:val="24"/>
          <w:szCs w:val="24"/>
        </w:rPr>
        <w:tab/>
        <w:t xml:space="preserve">                                     Валерій МИХАЛЮК</w:t>
      </w:r>
    </w:p>
    <w:p w:rsidR="00C242BF" w:rsidRPr="00DB036A" w:rsidRDefault="00C242BF" w:rsidP="00C242BF">
      <w:pPr>
        <w:spacing w:after="0"/>
        <w:rPr>
          <w:rFonts w:ascii="Times New Roman" w:hAnsi="Times New Roman" w:cs="Times New Roman"/>
          <w:sz w:val="24"/>
          <w:szCs w:val="24"/>
        </w:rPr>
      </w:pPr>
    </w:p>
    <w:p w:rsidR="00C242BF" w:rsidRPr="00DB036A" w:rsidRDefault="00C242BF" w:rsidP="00C242BF">
      <w:pPr>
        <w:spacing w:after="0"/>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r w:rsidRPr="00DB036A">
        <w:rPr>
          <w:rFonts w:ascii="Times New Roman" w:hAnsi="Times New Roman" w:cs="Times New Roman"/>
          <w:color w:val="000000"/>
          <w:sz w:val="24"/>
          <w:szCs w:val="24"/>
        </w:rPr>
        <w:t>Додаток до рішення</w:t>
      </w:r>
    </w:p>
    <w:p w:rsidR="00C242BF" w:rsidRPr="00DB036A" w:rsidRDefault="00C242BF" w:rsidP="00C242BF">
      <w:pPr>
        <w:tabs>
          <w:tab w:val="left" w:pos="709"/>
        </w:tabs>
        <w:spacing w:after="0"/>
        <w:ind w:left="6663"/>
        <w:jc w:val="both"/>
        <w:rPr>
          <w:rFonts w:ascii="Times New Roman" w:hAnsi="Times New Roman" w:cs="Times New Roman"/>
          <w:color w:val="000000"/>
          <w:sz w:val="24"/>
          <w:szCs w:val="24"/>
        </w:rPr>
      </w:pPr>
      <w:r w:rsidRPr="00DB036A">
        <w:rPr>
          <w:rFonts w:ascii="Times New Roman" w:hAnsi="Times New Roman" w:cs="Times New Roman"/>
          <w:color w:val="000000"/>
          <w:sz w:val="24"/>
          <w:szCs w:val="24"/>
        </w:rPr>
        <w:t>сільської ради</w:t>
      </w:r>
    </w:p>
    <w:p w:rsidR="00C242BF" w:rsidRPr="00DB036A" w:rsidRDefault="00C242BF" w:rsidP="00C242BF">
      <w:pPr>
        <w:tabs>
          <w:tab w:val="left" w:pos="709"/>
        </w:tabs>
        <w:spacing w:after="0"/>
        <w:ind w:left="6663"/>
        <w:jc w:val="both"/>
        <w:rPr>
          <w:rStyle w:val="a8"/>
          <w:rFonts w:ascii="Times New Roman" w:hAnsi="Times New Roman" w:cs="Times New Roman"/>
          <w:i w:val="0"/>
          <w:iCs w:val="0"/>
          <w:color w:val="000000"/>
          <w:sz w:val="24"/>
          <w:szCs w:val="24"/>
        </w:rPr>
      </w:pPr>
      <w:r w:rsidRPr="00DB036A">
        <w:rPr>
          <w:rFonts w:ascii="Times New Roman" w:hAnsi="Times New Roman" w:cs="Times New Roman"/>
          <w:color w:val="000000"/>
          <w:sz w:val="24"/>
          <w:szCs w:val="24"/>
        </w:rPr>
        <w:t>від 23.07.2021 р. №1</w:t>
      </w:r>
    </w:p>
    <w:p w:rsidR="00C242BF" w:rsidRPr="00DB036A" w:rsidRDefault="00C242BF" w:rsidP="00C242BF">
      <w:pPr>
        <w:pStyle w:val="af3"/>
        <w:spacing w:before="0" w:beforeAutospacing="0" w:after="0" w:afterAutospacing="0" w:line="276" w:lineRule="auto"/>
        <w:ind w:firstLine="567"/>
        <w:jc w:val="both"/>
        <w:rPr>
          <w:rStyle w:val="a8"/>
          <w:bCs/>
        </w:rPr>
      </w:pPr>
    </w:p>
    <w:p w:rsidR="00C242BF" w:rsidRPr="00DB036A" w:rsidRDefault="00C242BF" w:rsidP="00C242BF">
      <w:pPr>
        <w:pStyle w:val="af3"/>
        <w:spacing w:before="0" w:beforeAutospacing="0" w:after="0" w:afterAutospacing="0" w:line="276" w:lineRule="auto"/>
        <w:ind w:firstLine="567"/>
        <w:jc w:val="center"/>
        <w:rPr>
          <w:rStyle w:val="a8"/>
          <w:bCs/>
          <w:i w:val="0"/>
        </w:rPr>
      </w:pPr>
      <w:r w:rsidRPr="00DB036A">
        <w:rPr>
          <w:rStyle w:val="a8"/>
          <w:bCs/>
        </w:rPr>
        <w:t>Виконання доходів сільського бюджету</w:t>
      </w:r>
    </w:p>
    <w:p w:rsidR="00C242BF" w:rsidRPr="00DB036A" w:rsidRDefault="00C242BF" w:rsidP="00C242BF">
      <w:pPr>
        <w:pStyle w:val="af3"/>
        <w:spacing w:before="0" w:beforeAutospacing="0" w:after="0" w:afterAutospacing="0" w:line="276" w:lineRule="auto"/>
        <w:ind w:firstLine="567"/>
        <w:jc w:val="center"/>
        <w:rPr>
          <w:rStyle w:val="a8"/>
          <w:bCs/>
          <w:i w:val="0"/>
        </w:rPr>
      </w:pPr>
    </w:p>
    <w:p w:rsidR="00C242BF" w:rsidRPr="00DB036A" w:rsidRDefault="00C242BF" w:rsidP="00C242BF">
      <w:pPr>
        <w:pStyle w:val="af5"/>
        <w:tabs>
          <w:tab w:val="left" w:pos="0"/>
        </w:tabs>
        <w:spacing w:after="0"/>
        <w:ind w:left="0" w:firstLine="567"/>
        <w:jc w:val="both"/>
        <w:rPr>
          <w:rFonts w:ascii="Times New Roman" w:hAnsi="Times New Roman"/>
          <w:sz w:val="24"/>
          <w:szCs w:val="24"/>
          <w:lang w:val="uk-UA"/>
        </w:rPr>
      </w:pPr>
      <w:r w:rsidRPr="00DB036A">
        <w:rPr>
          <w:rFonts w:ascii="Times New Roman" w:hAnsi="Times New Roman"/>
          <w:sz w:val="24"/>
          <w:szCs w:val="24"/>
          <w:lang w:val="uk-UA"/>
        </w:rPr>
        <w:t xml:space="preserve">Бюджет </w:t>
      </w:r>
      <w:proofErr w:type="spellStart"/>
      <w:r w:rsidRPr="00DB036A">
        <w:rPr>
          <w:rFonts w:ascii="Times New Roman" w:hAnsi="Times New Roman"/>
          <w:sz w:val="24"/>
          <w:szCs w:val="24"/>
          <w:lang w:val="uk-UA"/>
        </w:rPr>
        <w:t>Крупецької</w:t>
      </w:r>
      <w:proofErr w:type="spellEnd"/>
      <w:r w:rsidRPr="00DB036A">
        <w:rPr>
          <w:rFonts w:ascii="Times New Roman" w:hAnsi="Times New Roman"/>
          <w:sz w:val="24"/>
          <w:szCs w:val="24"/>
          <w:lang w:val="uk-UA"/>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C242BF" w:rsidRPr="00DB036A" w:rsidRDefault="00C242BF" w:rsidP="00C242BF">
      <w:pPr>
        <w:pStyle w:val="af5"/>
        <w:tabs>
          <w:tab w:val="left" w:pos="0"/>
        </w:tabs>
        <w:spacing w:after="0"/>
        <w:ind w:left="0" w:firstLine="567"/>
        <w:jc w:val="both"/>
        <w:rPr>
          <w:rFonts w:ascii="Times New Roman" w:hAnsi="Times New Roman"/>
          <w:sz w:val="24"/>
          <w:szCs w:val="24"/>
        </w:rPr>
      </w:pPr>
      <w:proofErr w:type="spellStart"/>
      <w:r w:rsidRPr="00DB036A">
        <w:rPr>
          <w:rFonts w:ascii="Times New Roman" w:hAnsi="Times New Roman"/>
          <w:sz w:val="24"/>
          <w:szCs w:val="24"/>
        </w:rPr>
        <w:t>Загальний</w:t>
      </w:r>
      <w:proofErr w:type="spellEnd"/>
      <w:r w:rsidRPr="00DB036A">
        <w:rPr>
          <w:rFonts w:ascii="Times New Roman" w:hAnsi="Times New Roman"/>
          <w:sz w:val="24"/>
          <w:szCs w:val="24"/>
        </w:rPr>
        <w:t xml:space="preserve"> </w:t>
      </w:r>
      <w:proofErr w:type="spellStart"/>
      <w:r w:rsidRPr="00DB036A">
        <w:rPr>
          <w:rFonts w:ascii="Times New Roman" w:hAnsi="Times New Roman"/>
          <w:sz w:val="24"/>
          <w:szCs w:val="24"/>
        </w:rPr>
        <w:t>обсяг</w:t>
      </w:r>
      <w:proofErr w:type="spellEnd"/>
      <w:r w:rsidRPr="00DB036A">
        <w:rPr>
          <w:rFonts w:ascii="Times New Roman" w:hAnsi="Times New Roman"/>
          <w:sz w:val="24"/>
          <w:szCs w:val="24"/>
        </w:rPr>
        <w:t xml:space="preserve"> </w:t>
      </w:r>
      <w:proofErr w:type="spellStart"/>
      <w:r w:rsidRPr="00DB036A">
        <w:rPr>
          <w:rFonts w:ascii="Times New Roman" w:hAnsi="Times New Roman"/>
          <w:sz w:val="24"/>
          <w:szCs w:val="24"/>
        </w:rPr>
        <w:t>доходів</w:t>
      </w:r>
      <w:proofErr w:type="spellEnd"/>
      <w:r w:rsidRPr="00DB036A">
        <w:rPr>
          <w:rFonts w:ascii="Times New Roman" w:hAnsi="Times New Roman"/>
          <w:sz w:val="24"/>
          <w:szCs w:val="24"/>
        </w:rPr>
        <w:t xml:space="preserve"> </w:t>
      </w:r>
      <w:proofErr w:type="spellStart"/>
      <w:r w:rsidRPr="00DB036A">
        <w:rPr>
          <w:rFonts w:ascii="Times New Roman" w:hAnsi="Times New Roman"/>
          <w:sz w:val="24"/>
          <w:szCs w:val="24"/>
        </w:rPr>
        <w:t>сільського</w:t>
      </w:r>
      <w:proofErr w:type="spellEnd"/>
      <w:r w:rsidRPr="00DB036A">
        <w:rPr>
          <w:rFonts w:ascii="Times New Roman" w:hAnsi="Times New Roman"/>
          <w:sz w:val="24"/>
          <w:szCs w:val="24"/>
        </w:rPr>
        <w:t xml:space="preserve"> бюджету за І </w:t>
      </w:r>
      <w:proofErr w:type="spellStart"/>
      <w:proofErr w:type="gramStart"/>
      <w:r w:rsidRPr="00DB036A">
        <w:rPr>
          <w:rFonts w:ascii="Times New Roman" w:hAnsi="Times New Roman"/>
          <w:sz w:val="24"/>
          <w:szCs w:val="24"/>
        </w:rPr>
        <w:t>п</w:t>
      </w:r>
      <w:proofErr w:type="gramEnd"/>
      <w:r w:rsidRPr="00DB036A">
        <w:rPr>
          <w:rFonts w:ascii="Times New Roman" w:hAnsi="Times New Roman"/>
          <w:sz w:val="24"/>
          <w:szCs w:val="24"/>
        </w:rPr>
        <w:t>івріччя</w:t>
      </w:r>
      <w:proofErr w:type="spellEnd"/>
      <w:r w:rsidRPr="00DB036A">
        <w:rPr>
          <w:rFonts w:ascii="Times New Roman" w:hAnsi="Times New Roman"/>
          <w:sz w:val="24"/>
          <w:szCs w:val="24"/>
        </w:rPr>
        <w:t xml:space="preserve"> 2021 року </w:t>
      </w:r>
      <w:proofErr w:type="spellStart"/>
      <w:r w:rsidRPr="00DB036A">
        <w:rPr>
          <w:rFonts w:ascii="Times New Roman" w:hAnsi="Times New Roman"/>
          <w:sz w:val="24"/>
          <w:szCs w:val="24"/>
        </w:rPr>
        <w:t>складає</w:t>
      </w:r>
      <w:proofErr w:type="spellEnd"/>
      <w:r w:rsidRPr="00DB036A">
        <w:rPr>
          <w:rFonts w:ascii="Times New Roman" w:hAnsi="Times New Roman"/>
          <w:sz w:val="24"/>
          <w:szCs w:val="24"/>
        </w:rPr>
        <w:t xml:space="preserve"> 24705163,45 грн., з них доходи </w:t>
      </w:r>
      <w:proofErr w:type="spellStart"/>
      <w:r w:rsidRPr="00DB036A">
        <w:rPr>
          <w:rFonts w:ascii="Times New Roman" w:hAnsi="Times New Roman"/>
          <w:sz w:val="24"/>
          <w:szCs w:val="24"/>
        </w:rPr>
        <w:t>загального</w:t>
      </w:r>
      <w:proofErr w:type="spellEnd"/>
      <w:r w:rsidRPr="00DB036A">
        <w:rPr>
          <w:rFonts w:ascii="Times New Roman" w:hAnsi="Times New Roman"/>
          <w:sz w:val="24"/>
          <w:szCs w:val="24"/>
        </w:rPr>
        <w:t xml:space="preserve"> фонду без </w:t>
      </w:r>
      <w:proofErr w:type="spellStart"/>
      <w:r w:rsidRPr="00DB036A">
        <w:rPr>
          <w:rFonts w:ascii="Times New Roman" w:hAnsi="Times New Roman"/>
          <w:sz w:val="24"/>
          <w:szCs w:val="24"/>
        </w:rPr>
        <w:t>урахування</w:t>
      </w:r>
      <w:proofErr w:type="spellEnd"/>
      <w:r w:rsidRPr="00DB036A">
        <w:rPr>
          <w:rFonts w:ascii="Times New Roman" w:hAnsi="Times New Roman"/>
          <w:sz w:val="24"/>
          <w:szCs w:val="24"/>
        </w:rPr>
        <w:t xml:space="preserve"> </w:t>
      </w:r>
      <w:proofErr w:type="spellStart"/>
      <w:r w:rsidRPr="00DB036A">
        <w:rPr>
          <w:rFonts w:ascii="Times New Roman" w:hAnsi="Times New Roman"/>
          <w:sz w:val="24"/>
          <w:szCs w:val="24"/>
        </w:rPr>
        <w:t>трансфертів</w:t>
      </w:r>
      <w:proofErr w:type="spellEnd"/>
      <w:r w:rsidRPr="00DB036A">
        <w:rPr>
          <w:rFonts w:ascii="Times New Roman" w:hAnsi="Times New Roman"/>
          <w:sz w:val="24"/>
          <w:szCs w:val="24"/>
        </w:rPr>
        <w:t xml:space="preserve"> 14350481,40 грн., </w:t>
      </w:r>
      <w:proofErr w:type="spellStart"/>
      <w:r w:rsidRPr="00DB036A">
        <w:rPr>
          <w:rFonts w:ascii="Times New Roman" w:hAnsi="Times New Roman"/>
          <w:sz w:val="24"/>
          <w:szCs w:val="24"/>
        </w:rPr>
        <w:t>спеціального</w:t>
      </w:r>
      <w:proofErr w:type="spellEnd"/>
      <w:r w:rsidRPr="00DB036A">
        <w:rPr>
          <w:rFonts w:ascii="Times New Roman" w:hAnsi="Times New Roman"/>
          <w:sz w:val="24"/>
          <w:szCs w:val="24"/>
        </w:rPr>
        <w:t xml:space="preserve"> фонду 3016020,05 </w:t>
      </w:r>
      <w:proofErr w:type="spellStart"/>
      <w:r w:rsidRPr="00DB036A">
        <w:rPr>
          <w:rFonts w:ascii="Times New Roman" w:hAnsi="Times New Roman"/>
          <w:sz w:val="24"/>
          <w:szCs w:val="24"/>
        </w:rPr>
        <w:t>грн</w:t>
      </w:r>
      <w:proofErr w:type="spellEnd"/>
      <w:r w:rsidRPr="00DB036A">
        <w:rPr>
          <w:rFonts w:ascii="Times New Roman" w:hAnsi="Times New Roman"/>
          <w:sz w:val="24"/>
          <w:szCs w:val="24"/>
        </w:rPr>
        <w:t>.,</w:t>
      </w:r>
      <w:proofErr w:type="spellStart"/>
      <w:r w:rsidRPr="00DB036A">
        <w:rPr>
          <w:rFonts w:ascii="Times New Roman" w:hAnsi="Times New Roman"/>
          <w:sz w:val="24"/>
          <w:szCs w:val="24"/>
        </w:rPr>
        <w:t>трансферти</w:t>
      </w:r>
      <w:proofErr w:type="spellEnd"/>
      <w:r w:rsidRPr="00DB036A">
        <w:rPr>
          <w:rFonts w:ascii="Times New Roman" w:hAnsi="Times New Roman"/>
          <w:sz w:val="24"/>
          <w:szCs w:val="24"/>
        </w:rPr>
        <w:t xml:space="preserve"> 1 527450,05 грн.</w:t>
      </w:r>
      <w:r w:rsidRPr="00DB036A">
        <w:rPr>
          <w:rFonts w:ascii="Times New Roman" w:hAnsi="Times New Roman"/>
          <w:bCs/>
          <w:sz w:val="24"/>
          <w:szCs w:val="24"/>
        </w:rPr>
        <w:t xml:space="preserve">  </w:t>
      </w:r>
    </w:p>
    <w:p w:rsidR="00C242BF" w:rsidRPr="00DB036A" w:rsidRDefault="00C242BF" w:rsidP="00C242BF">
      <w:pPr>
        <w:pStyle w:val="af5"/>
        <w:tabs>
          <w:tab w:val="left" w:pos="0"/>
        </w:tabs>
        <w:spacing w:after="0"/>
        <w:ind w:left="0" w:firstLine="567"/>
        <w:jc w:val="both"/>
        <w:rPr>
          <w:rFonts w:ascii="Times New Roman" w:hAnsi="Times New Roman"/>
          <w:bCs/>
          <w:sz w:val="24"/>
          <w:szCs w:val="24"/>
        </w:rPr>
      </w:pPr>
    </w:p>
    <w:p w:rsidR="00C242BF" w:rsidRPr="00DB036A" w:rsidRDefault="00C242BF" w:rsidP="00C242BF">
      <w:pPr>
        <w:tabs>
          <w:tab w:val="left" w:pos="0"/>
        </w:tabs>
        <w:spacing w:after="0"/>
        <w:ind w:firstLine="567"/>
        <w:jc w:val="both"/>
        <w:rPr>
          <w:rFonts w:ascii="Times New Roman" w:hAnsi="Times New Roman" w:cs="Times New Roman"/>
          <w:sz w:val="24"/>
          <w:szCs w:val="24"/>
          <w:lang w:eastAsia="ru-RU"/>
        </w:rPr>
      </w:pPr>
      <w:r w:rsidRPr="00DB036A">
        <w:rPr>
          <w:rFonts w:ascii="Times New Roman" w:hAnsi="Times New Roman" w:cs="Times New Roman"/>
          <w:bCs/>
          <w:sz w:val="24"/>
          <w:szCs w:val="24"/>
          <w:lang w:eastAsia="ru-RU"/>
        </w:rPr>
        <w:t xml:space="preserve">За І півріччя 2021 року надійшло доходів до </w:t>
      </w:r>
      <w:r w:rsidRPr="00DB036A">
        <w:rPr>
          <w:rFonts w:ascii="Times New Roman" w:hAnsi="Times New Roman" w:cs="Times New Roman"/>
          <w:bCs/>
          <w:i/>
          <w:sz w:val="24"/>
          <w:szCs w:val="24"/>
          <w:lang w:eastAsia="ru-RU"/>
        </w:rPr>
        <w:t>загального фонду</w:t>
      </w:r>
      <w:r w:rsidRPr="00DB036A">
        <w:rPr>
          <w:rFonts w:ascii="Times New Roman" w:hAnsi="Times New Roman" w:cs="Times New Roman"/>
          <w:bCs/>
          <w:sz w:val="24"/>
          <w:szCs w:val="24"/>
          <w:lang w:eastAsia="ru-RU"/>
        </w:rPr>
        <w:t xml:space="preserve"> бюджету </w:t>
      </w:r>
      <w:proofErr w:type="spellStart"/>
      <w:r w:rsidRPr="00DB036A">
        <w:rPr>
          <w:rFonts w:ascii="Times New Roman" w:hAnsi="Times New Roman" w:cs="Times New Roman"/>
          <w:bCs/>
          <w:sz w:val="24"/>
          <w:szCs w:val="24"/>
          <w:lang w:eastAsia="ru-RU"/>
        </w:rPr>
        <w:t>Крупецькоїсільської</w:t>
      </w:r>
      <w:proofErr w:type="spellEnd"/>
      <w:r w:rsidRPr="00DB036A">
        <w:rPr>
          <w:rFonts w:ascii="Times New Roman" w:hAnsi="Times New Roman" w:cs="Times New Roman"/>
          <w:bCs/>
          <w:sz w:val="24"/>
          <w:szCs w:val="24"/>
          <w:lang w:eastAsia="ru-RU"/>
        </w:rPr>
        <w:t xml:space="preserve"> ради (із врахуванням трансфертів) в сумі  24705163,45грн., </w:t>
      </w:r>
      <w:r w:rsidRPr="00DB036A">
        <w:rPr>
          <w:rFonts w:ascii="Times New Roman" w:hAnsi="Times New Roman" w:cs="Times New Roman"/>
          <w:sz w:val="24"/>
          <w:szCs w:val="24"/>
          <w:lang w:eastAsia="ru-RU"/>
        </w:rPr>
        <w:t>або 49,58% до річного плану затвердженого сесією сільської  ради з урахуванням внесених змін, в тому числі доходів загального фонду (без офіційних трансфертів) – 14 350 481,40 грн., з них:</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податок на доходи фізичних осіб – 9081620,67 грн. (найбільші платники ТОВ «</w:t>
      </w:r>
      <w:proofErr w:type="spellStart"/>
      <w:r w:rsidRPr="00DB036A">
        <w:rPr>
          <w:rFonts w:ascii="Times New Roman" w:hAnsi="Times New Roman" w:cs="Times New Roman"/>
          <w:sz w:val="24"/>
          <w:szCs w:val="24"/>
          <w:lang w:eastAsia="ru-RU"/>
        </w:rPr>
        <w:t>Суффле</w:t>
      </w:r>
      <w:proofErr w:type="spellEnd"/>
      <w:r w:rsidRPr="00DB036A">
        <w:rPr>
          <w:rFonts w:ascii="Times New Roman" w:hAnsi="Times New Roman" w:cs="Times New Roman"/>
          <w:sz w:val="24"/>
          <w:szCs w:val="24"/>
          <w:lang w:eastAsia="ru-RU"/>
        </w:rPr>
        <w:t xml:space="preserve"> Агро Україна», ПрАТ «</w:t>
      </w:r>
      <w:proofErr w:type="spellStart"/>
      <w:r w:rsidRPr="00DB036A">
        <w:rPr>
          <w:rFonts w:ascii="Times New Roman" w:hAnsi="Times New Roman" w:cs="Times New Roman"/>
          <w:sz w:val="24"/>
          <w:szCs w:val="24"/>
          <w:lang w:eastAsia="ru-RU"/>
        </w:rPr>
        <w:t>Славутський</w:t>
      </w:r>
      <w:proofErr w:type="spellEnd"/>
      <w:r w:rsidRPr="00DB036A">
        <w:rPr>
          <w:rFonts w:ascii="Times New Roman" w:hAnsi="Times New Roman" w:cs="Times New Roman"/>
          <w:sz w:val="24"/>
          <w:szCs w:val="24"/>
          <w:lang w:eastAsia="ru-RU"/>
        </w:rPr>
        <w:t xml:space="preserve"> солодовий завод», </w:t>
      </w:r>
      <w:r w:rsidRPr="00DB036A">
        <w:rPr>
          <w:rFonts w:ascii="Times New Roman" w:hAnsi="Times New Roman" w:cs="Times New Roman"/>
          <w:sz w:val="24"/>
          <w:szCs w:val="24"/>
        </w:rPr>
        <w:t>ДП «</w:t>
      </w:r>
      <w:proofErr w:type="spellStart"/>
      <w:r w:rsidRPr="00DB036A">
        <w:rPr>
          <w:rFonts w:ascii="Times New Roman" w:hAnsi="Times New Roman" w:cs="Times New Roman"/>
          <w:sz w:val="24"/>
          <w:szCs w:val="24"/>
        </w:rPr>
        <w:t>Славутський</w:t>
      </w:r>
      <w:proofErr w:type="spellEnd"/>
      <w:r w:rsidRPr="00DB036A">
        <w:rPr>
          <w:rFonts w:ascii="Times New Roman" w:hAnsi="Times New Roman" w:cs="Times New Roman"/>
          <w:sz w:val="24"/>
          <w:szCs w:val="24"/>
        </w:rPr>
        <w:t xml:space="preserve"> лісгосп»</w:t>
      </w:r>
      <w:r w:rsidRPr="00DB036A">
        <w:rPr>
          <w:rFonts w:ascii="Times New Roman" w:hAnsi="Times New Roman" w:cs="Times New Roman"/>
          <w:sz w:val="24"/>
          <w:szCs w:val="24"/>
          <w:lang w:eastAsia="ru-RU"/>
        </w:rPr>
        <w:t xml:space="preserve">, </w:t>
      </w:r>
      <w:proofErr w:type="spellStart"/>
      <w:r w:rsidRPr="00DB036A">
        <w:rPr>
          <w:rFonts w:ascii="Times New Roman" w:hAnsi="Times New Roman" w:cs="Times New Roman"/>
          <w:sz w:val="24"/>
          <w:szCs w:val="24"/>
          <w:lang w:eastAsia="ru-RU"/>
        </w:rPr>
        <w:t>Крупецька</w:t>
      </w:r>
      <w:proofErr w:type="spellEnd"/>
      <w:r w:rsidRPr="00DB036A">
        <w:rPr>
          <w:rFonts w:ascii="Times New Roman" w:hAnsi="Times New Roman" w:cs="Times New Roman"/>
          <w:sz w:val="24"/>
          <w:szCs w:val="24"/>
          <w:lang w:eastAsia="ru-RU"/>
        </w:rPr>
        <w:t xml:space="preserve"> сільська рада, ДО «Комбінат «Естафета», ТОВ «</w:t>
      </w:r>
      <w:proofErr w:type="spellStart"/>
      <w:r w:rsidRPr="00DB036A">
        <w:rPr>
          <w:rFonts w:ascii="Times New Roman" w:hAnsi="Times New Roman" w:cs="Times New Roman"/>
          <w:sz w:val="24"/>
          <w:szCs w:val="24"/>
          <w:lang w:eastAsia="ru-RU"/>
        </w:rPr>
        <w:t>Інтердерево</w:t>
      </w:r>
      <w:proofErr w:type="spellEnd"/>
      <w:r w:rsidRPr="00DB036A">
        <w:rPr>
          <w:rFonts w:ascii="Times New Roman" w:hAnsi="Times New Roman" w:cs="Times New Roman"/>
          <w:sz w:val="24"/>
          <w:szCs w:val="24"/>
          <w:lang w:eastAsia="ru-RU"/>
        </w:rPr>
        <w:t>», СФГ «ЛАН»);</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податок на прибуток підприємств – 2620,00 грн. (</w:t>
      </w:r>
      <w:proofErr w:type="spellStart"/>
      <w:r w:rsidRPr="00DB036A">
        <w:rPr>
          <w:rFonts w:ascii="Times New Roman" w:hAnsi="Times New Roman" w:cs="Times New Roman"/>
          <w:sz w:val="24"/>
          <w:szCs w:val="24"/>
          <w:lang w:eastAsia="ru-RU"/>
        </w:rPr>
        <w:t>платникиКП</w:t>
      </w:r>
      <w:proofErr w:type="spellEnd"/>
      <w:r w:rsidRPr="00DB036A">
        <w:rPr>
          <w:rFonts w:ascii="Times New Roman" w:hAnsi="Times New Roman" w:cs="Times New Roman"/>
          <w:sz w:val="24"/>
          <w:szCs w:val="24"/>
          <w:lang w:eastAsia="ru-RU"/>
        </w:rPr>
        <w:t xml:space="preserve"> КСР «Спеціалізоване </w:t>
      </w:r>
      <w:proofErr w:type="spellStart"/>
      <w:r w:rsidRPr="00DB036A">
        <w:rPr>
          <w:rFonts w:ascii="Times New Roman" w:hAnsi="Times New Roman" w:cs="Times New Roman"/>
          <w:sz w:val="24"/>
          <w:szCs w:val="24"/>
          <w:lang w:eastAsia="ru-RU"/>
        </w:rPr>
        <w:t>лісокомунальне</w:t>
      </w:r>
      <w:proofErr w:type="spellEnd"/>
      <w:r w:rsidRPr="00DB036A">
        <w:rPr>
          <w:rFonts w:ascii="Times New Roman" w:hAnsi="Times New Roman" w:cs="Times New Roman"/>
          <w:sz w:val="24"/>
          <w:szCs w:val="24"/>
          <w:lang w:eastAsia="ru-RU"/>
        </w:rPr>
        <w:t xml:space="preserve"> підприємство»);</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rPr>
        <w:t>рентна плата за спеціальне використання лісових ресурсів – 1 436 991,00 грн. (найбільші платники РСЛП «ЛІС», ДП «</w:t>
      </w:r>
      <w:proofErr w:type="spellStart"/>
      <w:r w:rsidRPr="00DB036A">
        <w:rPr>
          <w:rFonts w:ascii="Times New Roman" w:hAnsi="Times New Roman" w:cs="Times New Roman"/>
          <w:sz w:val="24"/>
          <w:szCs w:val="24"/>
        </w:rPr>
        <w:t>Славутський</w:t>
      </w:r>
      <w:proofErr w:type="spellEnd"/>
      <w:r w:rsidRPr="00DB036A">
        <w:rPr>
          <w:rFonts w:ascii="Times New Roman" w:hAnsi="Times New Roman" w:cs="Times New Roman"/>
          <w:sz w:val="24"/>
          <w:szCs w:val="24"/>
        </w:rPr>
        <w:t xml:space="preserve"> лісгосп»);</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rPr>
        <w:t>рентна плата за користування надрами – 707 072,36 грн. (найбільші платники ВКП «Явір-</w:t>
      </w:r>
      <w:proofErr w:type="spellStart"/>
      <w:r w:rsidRPr="00DB036A">
        <w:rPr>
          <w:rFonts w:ascii="Times New Roman" w:hAnsi="Times New Roman" w:cs="Times New Roman"/>
          <w:sz w:val="24"/>
          <w:szCs w:val="24"/>
        </w:rPr>
        <w:t>Інвест</w:t>
      </w:r>
      <w:proofErr w:type="spellEnd"/>
      <w:r w:rsidRPr="00DB036A">
        <w:rPr>
          <w:rFonts w:ascii="Times New Roman" w:hAnsi="Times New Roman" w:cs="Times New Roman"/>
          <w:sz w:val="24"/>
          <w:szCs w:val="24"/>
        </w:rPr>
        <w:t>», ТОВ «Гірник-ВВ»);</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 xml:space="preserve">акцизний податок – 63 834,00 грн.(найбільші платники </w:t>
      </w:r>
      <w:proofErr w:type="spellStart"/>
      <w:r w:rsidRPr="00DB036A">
        <w:rPr>
          <w:rFonts w:ascii="Times New Roman" w:hAnsi="Times New Roman" w:cs="Times New Roman"/>
          <w:sz w:val="24"/>
          <w:szCs w:val="24"/>
          <w:lang w:eastAsia="ru-RU"/>
        </w:rPr>
        <w:t>Улашанівське</w:t>
      </w:r>
      <w:proofErr w:type="spellEnd"/>
      <w:r w:rsidRPr="00DB036A">
        <w:rPr>
          <w:rFonts w:ascii="Times New Roman" w:hAnsi="Times New Roman" w:cs="Times New Roman"/>
          <w:sz w:val="24"/>
          <w:szCs w:val="24"/>
          <w:lang w:eastAsia="ru-RU"/>
        </w:rPr>
        <w:t xml:space="preserve"> КП </w:t>
      </w:r>
      <w:proofErr w:type="spellStart"/>
      <w:r w:rsidRPr="00DB036A">
        <w:rPr>
          <w:rFonts w:ascii="Times New Roman" w:hAnsi="Times New Roman" w:cs="Times New Roman"/>
          <w:sz w:val="24"/>
          <w:szCs w:val="24"/>
          <w:lang w:eastAsia="ru-RU"/>
        </w:rPr>
        <w:t>СлавутськогоРайСТ</w:t>
      </w:r>
      <w:proofErr w:type="spellEnd"/>
      <w:r w:rsidRPr="00DB036A">
        <w:rPr>
          <w:rFonts w:ascii="Times New Roman" w:hAnsi="Times New Roman" w:cs="Times New Roman"/>
          <w:sz w:val="24"/>
          <w:szCs w:val="24"/>
          <w:lang w:eastAsia="ru-RU"/>
        </w:rPr>
        <w:t xml:space="preserve">, ФОП </w:t>
      </w:r>
      <w:proofErr w:type="spellStart"/>
      <w:r w:rsidRPr="00DB036A">
        <w:rPr>
          <w:rFonts w:ascii="Times New Roman" w:hAnsi="Times New Roman" w:cs="Times New Roman"/>
          <w:sz w:val="24"/>
          <w:szCs w:val="24"/>
          <w:lang w:eastAsia="ru-RU"/>
        </w:rPr>
        <w:t>Лаврук</w:t>
      </w:r>
      <w:proofErr w:type="spellEnd"/>
      <w:r w:rsidRPr="00DB036A">
        <w:rPr>
          <w:rFonts w:ascii="Times New Roman" w:hAnsi="Times New Roman" w:cs="Times New Roman"/>
          <w:sz w:val="24"/>
          <w:szCs w:val="24"/>
          <w:lang w:eastAsia="ru-RU"/>
        </w:rPr>
        <w:t xml:space="preserve"> І.М., ФОП Гаврилюк І.С., ФОП </w:t>
      </w:r>
      <w:proofErr w:type="spellStart"/>
      <w:r w:rsidRPr="00DB036A">
        <w:rPr>
          <w:rFonts w:ascii="Times New Roman" w:hAnsi="Times New Roman" w:cs="Times New Roman"/>
          <w:sz w:val="24"/>
          <w:szCs w:val="24"/>
          <w:lang w:eastAsia="ru-RU"/>
        </w:rPr>
        <w:t>Тимощук</w:t>
      </w:r>
      <w:proofErr w:type="spellEnd"/>
      <w:r w:rsidRPr="00DB036A">
        <w:rPr>
          <w:rFonts w:ascii="Times New Roman" w:hAnsi="Times New Roman" w:cs="Times New Roman"/>
          <w:sz w:val="24"/>
          <w:szCs w:val="24"/>
          <w:lang w:eastAsia="ru-RU"/>
        </w:rPr>
        <w:t xml:space="preserve"> Ю.О.);</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податку на майно – 2 069 326,03 грн., в тому числі податок на нерухоме майно відмінне від земельної ділянки – 208 697,27 грн. (найбільші платники ПрАТ «</w:t>
      </w:r>
      <w:proofErr w:type="spellStart"/>
      <w:r w:rsidRPr="00DB036A">
        <w:rPr>
          <w:rFonts w:ascii="Times New Roman" w:hAnsi="Times New Roman" w:cs="Times New Roman"/>
          <w:sz w:val="24"/>
          <w:szCs w:val="24"/>
          <w:lang w:eastAsia="ru-RU"/>
        </w:rPr>
        <w:t>Славутський</w:t>
      </w:r>
      <w:proofErr w:type="spellEnd"/>
      <w:r w:rsidRPr="00DB036A">
        <w:rPr>
          <w:rFonts w:ascii="Times New Roman" w:hAnsi="Times New Roman" w:cs="Times New Roman"/>
          <w:sz w:val="24"/>
          <w:szCs w:val="24"/>
          <w:lang w:eastAsia="ru-RU"/>
        </w:rPr>
        <w:t xml:space="preserve"> солодовий завод», ПАТ «</w:t>
      </w:r>
      <w:proofErr w:type="spellStart"/>
      <w:r w:rsidRPr="00DB036A">
        <w:rPr>
          <w:rFonts w:ascii="Times New Roman" w:hAnsi="Times New Roman" w:cs="Times New Roman"/>
          <w:sz w:val="24"/>
          <w:szCs w:val="24"/>
          <w:lang w:eastAsia="ru-RU"/>
        </w:rPr>
        <w:t>Сбербанк</w:t>
      </w:r>
      <w:proofErr w:type="spellEnd"/>
      <w:r w:rsidRPr="00DB036A">
        <w:rPr>
          <w:rFonts w:ascii="Times New Roman" w:hAnsi="Times New Roman" w:cs="Times New Roman"/>
          <w:sz w:val="24"/>
          <w:szCs w:val="24"/>
          <w:lang w:eastAsia="ru-RU"/>
        </w:rPr>
        <w:t xml:space="preserve">»); орендна плата та земельний податок – </w:t>
      </w:r>
      <w:r w:rsidRPr="00DB036A">
        <w:rPr>
          <w:rFonts w:ascii="Times New Roman" w:hAnsi="Times New Roman" w:cs="Times New Roman"/>
          <w:sz w:val="24"/>
          <w:szCs w:val="24"/>
          <w:lang w:eastAsia="ru-RU"/>
        </w:rPr>
        <w:lastRenderedPageBreak/>
        <w:t xml:space="preserve">1 143 328,76грн. (найбільші платники </w:t>
      </w:r>
      <w:r w:rsidRPr="00DB036A">
        <w:rPr>
          <w:rFonts w:ascii="Times New Roman" w:hAnsi="Times New Roman" w:cs="Times New Roman"/>
          <w:sz w:val="24"/>
          <w:szCs w:val="24"/>
        </w:rPr>
        <w:t xml:space="preserve">ВКП «Явір – </w:t>
      </w:r>
      <w:proofErr w:type="spellStart"/>
      <w:r w:rsidRPr="00DB036A">
        <w:rPr>
          <w:rFonts w:ascii="Times New Roman" w:hAnsi="Times New Roman" w:cs="Times New Roman"/>
          <w:sz w:val="24"/>
          <w:szCs w:val="24"/>
        </w:rPr>
        <w:t>Інвест</w:t>
      </w:r>
      <w:proofErr w:type="spellEnd"/>
      <w:r w:rsidRPr="00DB036A">
        <w:rPr>
          <w:rFonts w:ascii="Times New Roman" w:hAnsi="Times New Roman" w:cs="Times New Roman"/>
          <w:sz w:val="24"/>
          <w:szCs w:val="24"/>
        </w:rPr>
        <w:t>»</w:t>
      </w:r>
      <w:r w:rsidRPr="00DB036A">
        <w:rPr>
          <w:rFonts w:ascii="Times New Roman" w:hAnsi="Times New Roman" w:cs="Times New Roman"/>
          <w:sz w:val="24"/>
          <w:szCs w:val="24"/>
          <w:lang w:eastAsia="ru-RU"/>
        </w:rPr>
        <w:t xml:space="preserve">, АТ Укрзалізниця, </w:t>
      </w:r>
      <w:r w:rsidRPr="00DB036A">
        <w:rPr>
          <w:rFonts w:ascii="Times New Roman" w:hAnsi="Times New Roman" w:cs="Times New Roman"/>
          <w:sz w:val="24"/>
          <w:szCs w:val="24"/>
        </w:rPr>
        <w:t>ДП «</w:t>
      </w:r>
      <w:proofErr w:type="spellStart"/>
      <w:r w:rsidRPr="00DB036A">
        <w:rPr>
          <w:rFonts w:ascii="Times New Roman" w:hAnsi="Times New Roman" w:cs="Times New Roman"/>
          <w:sz w:val="24"/>
          <w:szCs w:val="24"/>
        </w:rPr>
        <w:t>Славутський</w:t>
      </w:r>
      <w:proofErr w:type="spellEnd"/>
      <w:r w:rsidRPr="00DB036A">
        <w:rPr>
          <w:rFonts w:ascii="Times New Roman" w:hAnsi="Times New Roman" w:cs="Times New Roman"/>
          <w:sz w:val="24"/>
          <w:szCs w:val="24"/>
        </w:rPr>
        <w:t xml:space="preserve"> лісгосп», ТОВ «</w:t>
      </w:r>
      <w:proofErr w:type="spellStart"/>
      <w:r w:rsidRPr="00DB036A">
        <w:rPr>
          <w:rFonts w:ascii="Times New Roman" w:hAnsi="Times New Roman" w:cs="Times New Roman"/>
          <w:sz w:val="24"/>
          <w:szCs w:val="24"/>
        </w:rPr>
        <w:t>Акріс</w:t>
      </w:r>
      <w:proofErr w:type="spellEnd"/>
      <w:r w:rsidRPr="00DB036A">
        <w:rPr>
          <w:rFonts w:ascii="Times New Roman" w:hAnsi="Times New Roman" w:cs="Times New Roman"/>
          <w:sz w:val="24"/>
          <w:szCs w:val="24"/>
        </w:rPr>
        <w:t xml:space="preserve"> Агро Груп», СФГ «Лан»</w:t>
      </w:r>
      <w:r w:rsidRPr="00DB036A">
        <w:rPr>
          <w:rFonts w:ascii="Times New Roman" w:hAnsi="Times New Roman" w:cs="Times New Roman"/>
          <w:sz w:val="24"/>
          <w:szCs w:val="24"/>
          <w:lang w:eastAsia="ru-RU"/>
        </w:rPr>
        <w:t>);</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туристичний збір – 713,00 грн.;</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 xml:space="preserve">єдиного податку – 922 496,51 грн., в тому числі єдиний податок з фізичних осіб – 749 470,78грн. (основні платники 3-ї групи ФОП Денисюк О.І., ФОП Ковальчук О.П., ФОП </w:t>
      </w:r>
      <w:proofErr w:type="spellStart"/>
      <w:r w:rsidRPr="00DB036A">
        <w:rPr>
          <w:rFonts w:ascii="Times New Roman" w:hAnsi="Times New Roman" w:cs="Times New Roman"/>
          <w:sz w:val="24"/>
          <w:szCs w:val="24"/>
          <w:lang w:eastAsia="ru-RU"/>
        </w:rPr>
        <w:t>Ковба</w:t>
      </w:r>
      <w:proofErr w:type="spellEnd"/>
      <w:r w:rsidRPr="00DB036A">
        <w:rPr>
          <w:rFonts w:ascii="Times New Roman" w:hAnsi="Times New Roman" w:cs="Times New Roman"/>
          <w:sz w:val="24"/>
          <w:szCs w:val="24"/>
          <w:lang w:eastAsia="ru-RU"/>
        </w:rPr>
        <w:t xml:space="preserve"> А.М., ФОП </w:t>
      </w:r>
      <w:proofErr w:type="spellStart"/>
      <w:r w:rsidRPr="00DB036A">
        <w:rPr>
          <w:rFonts w:ascii="Times New Roman" w:hAnsi="Times New Roman" w:cs="Times New Roman"/>
          <w:sz w:val="24"/>
          <w:szCs w:val="24"/>
          <w:lang w:eastAsia="ru-RU"/>
        </w:rPr>
        <w:t>Форсюк</w:t>
      </w:r>
      <w:proofErr w:type="spellEnd"/>
      <w:r w:rsidRPr="00DB036A">
        <w:rPr>
          <w:rFonts w:ascii="Times New Roman" w:hAnsi="Times New Roman" w:cs="Times New Roman"/>
          <w:sz w:val="24"/>
          <w:szCs w:val="24"/>
          <w:lang w:eastAsia="ru-RU"/>
        </w:rPr>
        <w:t xml:space="preserve"> Н.О., ФОП </w:t>
      </w:r>
      <w:proofErr w:type="spellStart"/>
      <w:r w:rsidRPr="00DB036A">
        <w:rPr>
          <w:rFonts w:ascii="Times New Roman" w:hAnsi="Times New Roman" w:cs="Times New Roman"/>
          <w:sz w:val="24"/>
          <w:szCs w:val="24"/>
          <w:lang w:eastAsia="ru-RU"/>
        </w:rPr>
        <w:t>Євтушок</w:t>
      </w:r>
      <w:proofErr w:type="spellEnd"/>
      <w:r w:rsidRPr="00DB036A">
        <w:rPr>
          <w:rFonts w:ascii="Times New Roman" w:hAnsi="Times New Roman" w:cs="Times New Roman"/>
          <w:sz w:val="24"/>
          <w:szCs w:val="24"/>
          <w:lang w:eastAsia="ru-RU"/>
        </w:rPr>
        <w:t xml:space="preserve"> І.І., ФОП </w:t>
      </w:r>
      <w:proofErr w:type="spellStart"/>
      <w:r w:rsidRPr="00DB036A">
        <w:rPr>
          <w:rFonts w:ascii="Times New Roman" w:hAnsi="Times New Roman" w:cs="Times New Roman"/>
          <w:sz w:val="24"/>
          <w:szCs w:val="24"/>
          <w:lang w:eastAsia="ru-RU"/>
        </w:rPr>
        <w:t>Шатковський</w:t>
      </w:r>
      <w:proofErr w:type="spellEnd"/>
      <w:r w:rsidRPr="00DB036A">
        <w:rPr>
          <w:rFonts w:ascii="Times New Roman" w:hAnsi="Times New Roman" w:cs="Times New Roman"/>
          <w:sz w:val="24"/>
          <w:szCs w:val="24"/>
          <w:lang w:eastAsia="ru-RU"/>
        </w:rPr>
        <w:t xml:space="preserve"> В.В.); єдиний податок з с/г товаровиробників – 173 025,73 грн. (платники ТОВ «</w:t>
      </w:r>
      <w:proofErr w:type="spellStart"/>
      <w:r w:rsidRPr="00DB036A">
        <w:rPr>
          <w:rFonts w:ascii="Times New Roman" w:hAnsi="Times New Roman" w:cs="Times New Roman"/>
          <w:sz w:val="24"/>
          <w:szCs w:val="24"/>
          <w:lang w:eastAsia="ru-RU"/>
        </w:rPr>
        <w:t>Акріс</w:t>
      </w:r>
      <w:proofErr w:type="spellEnd"/>
      <w:r w:rsidRPr="00DB036A">
        <w:rPr>
          <w:rFonts w:ascii="Times New Roman" w:hAnsi="Times New Roman" w:cs="Times New Roman"/>
          <w:sz w:val="24"/>
          <w:szCs w:val="24"/>
          <w:lang w:eastAsia="ru-RU"/>
        </w:rPr>
        <w:t xml:space="preserve"> Агро», ТОВ «Горинь Агро Плюс», ТОВ «</w:t>
      </w:r>
      <w:proofErr w:type="spellStart"/>
      <w:r w:rsidRPr="00DB036A">
        <w:rPr>
          <w:rFonts w:ascii="Times New Roman" w:hAnsi="Times New Roman" w:cs="Times New Roman"/>
          <w:sz w:val="24"/>
          <w:szCs w:val="24"/>
          <w:lang w:eastAsia="ru-RU"/>
        </w:rPr>
        <w:t>Акріс</w:t>
      </w:r>
      <w:proofErr w:type="spellEnd"/>
      <w:r w:rsidRPr="00DB036A">
        <w:rPr>
          <w:rFonts w:ascii="Times New Roman" w:hAnsi="Times New Roman" w:cs="Times New Roman"/>
          <w:sz w:val="24"/>
          <w:szCs w:val="24"/>
          <w:lang w:eastAsia="ru-RU"/>
        </w:rPr>
        <w:t xml:space="preserve"> Агро Груп»);</w:t>
      </w:r>
    </w:p>
    <w:p w:rsidR="00C242BF" w:rsidRPr="00DB036A" w:rsidRDefault="00C242BF" w:rsidP="00C242BF">
      <w:pPr>
        <w:numPr>
          <w:ilvl w:val="0"/>
          <w:numId w:val="1"/>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неподаткові надходження – 65 307,00 грн.</w:t>
      </w:r>
    </w:p>
    <w:p w:rsidR="00C242BF" w:rsidRPr="00DB036A" w:rsidRDefault="00C242BF" w:rsidP="00C242BF">
      <w:pPr>
        <w:spacing w:after="0"/>
        <w:ind w:firstLine="567"/>
        <w:jc w:val="both"/>
        <w:rPr>
          <w:rFonts w:ascii="Times New Roman" w:hAnsi="Times New Roman" w:cs="Times New Roman"/>
          <w:sz w:val="24"/>
          <w:szCs w:val="24"/>
          <w:lang w:eastAsia="ru-RU"/>
        </w:rPr>
      </w:pPr>
      <w:r w:rsidRPr="00DB036A">
        <w:rPr>
          <w:rFonts w:ascii="Times New Roman" w:hAnsi="Times New Roman" w:cs="Times New Roman"/>
          <w:bCs/>
          <w:sz w:val="24"/>
          <w:szCs w:val="24"/>
          <w:lang w:eastAsia="ru-RU"/>
        </w:rPr>
        <w:t xml:space="preserve">З </w:t>
      </w:r>
      <w:proofErr w:type="spellStart"/>
      <w:r w:rsidRPr="00DB036A">
        <w:rPr>
          <w:rFonts w:ascii="Times New Roman" w:hAnsi="Times New Roman" w:cs="Times New Roman"/>
          <w:bCs/>
          <w:sz w:val="24"/>
          <w:szCs w:val="24"/>
          <w:lang w:eastAsia="ru-RU"/>
        </w:rPr>
        <w:t>державного,обласного</w:t>
      </w:r>
      <w:proofErr w:type="spellEnd"/>
      <w:r w:rsidRPr="00DB036A">
        <w:rPr>
          <w:rFonts w:ascii="Times New Roman" w:hAnsi="Times New Roman" w:cs="Times New Roman"/>
          <w:bCs/>
          <w:sz w:val="24"/>
          <w:szCs w:val="24"/>
          <w:lang w:eastAsia="ru-RU"/>
        </w:rPr>
        <w:t xml:space="preserve"> та інших місцевих бюджетів до бюджету сільської ради надійшло:</w:t>
      </w:r>
    </w:p>
    <w:p w:rsidR="00C242BF" w:rsidRPr="00DB036A" w:rsidRDefault="00C242BF" w:rsidP="00C242BF">
      <w:pPr>
        <w:numPr>
          <w:ilvl w:val="0"/>
          <w:numId w:val="2"/>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освітньої субвенції – 6 721 500,00 грн.;</w:t>
      </w:r>
    </w:p>
    <w:p w:rsidR="00C242BF" w:rsidRPr="00DB036A" w:rsidRDefault="00C242BF" w:rsidP="00C242BF">
      <w:pPr>
        <w:numPr>
          <w:ilvl w:val="0"/>
          <w:numId w:val="2"/>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додаткової дотації – 292 182,00 грн.;</w:t>
      </w:r>
    </w:p>
    <w:p w:rsidR="00C242BF" w:rsidRPr="00DB036A" w:rsidRDefault="00C242BF" w:rsidP="00C242BF">
      <w:pPr>
        <w:numPr>
          <w:ilvl w:val="0"/>
          <w:numId w:val="2"/>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субвенція на утримання об</w:t>
      </w:r>
      <w:r w:rsidRPr="00DB036A">
        <w:rPr>
          <w:rFonts w:ascii="Times New Roman" w:hAnsi="Times New Roman" w:cs="Times New Roman"/>
          <w:sz w:val="24"/>
          <w:szCs w:val="24"/>
          <w:lang w:val="ru-RU" w:eastAsia="ru-RU"/>
        </w:rPr>
        <w:t>’</w:t>
      </w:r>
      <w:proofErr w:type="spellStart"/>
      <w:r w:rsidRPr="00DB036A">
        <w:rPr>
          <w:rFonts w:ascii="Times New Roman" w:hAnsi="Times New Roman" w:cs="Times New Roman"/>
          <w:sz w:val="24"/>
          <w:szCs w:val="24"/>
          <w:lang w:eastAsia="ru-RU"/>
        </w:rPr>
        <w:t>єктів</w:t>
      </w:r>
      <w:proofErr w:type="spellEnd"/>
      <w:r w:rsidRPr="00DB036A">
        <w:rPr>
          <w:rFonts w:ascii="Times New Roman" w:hAnsi="Times New Roman" w:cs="Times New Roman"/>
          <w:sz w:val="24"/>
          <w:szCs w:val="24"/>
          <w:lang w:eastAsia="ru-RU"/>
        </w:rPr>
        <w:t xml:space="preserve"> спільного користування – 287 380,00 грн.;</w:t>
      </w:r>
    </w:p>
    <w:p w:rsidR="00C242BF" w:rsidRPr="00DB036A" w:rsidRDefault="00C242BF" w:rsidP="00C242BF">
      <w:pPr>
        <w:numPr>
          <w:ilvl w:val="0"/>
          <w:numId w:val="2"/>
        </w:numPr>
        <w:spacing w:after="0"/>
        <w:ind w:left="0"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 xml:space="preserve">субвенція на здійснення підтримки окремих закладів та заходів у системі охорони </w:t>
      </w:r>
      <w:proofErr w:type="spellStart"/>
      <w:r w:rsidRPr="00DB036A">
        <w:rPr>
          <w:rFonts w:ascii="Times New Roman" w:hAnsi="Times New Roman" w:cs="Times New Roman"/>
          <w:sz w:val="24"/>
          <w:szCs w:val="24"/>
          <w:lang w:eastAsia="ru-RU"/>
        </w:rPr>
        <w:t>здоров</w:t>
      </w:r>
      <w:proofErr w:type="spellEnd"/>
      <w:r w:rsidRPr="00DB036A">
        <w:rPr>
          <w:rFonts w:ascii="Times New Roman" w:hAnsi="Times New Roman" w:cs="Times New Roman"/>
          <w:sz w:val="24"/>
          <w:szCs w:val="24"/>
          <w:lang w:val="ru-RU" w:eastAsia="ru-RU"/>
        </w:rPr>
        <w:t>’</w:t>
      </w:r>
      <w:r w:rsidRPr="00DB036A">
        <w:rPr>
          <w:rFonts w:ascii="Times New Roman" w:hAnsi="Times New Roman" w:cs="Times New Roman"/>
          <w:sz w:val="24"/>
          <w:szCs w:val="24"/>
          <w:lang w:eastAsia="ru-RU"/>
        </w:rPr>
        <w:t>я – 37 600,00 грн.</w:t>
      </w:r>
    </w:p>
    <w:p w:rsidR="00C242BF" w:rsidRPr="00DB036A" w:rsidRDefault="00C242BF" w:rsidP="00C242BF">
      <w:pPr>
        <w:spacing w:after="0"/>
        <w:ind w:left="567"/>
        <w:jc w:val="both"/>
        <w:rPr>
          <w:rFonts w:ascii="Times New Roman" w:hAnsi="Times New Roman" w:cs="Times New Roman"/>
          <w:sz w:val="24"/>
          <w:szCs w:val="24"/>
          <w:highlight w:val="yellow"/>
          <w:lang w:eastAsia="ru-RU"/>
        </w:rPr>
      </w:pPr>
    </w:p>
    <w:p w:rsidR="00C242BF" w:rsidRPr="00DB036A" w:rsidRDefault="00C242BF" w:rsidP="00C242BF">
      <w:pPr>
        <w:tabs>
          <w:tab w:val="left" w:pos="0"/>
        </w:tabs>
        <w:spacing w:after="0"/>
        <w:ind w:firstLine="567"/>
        <w:jc w:val="both"/>
        <w:rPr>
          <w:rFonts w:ascii="Times New Roman" w:hAnsi="Times New Roman" w:cs="Times New Roman"/>
          <w:sz w:val="24"/>
          <w:szCs w:val="24"/>
          <w:lang w:eastAsia="ru-RU"/>
        </w:rPr>
      </w:pPr>
      <w:r w:rsidRPr="00DB036A">
        <w:rPr>
          <w:rFonts w:ascii="Times New Roman" w:hAnsi="Times New Roman" w:cs="Times New Roman"/>
          <w:bCs/>
          <w:sz w:val="24"/>
          <w:szCs w:val="24"/>
          <w:lang w:eastAsia="ru-RU"/>
        </w:rPr>
        <w:t xml:space="preserve">До </w:t>
      </w:r>
      <w:r w:rsidRPr="00DB036A">
        <w:rPr>
          <w:rFonts w:ascii="Times New Roman" w:hAnsi="Times New Roman" w:cs="Times New Roman"/>
          <w:bCs/>
          <w:i/>
          <w:sz w:val="24"/>
          <w:szCs w:val="24"/>
          <w:lang w:eastAsia="ru-RU"/>
        </w:rPr>
        <w:t>спеціального фонду</w:t>
      </w:r>
      <w:r w:rsidRPr="00DB036A">
        <w:rPr>
          <w:rFonts w:ascii="Times New Roman" w:hAnsi="Times New Roman" w:cs="Times New Roman"/>
          <w:bCs/>
          <w:sz w:val="24"/>
          <w:szCs w:val="24"/>
          <w:lang w:eastAsia="ru-RU"/>
        </w:rPr>
        <w:t xml:space="preserve"> сільського бюджету </w:t>
      </w:r>
      <w:proofErr w:type="spellStart"/>
      <w:r w:rsidRPr="00DB036A">
        <w:rPr>
          <w:rFonts w:ascii="Times New Roman" w:hAnsi="Times New Roman" w:cs="Times New Roman"/>
          <w:bCs/>
          <w:sz w:val="24"/>
          <w:szCs w:val="24"/>
          <w:lang w:eastAsia="ru-RU"/>
        </w:rPr>
        <w:t>Крупецької</w:t>
      </w:r>
      <w:proofErr w:type="spellEnd"/>
      <w:r w:rsidRPr="00DB036A">
        <w:rPr>
          <w:rFonts w:ascii="Times New Roman" w:hAnsi="Times New Roman" w:cs="Times New Roman"/>
          <w:bCs/>
          <w:sz w:val="24"/>
          <w:szCs w:val="24"/>
          <w:lang w:eastAsia="ru-RU"/>
        </w:rPr>
        <w:t xml:space="preserve"> сільської ради (із врахуванням трансфертів) за І півріччя 2021року надійшло 3 016 020,05 </w:t>
      </w:r>
      <w:proofErr w:type="spellStart"/>
      <w:r w:rsidRPr="00DB036A">
        <w:rPr>
          <w:rFonts w:ascii="Times New Roman" w:hAnsi="Times New Roman" w:cs="Times New Roman"/>
          <w:bCs/>
          <w:sz w:val="24"/>
          <w:szCs w:val="24"/>
          <w:lang w:eastAsia="ru-RU"/>
        </w:rPr>
        <w:t>грн.,</w:t>
      </w:r>
      <w:r w:rsidRPr="00DB036A">
        <w:rPr>
          <w:rFonts w:ascii="Times New Roman" w:hAnsi="Times New Roman" w:cs="Times New Roman"/>
          <w:sz w:val="24"/>
          <w:szCs w:val="24"/>
          <w:lang w:eastAsia="ru-RU"/>
        </w:rPr>
        <w:t>або</w:t>
      </w:r>
      <w:proofErr w:type="spellEnd"/>
      <w:r w:rsidRPr="00DB036A">
        <w:rPr>
          <w:rFonts w:ascii="Times New Roman" w:hAnsi="Times New Roman" w:cs="Times New Roman"/>
          <w:sz w:val="24"/>
          <w:szCs w:val="24"/>
          <w:lang w:eastAsia="ru-RU"/>
        </w:rPr>
        <w:t xml:space="preserve"> 178,24% до річного плану затвердженого сесією сільської  ради з урахуванням внесених змін, в тому числі доходів спеціального фонду (без офіційних трансфертів), з них:</w:t>
      </w:r>
    </w:p>
    <w:p w:rsidR="00C242BF" w:rsidRPr="00DB036A" w:rsidRDefault="00C242BF" w:rsidP="00C242BF">
      <w:pPr>
        <w:tabs>
          <w:tab w:val="left" w:pos="0"/>
        </w:tabs>
        <w:spacing w:after="0"/>
        <w:ind w:firstLine="567"/>
        <w:jc w:val="both"/>
        <w:rPr>
          <w:rFonts w:ascii="Times New Roman" w:hAnsi="Times New Roman" w:cs="Times New Roman"/>
          <w:sz w:val="24"/>
          <w:szCs w:val="24"/>
          <w:lang w:eastAsia="ru-RU"/>
        </w:rPr>
      </w:pPr>
      <w:r w:rsidRPr="00DB036A">
        <w:rPr>
          <w:rFonts w:ascii="Times New Roman" w:hAnsi="Times New Roman" w:cs="Times New Roman"/>
          <w:sz w:val="24"/>
          <w:szCs w:val="24"/>
          <w:lang w:eastAsia="ru-RU"/>
        </w:rPr>
        <w:t>екологічного податку – 710 227,60 грн.;</w:t>
      </w:r>
    </w:p>
    <w:p w:rsidR="00C242BF" w:rsidRPr="00DB036A" w:rsidRDefault="00C242BF" w:rsidP="00C242BF">
      <w:pPr>
        <w:tabs>
          <w:tab w:val="left" w:pos="0"/>
        </w:tabs>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неподаткових надходжень – 1 456 222,45 грн</w:t>
      </w:r>
      <w:r w:rsidRPr="00DB036A">
        <w:rPr>
          <w:rFonts w:ascii="Times New Roman" w:hAnsi="Times New Roman" w:cs="Times New Roman"/>
          <w:sz w:val="24"/>
          <w:szCs w:val="24"/>
          <w:lang w:eastAsia="ru-RU"/>
        </w:rPr>
        <w:t xml:space="preserve">., в тому числі – </w:t>
      </w:r>
      <w:r w:rsidRPr="00DB036A">
        <w:rPr>
          <w:rFonts w:ascii="Times New Roman" w:hAnsi="Times New Roman" w:cs="Times New Roman"/>
          <w:sz w:val="24"/>
          <w:szCs w:val="24"/>
        </w:rPr>
        <w:t xml:space="preserve">34 039,00 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w:t>
      </w:r>
    </w:p>
    <w:p w:rsidR="00C242BF" w:rsidRPr="00DB036A" w:rsidRDefault="00C242BF" w:rsidP="00C242BF">
      <w:pPr>
        <w:tabs>
          <w:tab w:val="left" w:pos="0"/>
        </w:tabs>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9 845,44 грн. плата за оренду майна бюджетних установ;</w:t>
      </w:r>
    </w:p>
    <w:p w:rsidR="00C242BF" w:rsidRPr="00DB036A" w:rsidRDefault="00C242BF" w:rsidP="00C242BF">
      <w:pPr>
        <w:tabs>
          <w:tab w:val="left" w:pos="0"/>
        </w:tabs>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надходження отримані у вигляді благодійних внесків, грандів, дарунків становлять 1 018 925,11 грн.;</w:t>
      </w:r>
    </w:p>
    <w:p w:rsidR="00C242BF" w:rsidRPr="00DB036A" w:rsidRDefault="00C242BF" w:rsidP="00C242BF">
      <w:pPr>
        <w:tabs>
          <w:tab w:val="left" w:pos="0"/>
        </w:tabs>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 xml:space="preserve">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становлять 214 769,09грн. </w:t>
      </w:r>
    </w:p>
    <w:p w:rsidR="00C242BF" w:rsidRPr="00DB036A" w:rsidRDefault="00C242BF" w:rsidP="00C242BF">
      <w:pPr>
        <w:pStyle w:val="af5"/>
        <w:spacing w:after="0"/>
        <w:ind w:left="0" w:firstLine="709"/>
        <w:jc w:val="both"/>
        <w:rPr>
          <w:rFonts w:ascii="Times New Roman" w:hAnsi="Times New Roman"/>
          <w:sz w:val="24"/>
          <w:szCs w:val="24"/>
          <w:highlight w:val="yellow"/>
          <w:lang w:val="uk-UA"/>
        </w:rPr>
      </w:pPr>
    </w:p>
    <w:p w:rsidR="00C242BF" w:rsidRPr="00DB036A" w:rsidRDefault="00C242BF" w:rsidP="00C242BF">
      <w:pPr>
        <w:pStyle w:val="af3"/>
        <w:spacing w:before="0" w:beforeAutospacing="0" w:after="0" w:afterAutospacing="0" w:line="276" w:lineRule="auto"/>
        <w:ind w:firstLine="567"/>
        <w:jc w:val="center"/>
        <w:rPr>
          <w:rStyle w:val="a8"/>
          <w:bCs/>
          <w:i w:val="0"/>
        </w:rPr>
      </w:pPr>
      <w:r w:rsidRPr="00DB036A">
        <w:rPr>
          <w:rStyle w:val="a8"/>
          <w:bCs/>
        </w:rPr>
        <w:t>Виконання видатків сільського бюджету</w:t>
      </w:r>
    </w:p>
    <w:p w:rsidR="00C242BF" w:rsidRPr="00DB036A" w:rsidRDefault="00C242BF" w:rsidP="00C242BF">
      <w:pPr>
        <w:pStyle w:val="af3"/>
        <w:spacing w:before="0" w:beforeAutospacing="0" w:after="0" w:afterAutospacing="0" w:line="276" w:lineRule="auto"/>
        <w:ind w:firstLine="567"/>
        <w:jc w:val="center"/>
        <w:rPr>
          <w:i/>
        </w:rPr>
      </w:pP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 xml:space="preserve">Протягом І півріччя поточного року видатки </w:t>
      </w:r>
      <w:r w:rsidRPr="00DB036A">
        <w:rPr>
          <w:rFonts w:ascii="Times New Roman" w:hAnsi="Times New Roman" w:cs="Times New Roman"/>
          <w:i/>
          <w:sz w:val="24"/>
          <w:szCs w:val="24"/>
        </w:rPr>
        <w:t xml:space="preserve">загального фонду </w:t>
      </w:r>
      <w:r w:rsidRPr="00DB036A">
        <w:rPr>
          <w:rFonts w:ascii="Times New Roman" w:hAnsi="Times New Roman" w:cs="Times New Roman"/>
          <w:sz w:val="24"/>
          <w:szCs w:val="24"/>
        </w:rPr>
        <w:t xml:space="preserve">бюджету </w:t>
      </w:r>
      <w:proofErr w:type="spellStart"/>
      <w:r w:rsidRPr="00DB036A">
        <w:rPr>
          <w:rFonts w:ascii="Times New Roman" w:hAnsi="Times New Roman" w:cs="Times New Roman"/>
          <w:sz w:val="24"/>
          <w:szCs w:val="24"/>
        </w:rPr>
        <w:t>Крупецької</w:t>
      </w:r>
      <w:proofErr w:type="spellEnd"/>
      <w:r w:rsidRPr="00DB036A">
        <w:rPr>
          <w:rFonts w:ascii="Times New Roman" w:hAnsi="Times New Roman" w:cs="Times New Roman"/>
          <w:sz w:val="24"/>
          <w:szCs w:val="24"/>
        </w:rPr>
        <w:t xml:space="preserve"> сільської ради становили 21 572 714,28грн., що відповідно до запланованих видатків використано 48,9%. </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lastRenderedPageBreak/>
        <w:t xml:space="preserve">Основну частину видатків становило забезпечення діяльності закладів освіти та позашкільні заклади. Профінансовано 10 990 557,54 грн., що становить 53,06 % до затвердженого річного плану бюджету. На забезпечення функціонування органів місцевого самоврядування спрямовано 5 307 486,93 грн., що становить 45,37 % до плану. А також на організацію благоустрою населених пунктів </w:t>
      </w:r>
      <w:proofErr w:type="spellStart"/>
      <w:r w:rsidRPr="00DB036A">
        <w:rPr>
          <w:rFonts w:ascii="Times New Roman" w:hAnsi="Times New Roman" w:cs="Times New Roman"/>
          <w:sz w:val="24"/>
          <w:szCs w:val="24"/>
        </w:rPr>
        <w:t>Крупецької</w:t>
      </w:r>
      <w:proofErr w:type="spellEnd"/>
      <w:r w:rsidRPr="00DB036A">
        <w:rPr>
          <w:rFonts w:ascii="Times New Roman" w:hAnsi="Times New Roman" w:cs="Times New Roman"/>
          <w:sz w:val="24"/>
          <w:szCs w:val="24"/>
        </w:rPr>
        <w:t xml:space="preserve"> сільської ради заплановано на 2021 рік  в сумі 1 705 454,00 грн., проведено розрахунки на суму 662268,51 грн. </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 xml:space="preserve">На заходи у сфері соціального захисту,  надання послуг, гарантій та забезпечення (у </w:t>
      </w:r>
      <w:proofErr w:type="spellStart"/>
      <w:r w:rsidRPr="00DB036A">
        <w:rPr>
          <w:rFonts w:ascii="Times New Roman" w:hAnsi="Times New Roman" w:cs="Times New Roman"/>
          <w:sz w:val="24"/>
          <w:szCs w:val="24"/>
        </w:rPr>
        <w:t>т.ч</w:t>
      </w:r>
      <w:proofErr w:type="spellEnd"/>
      <w:r w:rsidRPr="00DB036A">
        <w:rPr>
          <w:rFonts w:ascii="Times New Roman" w:hAnsi="Times New Roman" w:cs="Times New Roman"/>
          <w:sz w:val="24"/>
          <w:szCs w:val="24"/>
        </w:rPr>
        <w:t>. заробітна плата, нарахування, предмети, матеріали та інше) профінансовано 686704,39 грн., що становить 45,5 % до запланованих видатків.</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На заклади медицини (ПМСД) виділено 674 000,00 тис. грн. та профінансовано станом на  01.07.2021 року 323 691,86 грн., що становить 48,03 % від запланованих видатків. Окремо виділено кошти на лікування хворих на цукровий та нецукровий діабет,  спрямовано 36 732,19 грн., що становить 71,88 %  від річного плану.</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На забезпечення закладів культури профінансовано 962 520,03 грн., що становить 44,71 %  від затвердженого плану.</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 xml:space="preserve">На утримання та розвиток автомобільних доріг комунальної власності (поточний ремонт, </w:t>
      </w:r>
      <w:proofErr w:type="spellStart"/>
      <w:r w:rsidRPr="00DB036A">
        <w:rPr>
          <w:rFonts w:ascii="Times New Roman" w:hAnsi="Times New Roman" w:cs="Times New Roman"/>
          <w:sz w:val="24"/>
          <w:szCs w:val="24"/>
        </w:rPr>
        <w:t>грейдерування</w:t>
      </w:r>
      <w:proofErr w:type="spellEnd"/>
      <w:r w:rsidRPr="00DB036A">
        <w:rPr>
          <w:rFonts w:ascii="Times New Roman" w:hAnsi="Times New Roman" w:cs="Times New Roman"/>
          <w:sz w:val="24"/>
          <w:szCs w:val="24"/>
        </w:rPr>
        <w:t xml:space="preserve"> та інше) профінансовано 296 209,00 грн.</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 xml:space="preserve">На забезпечення діяльності Трудового архіву, а також представницькі витрати  використано 297 137,58 грн. </w:t>
      </w: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Для забезпечення функціонування підприємств, установ та організацій, що виробляють, виконують та/або надають житлово - комунальні послуги спрямовано 336 634,25 грн., що становить 83,2 % затвердженого плану.</w:t>
      </w:r>
    </w:p>
    <w:p w:rsidR="00C242BF" w:rsidRPr="00DB036A" w:rsidRDefault="00C242BF" w:rsidP="00C242BF">
      <w:pPr>
        <w:spacing w:after="0"/>
        <w:ind w:left="567"/>
        <w:jc w:val="both"/>
        <w:rPr>
          <w:rFonts w:ascii="Times New Roman" w:hAnsi="Times New Roman" w:cs="Times New Roman"/>
          <w:sz w:val="24"/>
          <w:szCs w:val="24"/>
        </w:rPr>
      </w:pPr>
      <w:r w:rsidRPr="00DB036A">
        <w:rPr>
          <w:rFonts w:ascii="Times New Roman" w:hAnsi="Times New Roman" w:cs="Times New Roman"/>
          <w:sz w:val="24"/>
          <w:szCs w:val="24"/>
        </w:rPr>
        <w:t>На інші заходи використано 4 062,00 грн.</w:t>
      </w:r>
    </w:p>
    <w:p w:rsidR="00C242BF" w:rsidRPr="00DB036A" w:rsidRDefault="00C242BF" w:rsidP="00C242BF">
      <w:pPr>
        <w:spacing w:after="0"/>
        <w:jc w:val="both"/>
        <w:rPr>
          <w:rFonts w:ascii="Times New Roman" w:hAnsi="Times New Roman" w:cs="Times New Roman"/>
          <w:sz w:val="24"/>
          <w:szCs w:val="24"/>
        </w:rPr>
      </w:pPr>
      <w:r w:rsidRPr="00DB036A">
        <w:rPr>
          <w:rFonts w:ascii="Times New Roman" w:hAnsi="Times New Roman" w:cs="Times New Roman"/>
          <w:sz w:val="24"/>
          <w:szCs w:val="24"/>
        </w:rPr>
        <w:t xml:space="preserve">Утримано реверсної дотації  із загального бюджету сільської ради на суму 1 329 600,00 грн., що становить 50% </w:t>
      </w:r>
      <w:r w:rsidRPr="00DB036A">
        <w:rPr>
          <w:rFonts w:ascii="Times New Roman" w:hAnsi="Times New Roman" w:cs="Times New Roman"/>
          <w:sz w:val="24"/>
          <w:szCs w:val="24"/>
          <w:lang w:eastAsia="ru-RU"/>
        </w:rPr>
        <w:t>затвердженого плану</w:t>
      </w:r>
      <w:r w:rsidRPr="00DB036A">
        <w:rPr>
          <w:rFonts w:ascii="Times New Roman" w:hAnsi="Times New Roman" w:cs="Times New Roman"/>
          <w:sz w:val="24"/>
          <w:szCs w:val="24"/>
        </w:rPr>
        <w:t>;</w:t>
      </w:r>
    </w:p>
    <w:p w:rsidR="00C242BF" w:rsidRPr="00DB036A" w:rsidRDefault="00C242BF" w:rsidP="00C242BF">
      <w:pPr>
        <w:spacing w:after="0"/>
        <w:jc w:val="both"/>
        <w:rPr>
          <w:rFonts w:ascii="Times New Roman" w:hAnsi="Times New Roman" w:cs="Times New Roman"/>
          <w:sz w:val="24"/>
          <w:szCs w:val="24"/>
        </w:rPr>
      </w:pPr>
      <w:r w:rsidRPr="00DB036A">
        <w:rPr>
          <w:rFonts w:ascii="Times New Roman" w:hAnsi="Times New Roman" w:cs="Times New Roman"/>
          <w:sz w:val="24"/>
          <w:szCs w:val="24"/>
        </w:rPr>
        <w:t xml:space="preserve">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передано 225 200,00 грн., а саме для бюджету </w:t>
      </w:r>
      <w:proofErr w:type="spellStart"/>
      <w:r w:rsidRPr="00DB036A">
        <w:rPr>
          <w:rFonts w:ascii="Times New Roman" w:hAnsi="Times New Roman" w:cs="Times New Roman"/>
          <w:sz w:val="24"/>
          <w:szCs w:val="24"/>
        </w:rPr>
        <w:t>Славутської</w:t>
      </w:r>
      <w:proofErr w:type="spellEnd"/>
      <w:r w:rsidRPr="00DB036A">
        <w:rPr>
          <w:rFonts w:ascii="Times New Roman" w:hAnsi="Times New Roman" w:cs="Times New Roman"/>
          <w:sz w:val="24"/>
          <w:szCs w:val="24"/>
        </w:rPr>
        <w:t xml:space="preserve"> міської ТГ – на оплату енергоносіїв </w:t>
      </w:r>
      <w:proofErr w:type="spellStart"/>
      <w:r w:rsidRPr="00DB036A">
        <w:rPr>
          <w:rFonts w:ascii="Times New Roman" w:hAnsi="Times New Roman" w:cs="Times New Roman"/>
          <w:sz w:val="24"/>
          <w:szCs w:val="24"/>
        </w:rPr>
        <w:t>Славутської</w:t>
      </w:r>
      <w:proofErr w:type="spellEnd"/>
      <w:r w:rsidRPr="00DB036A">
        <w:rPr>
          <w:rFonts w:ascii="Times New Roman" w:hAnsi="Times New Roman" w:cs="Times New Roman"/>
          <w:sz w:val="24"/>
          <w:szCs w:val="24"/>
        </w:rPr>
        <w:t xml:space="preserve"> міської лікарні ім. Михайлова; для бюджету </w:t>
      </w:r>
      <w:proofErr w:type="spellStart"/>
      <w:r w:rsidRPr="00DB036A">
        <w:rPr>
          <w:rFonts w:ascii="Times New Roman" w:hAnsi="Times New Roman" w:cs="Times New Roman"/>
          <w:sz w:val="24"/>
          <w:szCs w:val="24"/>
        </w:rPr>
        <w:t>ГаннопільськоїТГ</w:t>
      </w:r>
      <w:proofErr w:type="spellEnd"/>
      <w:r w:rsidRPr="00DB036A">
        <w:rPr>
          <w:rFonts w:ascii="Times New Roman" w:hAnsi="Times New Roman" w:cs="Times New Roman"/>
          <w:sz w:val="24"/>
          <w:szCs w:val="24"/>
        </w:rPr>
        <w:t xml:space="preserve"> - для спільного утримання </w:t>
      </w:r>
      <w:proofErr w:type="spellStart"/>
      <w:r w:rsidRPr="00DB036A">
        <w:rPr>
          <w:rFonts w:ascii="Times New Roman" w:hAnsi="Times New Roman" w:cs="Times New Roman"/>
          <w:sz w:val="24"/>
          <w:szCs w:val="24"/>
        </w:rPr>
        <w:t>Інклюзивно</w:t>
      </w:r>
      <w:proofErr w:type="spellEnd"/>
      <w:r w:rsidRPr="00DB036A">
        <w:rPr>
          <w:rFonts w:ascii="Times New Roman" w:hAnsi="Times New Roman" w:cs="Times New Roman"/>
          <w:sz w:val="24"/>
          <w:szCs w:val="24"/>
        </w:rPr>
        <w:t xml:space="preserve">-ресурсного центру; для бюджету </w:t>
      </w:r>
      <w:proofErr w:type="spellStart"/>
      <w:r w:rsidRPr="00DB036A">
        <w:rPr>
          <w:rFonts w:ascii="Times New Roman" w:hAnsi="Times New Roman" w:cs="Times New Roman"/>
          <w:sz w:val="24"/>
          <w:szCs w:val="24"/>
        </w:rPr>
        <w:t>Улашанівської</w:t>
      </w:r>
      <w:proofErr w:type="spellEnd"/>
      <w:r w:rsidRPr="00DB036A">
        <w:rPr>
          <w:rFonts w:ascii="Times New Roman" w:hAnsi="Times New Roman" w:cs="Times New Roman"/>
          <w:sz w:val="24"/>
          <w:szCs w:val="24"/>
        </w:rPr>
        <w:t xml:space="preserve"> ТГ - на заробітну плату з нарахуваннями вихователям  будинку дитячої творчості та тренеру ДЮСШ.</w:t>
      </w:r>
    </w:p>
    <w:p w:rsidR="00C242BF" w:rsidRPr="00DB036A" w:rsidRDefault="00C242BF" w:rsidP="00C242BF">
      <w:pPr>
        <w:spacing w:after="0"/>
        <w:jc w:val="both"/>
        <w:rPr>
          <w:rFonts w:ascii="Times New Roman" w:hAnsi="Times New Roman" w:cs="Times New Roman"/>
          <w:sz w:val="24"/>
          <w:szCs w:val="24"/>
        </w:rPr>
      </w:pPr>
      <w:r w:rsidRPr="00DB036A">
        <w:rPr>
          <w:rFonts w:ascii="Times New Roman" w:hAnsi="Times New Roman" w:cs="Times New Roman"/>
          <w:sz w:val="24"/>
          <w:szCs w:val="24"/>
        </w:rPr>
        <w:t xml:space="preserve">           Також надано субвенцію для бюджету </w:t>
      </w:r>
      <w:proofErr w:type="spellStart"/>
      <w:r w:rsidRPr="00DB036A">
        <w:rPr>
          <w:rFonts w:ascii="Times New Roman" w:hAnsi="Times New Roman" w:cs="Times New Roman"/>
          <w:sz w:val="24"/>
          <w:szCs w:val="24"/>
        </w:rPr>
        <w:t>Ганнопільської</w:t>
      </w:r>
      <w:proofErr w:type="spellEnd"/>
      <w:r w:rsidRPr="00DB036A">
        <w:rPr>
          <w:rFonts w:ascii="Times New Roman" w:hAnsi="Times New Roman" w:cs="Times New Roman"/>
          <w:sz w:val="24"/>
          <w:szCs w:val="24"/>
        </w:rPr>
        <w:t xml:space="preserve"> ТГ для компенсації пільг зв’язку та відшкодування витрат за перевезення пільгових категорій населення в сумі 59 100,00 гривень.</w:t>
      </w:r>
    </w:p>
    <w:p w:rsidR="00C242BF" w:rsidRPr="00DB036A" w:rsidRDefault="00C242BF" w:rsidP="00C242BF">
      <w:pPr>
        <w:spacing w:after="0"/>
        <w:jc w:val="both"/>
        <w:rPr>
          <w:rFonts w:ascii="Times New Roman" w:hAnsi="Times New Roman" w:cs="Times New Roman"/>
          <w:sz w:val="24"/>
          <w:szCs w:val="24"/>
        </w:rPr>
      </w:pPr>
      <w:r w:rsidRPr="00DB036A">
        <w:rPr>
          <w:rFonts w:ascii="Times New Roman" w:hAnsi="Times New Roman" w:cs="Times New Roman"/>
          <w:sz w:val="24"/>
          <w:szCs w:val="24"/>
        </w:rPr>
        <w:t xml:space="preserve">            Субвенція з місцевого бюджету державному бюджету на виконання програм соціально - економічного розвитку регіонів передано 53 000,00 грн, а саме для </w:t>
      </w:r>
      <w:proofErr w:type="spellStart"/>
      <w:r w:rsidRPr="00DB036A">
        <w:rPr>
          <w:rFonts w:ascii="Times New Roman" w:hAnsi="Times New Roman" w:cs="Times New Roman"/>
          <w:bCs/>
          <w:sz w:val="24"/>
          <w:szCs w:val="24"/>
        </w:rPr>
        <w:t>Славутського</w:t>
      </w:r>
      <w:proofErr w:type="spellEnd"/>
      <w:r w:rsidRPr="00DB036A">
        <w:rPr>
          <w:rFonts w:ascii="Times New Roman" w:hAnsi="Times New Roman" w:cs="Times New Roman"/>
          <w:bCs/>
          <w:sz w:val="24"/>
          <w:szCs w:val="24"/>
        </w:rPr>
        <w:t xml:space="preserve"> ВП ГУНП в Хмельницькій області,  на  придбання паливно-мастильних матеріалів для забезпечення діяльності поліцейських офіцерів громади на території </w:t>
      </w:r>
      <w:proofErr w:type="spellStart"/>
      <w:r w:rsidRPr="00DB036A">
        <w:rPr>
          <w:rFonts w:ascii="Times New Roman" w:hAnsi="Times New Roman" w:cs="Times New Roman"/>
          <w:bCs/>
          <w:sz w:val="24"/>
          <w:szCs w:val="24"/>
        </w:rPr>
        <w:lastRenderedPageBreak/>
        <w:t>Крупецької</w:t>
      </w:r>
      <w:proofErr w:type="spellEnd"/>
      <w:r w:rsidRPr="00DB036A">
        <w:rPr>
          <w:rFonts w:ascii="Times New Roman" w:hAnsi="Times New Roman" w:cs="Times New Roman"/>
          <w:bCs/>
          <w:sz w:val="24"/>
          <w:szCs w:val="24"/>
        </w:rPr>
        <w:t xml:space="preserve"> територіальної громади 38 000,00 грн., та Головного управління Державної служби України з надзвичайних ситуацій у Хмельницькій області 15 000,00 грн.</w:t>
      </w:r>
    </w:p>
    <w:p w:rsidR="00C242BF" w:rsidRPr="00DB036A" w:rsidRDefault="00C242BF" w:rsidP="00C242BF">
      <w:pPr>
        <w:spacing w:after="0"/>
        <w:ind w:left="567"/>
        <w:jc w:val="both"/>
        <w:rPr>
          <w:rFonts w:ascii="Times New Roman" w:hAnsi="Times New Roman" w:cs="Times New Roman"/>
          <w:sz w:val="24"/>
          <w:szCs w:val="24"/>
          <w:highlight w:val="yellow"/>
        </w:rPr>
      </w:pPr>
    </w:p>
    <w:p w:rsidR="00C242BF" w:rsidRPr="00DB036A" w:rsidRDefault="00C242BF" w:rsidP="00C242BF">
      <w:pPr>
        <w:spacing w:after="0"/>
        <w:ind w:firstLine="567"/>
        <w:jc w:val="both"/>
        <w:rPr>
          <w:rFonts w:ascii="Times New Roman" w:hAnsi="Times New Roman" w:cs="Times New Roman"/>
          <w:sz w:val="24"/>
          <w:szCs w:val="24"/>
        </w:rPr>
      </w:pPr>
      <w:r w:rsidRPr="00DB036A">
        <w:rPr>
          <w:rFonts w:ascii="Times New Roman" w:hAnsi="Times New Roman" w:cs="Times New Roman"/>
          <w:sz w:val="24"/>
          <w:szCs w:val="24"/>
        </w:rPr>
        <w:t xml:space="preserve">Видатки </w:t>
      </w:r>
      <w:r w:rsidRPr="00DB036A">
        <w:rPr>
          <w:rFonts w:ascii="Times New Roman" w:hAnsi="Times New Roman" w:cs="Times New Roman"/>
          <w:i/>
          <w:sz w:val="24"/>
          <w:szCs w:val="24"/>
        </w:rPr>
        <w:t xml:space="preserve">спеціального фонду </w:t>
      </w:r>
      <w:r w:rsidRPr="00DB036A">
        <w:rPr>
          <w:rFonts w:ascii="Times New Roman" w:hAnsi="Times New Roman" w:cs="Times New Roman"/>
          <w:sz w:val="24"/>
          <w:szCs w:val="24"/>
        </w:rPr>
        <w:t xml:space="preserve">сільського бюджету </w:t>
      </w:r>
      <w:proofErr w:type="spellStart"/>
      <w:r w:rsidRPr="00DB036A">
        <w:rPr>
          <w:rFonts w:ascii="Times New Roman" w:hAnsi="Times New Roman" w:cs="Times New Roman"/>
          <w:sz w:val="24"/>
          <w:szCs w:val="24"/>
        </w:rPr>
        <w:t>Крупецькоїсільської</w:t>
      </w:r>
      <w:proofErr w:type="spellEnd"/>
      <w:r w:rsidRPr="00DB036A">
        <w:rPr>
          <w:rFonts w:ascii="Times New Roman" w:hAnsi="Times New Roman" w:cs="Times New Roman"/>
          <w:sz w:val="24"/>
          <w:szCs w:val="24"/>
        </w:rPr>
        <w:t xml:space="preserve"> ради протягом І півріччя поточного року становлять 2 522 964,22 гривень, що до річного плану у відсотках склало 57,45.  За рахунок коштів спеціального фонду було придбано службовий автомобіль на суму 597 923,25 грн., </w:t>
      </w:r>
      <w:proofErr w:type="spellStart"/>
      <w:r w:rsidRPr="00DB036A">
        <w:rPr>
          <w:rFonts w:ascii="Times New Roman" w:hAnsi="Times New Roman" w:cs="Times New Roman"/>
          <w:sz w:val="24"/>
          <w:szCs w:val="24"/>
        </w:rPr>
        <w:t>мотокосу</w:t>
      </w:r>
      <w:proofErr w:type="spellEnd"/>
      <w:r w:rsidRPr="00DB036A">
        <w:rPr>
          <w:rFonts w:ascii="Times New Roman" w:hAnsi="Times New Roman" w:cs="Times New Roman"/>
          <w:sz w:val="24"/>
          <w:szCs w:val="24"/>
        </w:rPr>
        <w:t xml:space="preserve"> для закладів освіти  - 9 539,00 грн. На благоустрій населених пунктів спрямовано 54 468,00 грн. (виготовлено ПКД на капітальний ремонт огорожі кладовища села </w:t>
      </w:r>
      <w:proofErr w:type="spellStart"/>
      <w:r w:rsidRPr="00DB036A">
        <w:rPr>
          <w:rFonts w:ascii="Times New Roman" w:hAnsi="Times New Roman" w:cs="Times New Roman"/>
          <w:sz w:val="24"/>
          <w:szCs w:val="24"/>
        </w:rPr>
        <w:t>Стригани</w:t>
      </w:r>
      <w:proofErr w:type="spellEnd"/>
      <w:r w:rsidRPr="00DB036A">
        <w:rPr>
          <w:rFonts w:ascii="Times New Roman" w:hAnsi="Times New Roman" w:cs="Times New Roman"/>
          <w:sz w:val="24"/>
          <w:szCs w:val="24"/>
        </w:rPr>
        <w:t xml:space="preserve"> </w:t>
      </w:r>
      <w:proofErr w:type="spellStart"/>
      <w:r w:rsidRPr="00DB036A">
        <w:rPr>
          <w:rFonts w:ascii="Times New Roman" w:hAnsi="Times New Roman" w:cs="Times New Roman"/>
          <w:sz w:val="24"/>
          <w:szCs w:val="24"/>
        </w:rPr>
        <w:t>Крупецької</w:t>
      </w:r>
      <w:proofErr w:type="spellEnd"/>
      <w:r w:rsidRPr="00DB036A">
        <w:rPr>
          <w:rFonts w:ascii="Times New Roman" w:hAnsi="Times New Roman" w:cs="Times New Roman"/>
          <w:sz w:val="24"/>
          <w:szCs w:val="24"/>
        </w:rPr>
        <w:t xml:space="preserve"> сільської ради та придбання бензинової  коси), що становить 14,7%  до </w:t>
      </w:r>
      <w:r w:rsidRPr="00DB036A">
        <w:rPr>
          <w:rFonts w:ascii="Times New Roman" w:hAnsi="Times New Roman" w:cs="Times New Roman"/>
          <w:sz w:val="24"/>
          <w:szCs w:val="24"/>
          <w:lang w:eastAsia="ru-RU"/>
        </w:rPr>
        <w:t>затвердженого плану</w:t>
      </w:r>
      <w:r w:rsidRPr="00DB036A">
        <w:rPr>
          <w:rFonts w:ascii="Times New Roman" w:hAnsi="Times New Roman" w:cs="Times New Roman"/>
          <w:sz w:val="24"/>
          <w:szCs w:val="24"/>
        </w:rPr>
        <w:t xml:space="preserve">.  Проведено капітальний ремонт прилеглої території (облаштування водопостачання та каналізації) будинку культури села Крупець на суму 1 452 648,00 грн.  Здійснюється реконструкція приміщення під клуб в селі </w:t>
      </w:r>
      <w:proofErr w:type="spellStart"/>
      <w:r w:rsidRPr="00DB036A">
        <w:rPr>
          <w:rFonts w:ascii="Times New Roman" w:hAnsi="Times New Roman" w:cs="Times New Roman"/>
          <w:sz w:val="24"/>
          <w:szCs w:val="24"/>
        </w:rPr>
        <w:t>Петереба</w:t>
      </w:r>
      <w:proofErr w:type="spellEnd"/>
      <w:r w:rsidRPr="00DB036A">
        <w:rPr>
          <w:rFonts w:ascii="Times New Roman" w:hAnsi="Times New Roman" w:cs="Times New Roman"/>
          <w:sz w:val="24"/>
          <w:szCs w:val="24"/>
        </w:rPr>
        <w:t>. Заплановано на даний захід 1 427 240,00 грн., профінансовано 349 935,97 грн., що становить 24,5%. На природоохоронні заходи використано 58 450,00 гривень.</w:t>
      </w:r>
    </w:p>
    <w:p w:rsidR="00C242BF" w:rsidRPr="00DB036A" w:rsidRDefault="00C242BF" w:rsidP="00C242BF">
      <w:pPr>
        <w:spacing w:after="0"/>
        <w:ind w:firstLine="567"/>
        <w:jc w:val="both"/>
        <w:rPr>
          <w:rFonts w:ascii="Times New Roman" w:hAnsi="Times New Roman" w:cs="Times New Roman"/>
          <w:sz w:val="24"/>
          <w:szCs w:val="24"/>
        </w:rPr>
      </w:pPr>
    </w:p>
    <w:p w:rsidR="00C242BF" w:rsidRPr="00DB036A" w:rsidRDefault="00C242BF" w:rsidP="00C242BF">
      <w:pPr>
        <w:spacing w:after="0"/>
        <w:ind w:firstLine="709"/>
        <w:jc w:val="both"/>
        <w:rPr>
          <w:rFonts w:ascii="Times New Roman" w:hAnsi="Times New Roman" w:cs="Times New Roman"/>
          <w:sz w:val="24"/>
          <w:szCs w:val="24"/>
        </w:rPr>
      </w:pPr>
      <w:r w:rsidRPr="00DB036A">
        <w:rPr>
          <w:rFonts w:ascii="Times New Roman" w:hAnsi="Times New Roman" w:cs="Times New Roman"/>
          <w:sz w:val="24"/>
          <w:szCs w:val="24"/>
        </w:rPr>
        <w:t>Своєчасно проведено виплату зарплати працівникам бюджетних установ, повністю проведено розрахунки за спожиті енергоносії. Проводиться робота по дотриманню Бюджетного кодексу України, у відповідності до якого здійснюється контроль за плануванням та фінансуванням видатків сільського бюджету.</w:t>
      </w:r>
    </w:p>
    <w:p w:rsidR="00C242BF" w:rsidRPr="00DB036A" w:rsidRDefault="00C242BF" w:rsidP="00C242BF">
      <w:pPr>
        <w:spacing w:after="0"/>
        <w:ind w:firstLine="567"/>
        <w:jc w:val="both"/>
        <w:rPr>
          <w:rFonts w:ascii="Times New Roman" w:hAnsi="Times New Roman" w:cs="Times New Roman"/>
          <w:sz w:val="24"/>
          <w:szCs w:val="24"/>
        </w:rPr>
      </w:pPr>
    </w:p>
    <w:p w:rsidR="00C242BF" w:rsidRPr="00DB036A" w:rsidRDefault="00C242BF" w:rsidP="00C242BF">
      <w:pPr>
        <w:spacing w:after="0"/>
        <w:ind w:firstLine="567"/>
        <w:jc w:val="both"/>
        <w:rPr>
          <w:rFonts w:ascii="Times New Roman" w:hAnsi="Times New Roman" w:cs="Times New Roman"/>
          <w:sz w:val="24"/>
          <w:szCs w:val="24"/>
        </w:rPr>
      </w:pPr>
    </w:p>
    <w:p w:rsidR="00C242BF" w:rsidRPr="00DB036A" w:rsidRDefault="00C242BF" w:rsidP="00C242BF">
      <w:pPr>
        <w:spacing w:after="0"/>
        <w:jc w:val="both"/>
        <w:rPr>
          <w:rFonts w:ascii="Times New Roman" w:hAnsi="Times New Roman" w:cs="Times New Roman"/>
          <w:sz w:val="24"/>
          <w:szCs w:val="24"/>
        </w:rPr>
      </w:pPr>
      <w:r w:rsidRPr="00DB036A">
        <w:rPr>
          <w:rFonts w:ascii="Times New Roman" w:hAnsi="Times New Roman" w:cs="Times New Roman"/>
          <w:sz w:val="24"/>
          <w:szCs w:val="24"/>
        </w:rPr>
        <w:t xml:space="preserve">Начальник фінансового відділу </w:t>
      </w:r>
    </w:p>
    <w:p w:rsidR="00C242BF" w:rsidRPr="00DB036A" w:rsidRDefault="00C242BF" w:rsidP="00C242BF">
      <w:pPr>
        <w:spacing w:after="0"/>
        <w:jc w:val="both"/>
        <w:rPr>
          <w:rFonts w:ascii="Times New Roman" w:hAnsi="Times New Roman" w:cs="Times New Roman"/>
          <w:sz w:val="24"/>
          <w:szCs w:val="24"/>
        </w:rPr>
      </w:pPr>
      <w:proofErr w:type="spellStart"/>
      <w:r w:rsidRPr="00DB036A">
        <w:rPr>
          <w:rFonts w:ascii="Times New Roman" w:hAnsi="Times New Roman" w:cs="Times New Roman"/>
          <w:sz w:val="24"/>
          <w:szCs w:val="24"/>
        </w:rPr>
        <w:t>Крупецької</w:t>
      </w:r>
      <w:proofErr w:type="spellEnd"/>
      <w:r w:rsidRPr="00DB036A">
        <w:rPr>
          <w:rFonts w:ascii="Times New Roman" w:hAnsi="Times New Roman" w:cs="Times New Roman"/>
          <w:sz w:val="24"/>
          <w:szCs w:val="24"/>
        </w:rPr>
        <w:t xml:space="preserve"> сільської ради                                                                       О. </w:t>
      </w:r>
      <w:proofErr w:type="spellStart"/>
      <w:r w:rsidRPr="00DB036A">
        <w:rPr>
          <w:rFonts w:ascii="Times New Roman" w:hAnsi="Times New Roman" w:cs="Times New Roman"/>
          <w:sz w:val="24"/>
          <w:szCs w:val="24"/>
        </w:rPr>
        <w:t>Голубовська</w:t>
      </w:r>
      <w:proofErr w:type="spellEnd"/>
    </w:p>
    <w:p w:rsidR="00406125" w:rsidRDefault="00406125"/>
    <w:sectPr w:rsidR="00406125">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42BF"/>
    <w:rsid w:val="00406125"/>
    <w:rsid w:val="00C242BF"/>
    <w:rsid w:val="00FF3354"/>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2BF"/>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C242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C242BF"/>
    <w:rPr>
      <w:rFonts w:ascii="Courier New" w:hAnsi="Courier New" w:cs="Courier New"/>
    </w:rPr>
  </w:style>
  <w:style w:type="paragraph" w:styleId="HTML0">
    <w:name w:val="HTML Preformatted"/>
    <w:aliases w:val="Знак2, Знак2"/>
    <w:basedOn w:val="a"/>
    <w:link w:val="HTML"/>
    <w:unhideWhenUsed/>
    <w:rsid w:val="00C242BF"/>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C242BF"/>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C242BF"/>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C242BF"/>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C242BF"/>
    <w:rPr>
      <w:rFonts w:ascii="Calibri" w:eastAsia="Times New Roman" w:hAnsi="Calibri" w:cs="Times New Roman"/>
      <w:lang w:val="ru-RU" w:eastAsia="ru-RU"/>
    </w:rPr>
  </w:style>
  <w:style w:type="paragraph" w:styleId="31">
    <w:name w:val="Body Text Indent 3"/>
    <w:basedOn w:val="a"/>
    <w:link w:val="32"/>
    <w:rsid w:val="00C242B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242BF"/>
    <w:rPr>
      <w:rFonts w:ascii="Times New Roman" w:eastAsia="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242BF"/>
    <w:rPr>
      <w:lang w:val="uk-UA" w:eastAsia="uk-UA"/>
    </w:rPr>
  </w:style>
  <w:style w:type="paragraph" w:styleId="1">
    <w:name w:val="heading 1"/>
    <w:basedOn w:val="a"/>
    <w:next w:val="a"/>
    <w:link w:val="10"/>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C242B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C242BF"/>
    <w:rPr>
      <w:rFonts w:ascii="Courier New" w:hAnsi="Courier New" w:cs="Courier New"/>
    </w:rPr>
  </w:style>
  <w:style w:type="paragraph" w:styleId="HTML0">
    <w:name w:val="HTML Preformatted"/>
    <w:aliases w:val="Знак2, Знак2"/>
    <w:basedOn w:val="a"/>
    <w:link w:val="HTML"/>
    <w:unhideWhenUsed/>
    <w:rsid w:val="00C242BF"/>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C242BF"/>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C242BF"/>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C242BF"/>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C242BF"/>
    <w:rPr>
      <w:rFonts w:ascii="Calibri" w:eastAsia="Times New Roman" w:hAnsi="Calibri" w:cs="Times New Roman"/>
      <w:lang w:val="ru-RU" w:eastAsia="ru-RU"/>
    </w:rPr>
  </w:style>
  <w:style w:type="paragraph" w:styleId="31">
    <w:name w:val="Body Text Indent 3"/>
    <w:basedOn w:val="a"/>
    <w:link w:val="32"/>
    <w:rsid w:val="00C242BF"/>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242BF"/>
    <w:rPr>
      <w:rFonts w:ascii="Times New Roman" w:eastAsia="Times New Roman" w:hAnsi="Times New Roman" w:cs="Times New Roman"/>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1</Pages>
  <Words>1466</Words>
  <Characters>8358</Characters>
  <Application>Microsoft Office Word</Application>
  <DocSecurity>0</DocSecurity>
  <Lines>69</Lines>
  <Paragraphs>19</Paragraphs>
  <ScaleCrop>false</ScaleCrop>
  <Company>SPecialiST RePack</Company>
  <LinksUpToDate>false</LinksUpToDate>
  <CharactersWithSpaces>9805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3</cp:revision>
  <dcterms:created xsi:type="dcterms:W3CDTF">2021-07-26T12:19:00Z</dcterms:created>
  <dcterms:modified xsi:type="dcterms:W3CDTF">2021-07-26T13:01:00Z</dcterms:modified>
</cp:coreProperties>
</file>