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01EA" w:rsidRDefault="006E01EA" w:rsidP="006E01EA">
      <w:pPr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6E01EA" w:rsidRDefault="007459DE" w:rsidP="006E01EA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7459DE">
        <w:pict>
          <v:group id="_x0000_s1026" style="position:absolute;left:0;text-align:left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6E01EA" w:rsidRDefault="006E01EA" w:rsidP="006E01E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6E01EA" w:rsidRDefault="006E01EA" w:rsidP="006E01E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6E01EA" w:rsidRDefault="006E01EA" w:rsidP="006E01E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6E01EA" w:rsidRDefault="006E01EA" w:rsidP="006E01E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6E01EA" w:rsidRDefault="006E01EA" w:rsidP="006E01E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6E01EA" w:rsidRDefault="006E01EA" w:rsidP="006E01E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6E01EA" w:rsidRDefault="006E01EA" w:rsidP="006E01E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6E01EA" w:rsidRDefault="006E01EA" w:rsidP="006E01E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6E01EA" w:rsidRDefault="006E01EA" w:rsidP="006E01E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6E01EA" w:rsidRDefault="006E01EA" w:rsidP="006E01E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6E01EA" w:rsidRDefault="006E01EA" w:rsidP="006E01E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6E01EA" w:rsidRDefault="006E01EA" w:rsidP="006E01E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6E01EA" w:rsidRDefault="006E01EA" w:rsidP="006E01E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6E01EA" w:rsidRDefault="006E01EA" w:rsidP="006E01E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6E01EA" w:rsidRDefault="006E01EA" w:rsidP="006E01E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6E01EA" w:rsidRDefault="006E01EA" w:rsidP="006E01E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6E01EA" w:rsidRDefault="006E01EA" w:rsidP="006E01E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6E01EA" w:rsidRDefault="006E01EA" w:rsidP="006E01E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6E01EA" w:rsidRDefault="006E01EA" w:rsidP="006E01E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6E01EA" w:rsidRDefault="006E01EA" w:rsidP="006E01E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>
                <w:txbxContent>
                  <w:p w:rsidR="006E01EA" w:rsidRDefault="006E01EA" w:rsidP="006E01E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6E01EA" w:rsidRDefault="006E01EA" w:rsidP="006E01E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6E01EA" w:rsidRDefault="006E01EA" w:rsidP="006E01E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6E01EA" w:rsidRDefault="006E01EA" w:rsidP="006E01E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6E01EA" w:rsidRDefault="006E01EA" w:rsidP="006E01E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6E01EA" w:rsidRDefault="006E01EA" w:rsidP="006E01E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6E01EA" w:rsidRDefault="006E01EA" w:rsidP="006E01E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>
                <w:txbxContent>
                  <w:p w:rsidR="006E01EA" w:rsidRDefault="006E01EA" w:rsidP="006E01E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6E01EA" w:rsidRDefault="006E01EA" w:rsidP="006E01E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6E01EA" w:rsidRDefault="006E01EA" w:rsidP="006E01E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6E01EA" w:rsidRDefault="006E01EA" w:rsidP="006E01E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6E01EA" w:rsidRDefault="006E01EA" w:rsidP="006E01E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6E01EA" w:rsidRDefault="006E01EA" w:rsidP="006E01E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6E01EA" w:rsidRDefault="006E01EA" w:rsidP="006E01E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6E01EA" w:rsidRDefault="006E01EA" w:rsidP="006E01E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УКРАЇНА</w:t>
      </w:r>
    </w:p>
    <w:p w:rsidR="006E01EA" w:rsidRDefault="006E01EA" w:rsidP="006E01EA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6E01EA" w:rsidRDefault="006E01EA" w:rsidP="006E01E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6E01EA" w:rsidRDefault="006E01EA" w:rsidP="006E01E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6E01EA" w:rsidRDefault="006E01EA" w:rsidP="006E01E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6E01EA" w:rsidRDefault="006E01EA" w:rsidP="006E01E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6E01EA" w:rsidRDefault="006E01EA" w:rsidP="006E01E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6E01EA" w:rsidRDefault="006E01EA" w:rsidP="006E01EA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</w:t>
      </w:r>
      <w:r w:rsidRPr="002F21B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6E01EA" w:rsidRDefault="006E01EA" w:rsidP="006E01EA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6E01EA" w:rsidRDefault="006E01EA" w:rsidP="006E01EA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20.09.2019  року                                            Крупець                                              №63</w:t>
      </w:r>
    </w:p>
    <w:p w:rsidR="006E01EA" w:rsidRPr="00AB0CB8" w:rsidRDefault="006E01EA" w:rsidP="006E01EA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6E01EA" w:rsidRPr="00AB0CB8" w:rsidRDefault="006E01EA" w:rsidP="006E01EA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6E01EA" w:rsidRPr="00AB0CB8" w:rsidRDefault="006E01EA" w:rsidP="006E01EA">
      <w:pPr>
        <w:spacing w:after="0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AB0CB8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Про затвердження технічної документації</w:t>
      </w:r>
    </w:p>
    <w:p w:rsidR="006E01EA" w:rsidRPr="00AB0CB8" w:rsidRDefault="006E01EA" w:rsidP="006E01EA">
      <w:pPr>
        <w:spacing w:after="0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AB0CB8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із землеустрою щодо встановлення </w:t>
      </w:r>
    </w:p>
    <w:p w:rsidR="006E01EA" w:rsidRPr="00AB0CB8" w:rsidRDefault="006E01EA" w:rsidP="006E01EA">
      <w:pPr>
        <w:spacing w:after="0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AB0CB8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(відновлення)  меж земельної ділянки</w:t>
      </w:r>
    </w:p>
    <w:p w:rsidR="006E01EA" w:rsidRPr="00AB0CB8" w:rsidRDefault="006E01EA" w:rsidP="006E01EA">
      <w:pPr>
        <w:spacing w:after="0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AB0CB8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в нат</w:t>
      </w: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урі (на місцевості) Денисюк Л.М.</w:t>
      </w:r>
    </w:p>
    <w:p w:rsidR="006E01EA" w:rsidRPr="00AB0CB8" w:rsidRDefault="006E01EA" w:rsidP="006E01EA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6E01EA" w:rsidRDefault="006E01EA" w:rsidP="006E01EA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AB0CB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 118, 121 Земельного кодексу України,  Закону України «Про  землеустрій», Закону  України  «Про державну реєстрацію речових  прав  на нерухоме майно та їх обтяжень»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, розглянувши заяву  Денисюк Л.М.</w:t>
      </w:r>
      <w:r w:rsidRPr="00AB0CB8">
        <w:rPr>
          <w:rFonts w:ascii="Times New Roman" w:eastAsia="Arial Unicode MS" w:hAnsi="Times New Roman" w:cs="Times New Roman"/>
          <w:color w:val="000000"/>
          <w:sz w:val="24"/>
          <w:szCs w:val="24"/>
        </w:rPr>
        <w:t>, сільська  рада</w:t>
      </w:r>
    </w:p>
    <w:p w:rsidR="006E01EA" w:rsidRPr="00AB0CB8" w:rsidRDefault="006E01EA" w:rsidP="006E01EA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AB0CB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ВИРІШИЛА:</w:t>
      </w:r>
    </w:p>
    <w:p w:rsidR="006E01EA" w:rsidRPr="00AB0CB8" w:rsidRDefault="006E01EA" w:rsidP="006E01EA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1. Затвердити  Денисюк Людмилі Миколаївні,  яка зареєстрована за адресою: </w:t>
      </w:r>
      <w:r w:rsidR="00CC7855">
        <w:rPr>
          <w:rFonts w:ascii="Times New Roman" w:eastAsia="Arial Unicode MS" w:hAnsi="Times New Roman" w:cs="Times New Roman"/>
          <w:color w:val="000000"/>
          <w:sz w:val="24"/>
          <w:szCs w:val="24"/>
        </w:rPr>
        <w:t>____________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ідентифікаційний  номер </w:t>
      </w:r>
      <w:r w:rsidR="00CC7855">
        <w:rPr>
          <w:rFonts w:ascii="Times New Roman" w:eastAsia="Arial Unicode MS" w:hAnsi="Times New Roman" w:cs="Times New Roman"/>
          <w:color w:val="000000"/>
          <w:sz w:val="24"/>
          <w:szCs w:val="24"/>
        </w:rPr>
        <w:t>__________</w:t>
      </w:r>
      <w:r w:rsidRPr="00AB0CB8">
        <w:rPr>
          <w:rFonts w:ascii="Times New Roman" w:eastAsia="Arial Unicode MS" w:hAnsi="Times New Roman" w:cs="Times New Roman"/>
          <w:color w:val="000000"/>
          <w:sz w:val="24"/>
          <w:szCs w:val="24"/>
        </w:rPr>
        <w:t>, технічну документацію із землеустрою щодо встановлення (відновлення) меж земельної ділянки в натурі (на місцевості) та передати її у приватну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власність, площею 0,2500 га, (кадастровий номер: 6823982100:01:004:0032</w:t>
      </w:r>
      <w:r w:rsidRPr="00AB0CB8">
        <w:rPr>
          <w:rFonts w:ascii="Times New Roman" w:eastAsia="Arial Unicode MS" w:hAnsi="Times New Roman" w:cs="Times New Roman"/>
          <w:color w:val="000000"/>
          <w:sz w:val="24"/>
          <w:szCs w:val="24"/>
        </w:rPr>
        <w:t>), для будівництва та обслуговування житлового будинку господарських будівель та споруд (присадибна ділянка)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,</w:t>
      </w:r>
      <w:r w:rsidRPr="00AB0CB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яка розташована Хмельницька област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ь,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Славутський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район, с.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Головлі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, вулиця  Одеська, 47</w:t>
      </w:r>
      <w:r w:rsidRPr="00AB0CB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. </w:t>
      </w:r>
    </w:p>
    <w:p w:rsidR="006E01EA" w:rsidRPr="00AB0CB8" w:rsidRDefault="006E01EA" w:rsidP="006E01EA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</w:t>
      </w:r>
      <w:r w:rsidRPr="00AB0CB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2. </w:t>
      </w:r>
      <w:r>
        <w:rPr>
          <w:rFonts w:ascii="Times New Roman" w:eastAsia="Arial Unicode MS" w:hAnsi="Times New Roman" w:cs="Times New Roman"/>
          <w:sz w:val="24"/>
          <w:szCs w:val="24"/>
        </w:rPr>
        <w:t>Денисюк Л.М.</w:t>
      </w:r>
      <w:r w:rsidRPr="00AB0CB8">
        <w:rPr>
          <w:rFonts w:ascii="Times New Roman" w:eastAsia="Arial Unicode MS" w:hAnsi="Times New Roman" w:cs="Times New Roman"/>
          <w:sz w:val="24"/>
          <w:szCs w:val="24"/>
        </w:rPr>
        <w:t xml:space="preserve">, </w:t>
      </w:r>
      <w:r w:rsidRPr="00AB0CB8">
        <w:rPr>
          <w:rFonts w:ascii="Times New Roman" w:eastAsia="Arial Unicode MS" w:hAnsi="Times New Roman" w:cs="Times New Roman"/>
          <w:color w:val="000000"/>
          <w:sz w:val="24"/>
          <w:szCs w:val="24"/>
        </w:rPr>
        <w:t>посвідчити своє право  в  установленому  законом  порядку.</w:t>
      </w:r>
    </w:p>
    <w:p w:rsidR="006E01EA" w:rsidRPr="00AB0CB8" w:rsidRDefault="006E01EA" w:rsidP="006E01EA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AB0CB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6E01EA" w:rsidRPr="00AB0CB8" w:rsidRDefault="006E01EA" w:rsidP="006E01EA">
      <w:pPr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6E01EA" w:rsidRPr="00AB0CB8" w:rsidRDefault="006E01EA" w:rsidP="006E01EA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6E01EA" w:rsidRPr="00AB0CB8" w:rsidRDefault="006E01EA" w:rsidP="006E01EA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6E01EA" w:rsidRPr="00AB0CB8" w:rsidRDefault="006E01EA" w:rsidP="006E01EA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6E01EA" w:rsidRPr="00AB0CB8" w:rsidRDefault="006E01EA" w:rsidP="006E01EA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AB0CB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Сільський  голова                                                                  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</w:t>
      </w:r>
      <w:r w:rsidRPr="00AB0CB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В.А.</w:t>
      </w:r>
      <w:proofErr w:type="spellStart"/>
      <w:r w:rsidRPr="00AB0CB8">
        <w:rPr>
          <w:rFonts w:ascii="Times New Roman" w:eastAsia="Arial Unicode MS" w:hAnsi="Times New Roman" w:cs="Times New Roman"/>
          <w:color w:val="000000"/>
          <w:sz w:val="24"/>
          <w:szCs w:val="24"/>
        </w:rPr>
        <w:t>Михалюк</w:t>
      </w:r>
      <w:proofErr w:type="spellEnd"/>
    </w:p>
    <w:p w:rsidR="00A22EC5" w:rsidRDefault="00A22EC5"/>
    <w:sectPr w:rsidR="00A22EC5" w:rsidSect="00A22E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6E01EA"/>
    <w:rsid w:val="006E01EA"/>
    <w:rsid w:val="007459DE"/>
    <w:rsid w:val="00A22EC5"/>
    <w:rsid w:val="00B40C4C"/>
    <w:rsid w:val="00C6370B"/>
    <w:rsid w:val="00CC78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01EA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265</Words>
  <Characters>1515</Characters>
  <Application>Microsoft Office Word</Application>
  <DocSecurity>0</DocSecurity>
  <Lines>12</Lines>
  <Paragraphs>3</Paragraphs>
  <ScaleCrop>false</ScaleCrop>
  <Company>Home</Company>
  <LinksUpToDate>false</LinksUpToDate>
  <CharactersWithSpaces>1777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KRUPSR</dc:creator>
  <cp:keywords/>
  <dc:description/>
  <cp:lastModifiedBy>KRUPSR</cp:lastModifiedBy>
  <cp:revision>3</cp:revision>
  <dcterms:created xsi:type="dcterms:W3CDTF">2019-09-25T11:17:00Z</dcterms:created>
  <dcterms:modified xsi:type="dcterms:W3CDTF">2019-09-25T12:27:00Z</dcterms:modified>
</cp:coreProperties>
</file>