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89B" w:rsidRDefault="003C389B" w:rsidP="003C389B">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C389B" w:rsidRDefault="003C389B" w:rsidP="003C389B">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C389B" w:rsidRDefault="003C389B" w:rsidP="003C389B">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C389B" w:rsidRDefault="003C389B" w:rsidP="003C389B">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C389B" w:rsidRDefault="003C389B" w:rsidP="003C389B">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C389B" w:rsidRDefault="003C389B" w:rsidP="003C389B">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C389B" w:rsidRDefault="003C389B" w:rsidP="003C389B">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C389B" w:rsidRDefault="003C389B" w:rsidP="003C389B">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C389B" w:rsidRDefault="003C389B" w:rsidP="003C389B">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C389B" w:rsidRDefault="003C389B" w:rsidP="003C389B">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C389B" w:rsidRDefault="003C389B" w:rsidP="003C389B">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C389B" w:rsidRDefault="003C389B" w:rsidP="003C389B">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C389B" w:rsidRDefault="003C389B" w:rsidP="003C389B">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C389B" w:rsidRDefault="003C389B" w:rsidP="003C389B">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C389B" w:rsidRDefault="003C389B" w:rsidP="003C389B">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C389B" w:rsidRDefault="003C389B" w:rsidP="003C389B">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C389B" w:rsidRDefault="003C389B" w:rsidP="003C389B">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C389B" w:rsidRDefault="003C389B" w:rsidP="003C389B">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C389B" w:rsidRDefault="003C389B" w:rsidP="003C389B">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C389B" w:rsidRDefault="003C389B" w:rsidP="003C389B">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C389B" w:rsidRDefault="003C389B" w:rsidP="003C389B">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C389B" w:rsidRDefault="003C389B" w:rsidP="003C389B">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3C389B" w:rsidRDefault="003C389B" w:rsidP="003C389B">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3C389B" w:rsidRDefault="003C389B" w:rsidP="003C389B">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3C389B" w:rsidRDefault="003C389B" w:rsidP="003C389B">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3C389B" w:rsidRDefault="003C389B" w:rsidP="003C389B">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3C389B" w:rsidRDefault="003C389B" w:rsidP="003C389B">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3C389B" w:rsidRDefault="003C389B" w:rsidP="003C389B">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3C389B" w:rsidRDefault="003C389B" w:rsidP="003C389B">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3C389B" w:rsidRDefault="003C389B" w:rsidP="003C389B">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3C389B" w:rsidRDefault="003C389B" w:rsidP="003C389B">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3C389B" w:rsidRDefault="003C389B" w:rsidP="003C389B">
                        <w:pPr>
                          <w:rPr>
                            <w:rFonts w:eastAsia="Times New Roman"/>
                          </w:rPr>
                        </w:pPr>
                      </w:p>
                    </w:txbxContent>
                  </v:textbox>
                </v:shape>
                <w10:wrap anchorx="margin"/>
              </v:group>
            </w:pict>
          </mc:Fallback>
        </mc:AlternateContent>
      </w:r>
    </w:p>
    <w:p w:rsidR="003C389B" w:rsidRDefault="003C389B" w:rsidP="003C389B">
      <w:pPr>
        <w:tabs>
          <w:tab w:val="left" w:pos="708"/>
        </w:tabs>
        <w:spacing w:after="0" w:line="240" w:lineRule="auto"/>
        <w:jc w:val="center"/>
        <w:rPr>
          <w:rFonts w:ascii="Times New Roman" w:eastAsia="Arial Unicode MS" w:hAnsi="Times New Roman"/>
          <w:b/>
          <w:color w:val="000000"/>
          <w:sz w:val="24"/>
          <w:szCs w:val="24"/>
        </w:rPr>
      </w:pPr>
    </w:p>
    <w:p w:rsidR="003C389B" w:rsidRDefault="003C389B" w:rsidP="003C389B">
      <w:pPr>
        <w:tabs>
          <w:tab w:val="left" w:pos="708"/>
        </w:tabs>
        <w:spacing w:after="0" w:line="240" w:lineRule="auto"/>
        <w:jc w:val="center"/>
        <w:rPr>
          <w:rFonts w:ascii="Times New Roman" w:eastAsia="Arial Unicode MS" w:hAnsi="Times New Roman"/>
          <w:b/>
          <w:color w:val="000000"/>
          <w:sz w:val="24"/>
          <w:szCs w:val="24"/>
        </w:rPr>
      </w:pPr>
    </w:p>
    <w:p w:rsidR="003C389B" w:rsidRDefault="003C389B" w:rsidP="003C389B">
      <w:pPr>
        <w:tabs>
          <w:tab w:val="left" w:pos="708"/>
        </w:tabs>
        <w:spacing w:after="0" w:line="240" w:lineRule="auto"/>
        <w:jc w:val="center"/>
        <w:rPr>
          <w:rFonts w:ascii="Times New Roman" w:eastAsia="Arial Unicode MS" w:hAnsi="Times New Roman"/>
          <w:b/>
          <w:color w:val="000000"/>
          <w:sz w:val="24"/>
          <w:szCs w:val="24"/>
        </w:rPr>
      </w:pPr>
    </w:p>
    <w:p w:rsidR="003C389B" w:rsidRDefault="003C389B" w:rsidP="003C389B">
      <w:pPr>
        <w:tabs>
          <w:tab w:val="left" w:pos="708"/>
        </w:tabs>
        <w:spacing w:after="0" w:line="240" w:lineRule="auto"/>
        <w:jc w:val="center"/>
        <w:rPr>
          <w:rFonts w:ascii="Times New Roman" w:eastAsia="Arial Unicode MS" w:hAnsi="Times New Roman"/>
          <w:b/>
          <w:color w:val="000000"/>
          <w:sz w:val="24"/>
          <w:szCs w:val="24"/>
        </w:rPr>
      </w:pPr>
    </w:p>
    <w:p w:rsidR="003C389B" w:rsidRDefault="003C389B" w:rsidP="003C389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3C389B" w:rsidRDefault="003C389B" w:rsidP="003C389B">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3C389B" w:rsidRDefault="003C389B" w:rsidP="003C389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3C389B" w:rsidRDefault="003C389B" w:rsidP="003C389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3C389B" w:rsidRDefault="003C389B" w:rsidP="003C389B">
      <w:pPr>
        <w:tabs>
          <w:tab w:val="left" w:pos="708"/>
        </w:tabs>
        <w:spacing w:after="0" w:line="240" w:lineRule="auto"/>
        <w:jc w:val="center"/>
        <w:rPr>
          <w:rFonts w:ascii="Times New Roman" w:eastAsia="Arial Unicode MS" w:hAnsi="Times New Roman"/>
          <w:b/>
          <w:color w:val="000000"/>
          <w:sz w:val="24"/>
          <w:szCs w:val="24"/>
        </w:rPr>
      </w:pPr>
    </w:p>
    <w:p w:rsidR="003C389B" w:rsidRDefault="003C389B" w:rsidP="003C389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3C389B" w:rsidRDefault="003C389B" w:rsidP="003C389B">
      <w:pPr>
        <w:tabs>
          <w:tab w:val="left" w:pos="708"/>
        </w:tabs>
        <w:spacing w:after="0" w:line="240" w:lineRule="auto"/>
        <w:jc w:val="center"/>
        <w:rPr>
          <w:rFonts w:ascii="Times New Roman" w:eastAsia="Arial Unicode MS" w:hAnsi="Times New Roman"/>
          <w:b/>
          <w:color w:val="000000"/>
          <w:sz w:val="24"/>
          <w:szCs w:val="24"/>
        </w:rPr>
      </w:pPr>
    </w:p>
    <w:p w:rsidR="003C389B" w:rsidRDefault="003C389B" w:rsidP="003C389B">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3C389B" w:rsidRDefault="003C389B" w:rsidP="003C389B">
      <w:pPr>
        <w:tabs>
          <w:tab w:val="left" w:pos="708"/>
        </w:tabs>
        <w:spacing w:after="0" w:line="240" w:lineRule="auto"/>
        <w:rPr>
          <w:rFonts w:ascii="Times New Roman" w:eastAsia="Arial Unicode MS" w:hAnsi="Times New Roman"/>
          <w:color w:val="000000"/>
          <w:sz w:val="24"/>
          <w:szCs w:val="24"/>
        </w:rPr>
      </w:pPr>
    </w:p>
    <w:p w:rsidR="003C389B" w:rsidRPr="00DA220F" w:rsidRDefault="003C389B" w:rsidP="003C389B">
      <w:pPr>
        <w:tabs>
          <w:tab w:val="left" w:pos="708"/>
        </w:tabs>
        <w:spacing w:after="0" w:line="240" w:lineRule="auto"/>
        <w:rPr>
          <w:rFonts w:ascii="Times New Roman" w:eastAsia="Arial Unicode MS" w:hAnsi="Times New Roman"/>
          <w:color w:val="000000"/>
          <w:sz w:val="24"/>
          <w:szCs w:val="24"/>
          <w:lang w:val="ru-RU"/>
        </w:rPr>
      </w:pPr>
      <w:r w:rsidRPr="00DA220F">
        <w:rPr>
          <w:rFonts w:ascii="Times New Roman" w:eastAsia="Arial Unicode MS" w:hAnsi="Times New Roman"/>
          <w:color w:val="000000"/>
          <w:sz w:val="24"/>
          <w:szCs w:val="24"/>
          <w:lang w:val="ru-RU"/>
        </w:rPr>
        <w:t>07</w:t>
      </w:r>
      <w:r>
        <w:rPr>
          <w:rFonts w:ascii="Times New Roman" w:eastAsia="Arial Unicode MS" w:hAnsi="Times New Roman"/>
          <w:color w:val="000000"/>
          <w:sz w:val="24"/>
          <w:szCs w:val="24"/>
        </w:rPr>
        <w:t>.0</w:t>
      </w:r>
      <w:r w:rsidRPr="00DA220F">
        <w:rPr>
          <w:rFonts w:ascii="Times New Roman" w:eastAsia="Arial Unicode MS" w:hAnsi="Times New Roman"/>
          <w:color w:val="000000"/>
          <w:sz w:val="24"/>
          <w:szCs w:val="24"/>
          <w:lang w:val="ru-RU"/>
        </w:rPr>
        <w:t>9</w:t>
      </w:r>
      <w:r>
        <w:rPr>
          <w:rFonts w:ascii="Times New Roman" w:eastAsia="Arial Unicode MS" w:hAnsi="Times New Roman"/>
          <w:color w:val="000000"/>
          <w:sz w:val="24"/>
          <w:szCs w:val="24"/>
        </w:rPr>
        <w:t>.2021 року                                            Крупець                                                       №</w:t>
      </w:r>
      <w:r>
        <w:rPr>
          <w:rFonts w:ascii="Times New Roman" w:eastAsia="Arial Unicode MS" w:hAnsi="Times New Roman"/>
          <w:color w:val="000000"/>
          <w:sz w:val="24"/>
          <w:szCs w:val="24"/>
          <w:lang w:val="ru-RU"/>
        </w:rPr>
        <w:t>2</w:t>
      </w:r>
    </w:p>
    <w:p w:rsidR="003C389B" w:rsidRDefault="003C389B" w:rsidP="003C389B">
      <w:pPr>
        <w:spacing w:after="0"/>
        <w:rPr>
          <w:rFonts w:ascii="Times New Roman" w:hAnsi="Times New Roman" w:cs="Times New Roman"/>
          <w:b/>
          <w:sz w:val="24"/>
          <w:szCs w:val="24"/>
        </w:rPr>
      </w:pPr>
    </w:p>
    <w:p w:rsidR="003C389B" w:rsidRPr="003A611B" w:rsidRDefault="003C389B" w:rsidP="003C389B">
      <w:pPr>
        <w:spacing w:after="0"/>
        <w:rPr>
          <w:rFonts w:ascii="Times New Roman" w:hAnsi="Times New Roman" w:cs="Times New Roman"/>
          <w:b/>
          <w:sz w:val="24"/>
          <w:szCs w:val="24"/>
        </w:rPr>
      </w:pPr>
      <w:r w:rsidRPr="003A611B">
        <w:rPr>
          <w:rFonts w:ascii="Times New Roman" w:hAnsi="Times New Roman" w:cs="Times New Roman"/>
          <w:b/>
          <w:sz w:val="24"/>
          <w:szCs w:val="24"/>
        </w:rPr>
        <w:t>Про внесення змін до сільського бюджету</w:t>
      </w:r>
    </w:p>
    <w:p w:rsidR="003C389B" w:rsidRPr="003A611B" w:rsidRDefault="003C389B" w:rsidP="003C389B">
      <w:pPr>
        <w:spacing w:after="0"/>
        <w:rPr>
          <w:rFonts w:ascii="Times New Roman" w:hAnsi="Times New Roman" w:cs="Times New Roman"/>
          <w:b/>
          <w:sz w:val="24"/>
          <w:szCs w:val="24"/>
        </w:rPr>
      </w:pPr>
      <w:proofErr w:type="spellStart"/>
      <w:r w:rsidRPr="003A611B">
        <w:rPr>
          <w:rFonts w:ascii="Times New Roman" w:hAnsi="Times New Roman" w:cs="Times New Roman"/>
          <w:b/>
          <w:sz w:val="24"/>
          <w:szCs w:val="24"/>
        </w:rPr>
        <w:t>Крупецької</w:t>
      </w:r>
      <w:proofErr w:type="spellEnd"/>
      <w:r w:rsidRPr="003A611B">
        <w:rPr>
          <w:rFonts w:ascii="Times New Roman" w:hAnsi="Times New Roman" w:cs="Times New Roman"/>
          <w:b/>
          <w:sz w:val="24"/>
          <w:szCs w:val="24"/>
        </w:rPr>
        <w:t xml:space="preserve"> сільської ради на 2021 рік</w:t>
      </w:r>
    </w:p>
    <w:p w:rsidR="003C389B" w:rsidRPr="003A611B" w:rsidRDefault="003C389B" w:rsidP="003C389B">
      <w:pPr>
        <w:pStyle w:val="af3"/>
        <w:spacing w:before="0" w:after="0" w:afterAutospacing="0" w:line="276" w:lineRule="auto"/>
        <w:rPr>
          <w:u w:val="single"/>
          <w:lang w:val="uk-UA"/>
        </w:rPr>
      </w:pPr>
      <w:r w:rsidRPr="003A611B">
        <w:rPr>
          <w:u w:val="single"/>
          <w:lang w:val="uk-UA"/>
        </w:rPr>
        <w:t>22538000000</w:t>
      </w:r>
    </w:p>
    <w:p w:rsidR="003C389B" w:rsidRPr="003A611B" w:rsidRDefault="003C389B" w:rsidP="003C389B">
      <w:pPr>
        <w:spacing w:after="0"/>
        <w:rPr>
          <w:rFonts w:ascii="Times New Roman" w:hAnsi="Times New Roman" w:cs="Times New Roman"/>
          <w:sz w:val="24"/>
          <w:szCs w:val="24"/>
        </w:rPr>
      </w:pPr>
      <w:r w:rsidRPr="003A611B">
        <w:rPr>
          <w:rFonts w:ascii="Times New Roman" w:hAnsi="Times New Roman" w:cs="Times New Roman"/>
          <w:sz w:val="24"/>
          <w:szCs w:val="24"/>
        </w:rPr>
        <w:t>(код бюджету)</w:t>
      </w:r>
    </w:p>
    <w:p w:rsidR="003C389B" w:rsidRPr="003A611B" w:rsidRDefault="003C389B" w:rsidP="003C389B">
      <w:pPr>
        <w:spacing w:after="0"/>
        <w:rPr>
          <w:rFonts w:ascii="Times New Roman" w:hAnsi="Times New Roman" w:cs="Times New Roman"/>
          <w:sz w:val="24"/>
          <w:szCs w:val="24"/>
        </w:rPr>
      </w:pPr>
    </w:p>
    <w:p w:rsidR="003C389B" w:rsidRDefault="003C389B" w:rsidP="003C389B">
      <w:pPr>
        <w:tabs>
          <w:tab w:val="left" w:pos="709"/>
        </w:tabs>
        <w:spacing w:after="0"/>
        <w:ind w:firstLine="567"/>
        <w:jc w:val="both"/>
        <w:rPr>
          <w:rFonts w:ascii="Times New Roman" w:hAnsi="Times New Roman" w:cs="Times New Roman"/>
          <w:sz w:val="24"/>
          <w:szCs w:val="24"/>
        </w:rPr>
      </w:pPr>
      <w:r w:rsidRPr="003A611B">
        <w:rPr>
          <w:rFonts w:ascii="Times New Roman" w:hAnsi="Times New Roman" w:cs="Times New Roman"/>
          <w:sz w:val="24"/>
          <w:szCs w:val="24"/>
        </w:rPr>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3C389B" w:rsidRPr="003A611B" w:rsidRDefault="003C389B" w:rsidP="003C389B">
      <w:pPr>
        <w:tabs>
          <w:tab w:val="left" w:pos="709"/>
        </w:tabs>
        <w:spacing w:after="0"/>
        <w:ind w:firstLine="567"/>
        <w:jc w:val="both"/>
        <w:rPr>
          <w:rFonts w:ascii="Times New Roman" w:hAnsi="Times New Roman" w:cs="Times New Roman"/>
          <w:sz w:val="24"/>
          <w:szCs w:val="24"/>
        </w:rPr>
      </w:pPr>
      <w:r w:rsidRPr="003A611B">
        <w:rPr>
          <w:rFonts w:ascii="Times New Roman" w:hAnsi="Times New Roman" w:cs="Times New Roman"/>
          <w:sz w:val="24"/>
          <w:szCs w:val="24"/>
        </w:rPr>
        <w:t>ВИРІШИЛА:</w:t>
      </w:r>
    </w:p>
    <w:p w:rsidR="003C389B" w:rsidRPr="003A611B" w:rsidRDefault="003C389B" w:rsidP="003C389B">
      <w:pPr>
        <w:numPr>
          <w:ilvl w:val="0"/>
          <w:numId w:val="1"/>
        </w:numPr>
        <w:tabs>
          <w:tab w:val="left" w:pos="709"/>
          <w:tab w:val="left" w:pos="851"/>
          <w:tab w:val="left" w:pos="1134"/>
        </w:tabs>
        <w:spacing w:after="0"/>
        <w:ind w:left="0" w:firstLine="567"/>
        <w:jc w:val="both"/>
        <w:rPr>
          <w:rFonts w:ascii="Times New Roman" w:hAnsi="Times New Roman" w:cs="Times New Roman"/>
          <w:color w:val="000000"/>
          <w:sz w:val="24"/>
          <w:szCs w:val="24"/>
        </w:rPr>
      </w:pPr>
      <w:proofErr w:type="spellStart"/>
      <w:r w:rsidRPr="003A611B">
        <w:rPr>
          <w:rFonts w:ascii="Times New Roman" w:hAnsi="Times New Roman" w:cs="Times New Roman"/>
          <w:color w:val="000000"/>
          <w:sz w:val="24"/>
          <w:szCs w:val="24"/>
        </w:rPr>
        <w:t>Внести</w:t>
      </w:r>
      <w:proofErr w:type="spellEnd"/>
      <w:r w:rsidRPr="003A611B">
        <w:rPr>
          <w:rFonts w:ascii="Times New Roman" w:hAnsi="Times New Roman" w:cs="Times New Roman"/>
          <w:color w:val="000000"/>
          <w:sz w:val="24"/>
          <w:szCs w:val="24"/>
        </w:rPr>
        <w:t xml:space="preserve"> зміни до доходної частини сільського бюджету (додатки 1).</w:t>
      </w:r>
    </w:p>
    <w:p w:rsidR="003C389B" w:rsidRPr="003A611B" w:rsidRDefault="003C389B" w:rsidP="003C389B">
      <w:pPr>
        <w:numPr>
          <w:ilvl w:val="0"/>
          <w:numId w:val="1"/>
        </w:numPr>
        <w:tabs>
          <w:tab w:val="left" w:pos="709"/>
          <w:tab w:val="left" w:pos="851"/>
          <w:tab w:val="left" w:pos="1134"/>
        </w:tabs>
        <w:spacing w:after="0"/>
        <w:ind w:left="0" w:firstLine="567"/>
        <w:jc w:val="both"/>
        <w:rPr>
          <w:rFonts w:ascii="Times New Roman" w:hAnsi="Times New Roman" w:cs="Times New Roman"/>
          <w:color w:val="000000"/>
          <w:sz w:val="24"/>
          <w:szCs w:val="24"/>
        </w:rPr>
      </w:pPr>
      <w:proofErr w:type="spellStart"/>
      <w:r w:rsidRPr="003A611B">
        <w:rPr>
          <w:rFonts w:ascii="Times New Roman" w:hAnsi="Times New Roman" w:cs="Times New Roman"/>
          <w:color w:val="000000"/>
          <w:sz w:val="24"/>
          <w:szCs w:val="24"/>
        </w:rPr>
        <w:t>Внести</w:t>
      </w:r>
      <w:proofErr w:type="spellEnd"/>
      <w:r w:rsidRPr="003A611B">
        <w:rPr>
          <w:rFonts w:ascii="Times New Roman" w:hAnsi="Times New Roman" w:cs="Times New Roman"/>
          <w:color w:val="000000"/>
          <w:sz w:val="24"/>
          <w:szCs w:val="24"/>
        </w:rPr>
        <w:t xml:space="preserve"> зміни до видаткової частини сільського бюджету (додатки 3,5,7).</w:t>
      </w:r>
    </w:p>
    <w:p w:rsidR="003C389B" w:rsidRPr="003A611B" w:rsidRDefault="003C389B" w:rsidP="003C389B">
      <w:pPr>
        <w:numPr>
          <w:ilvl w:val="0"/>
          <w:numId w:val="1"/>
        </w:numPr>
        <w:tabs>
          <w:tab w:val="left" w:pos="709"/>
          <w:tab w:val="left" w:pos="851"/>
          <w:tab w:val="left" w:pos="1134"/>
        </w:tabs>
        <w:spacing w:after="0"/>
        <w:ind w:left="0" w:firstLine="567"/>
        <w:jc w:val="both"/>
        <w:rPr>
          <w:rFonts w:ascii="Times New Roman" w:hAnsi="Times New Roman" w:cs="Times New Roman"/>
          <w:color w:val="000000"/>
          <w:sz w:val="24"/>
          <w:szCs w:val="24"/>
        </w:rPr>
      </w:pPr>
      <w:proofErr w:type="spellStart"/>
      <w:r w:rsidRPr="003A611B">
        <w:rPr>
          <w:rFonts w:ascii="Times New Roman" w:hAnsi="Times New Roman" w:cs="Times New Roman"/>
          <w:color w:val="000000"/>
          <w:sz w:val="24"/>
          <w:szCs w:val="24"/>
        </w:rPr>
        <w:t>Внести</w:t>
      </w:r>
      <w:proofErr w:type="spellEnd"/>
      <w:r w:rsidRPr="003A611B">
        <w:rPr>
          <w:rFonts w:ascii="Times New Roman" w:hAnsi="Times New Roman" w:cs="Times New Roman"/>
          <w:color w:val="000000"/>
          <w:sz w:val="24"/>
          <w:szCs w:val="24"/>
        </w:rPr>
        <w:t xml:space="preserve"> зміни до джерел фінансування сільського бюджету (додаток 2).</w:t>
      </w:r>
    </w:p>
    <w:p w:rsidR="003C389B" w:rsidRPr="003A611B" w:rsidRDefault="003C389B" w:rsidP="003C389B">
      <w:pPr>
        <w:numPr>
          <w:ilvl w:val="0"/>
          <w:numId w:val="1"/>
        </w:numPr>
        <w:tabs>
          <w:tab w:val="left" w:pos="709"/>
          <w:tab w:val="left" w:pos="851"/>
        </w:tabs>
        <w:spacing w:after="0"/>
        <w:ind w:left="0" w:firstLine="567"/>
        <w:jc w:val="both"/>
        <w:rPr>
          <w:rFonts w:ascii="Times New Roman" w:hAnsi="Times New Roman" w:cs="Times New Roman"/>
          <w:sz w:val="24"/>
          <w:szCs w:val="24"/>
        </w:rPr>
      </w:pPr>
      <w:proofErr w:type="spellStart"/>
      <w:r w:rsidRPr="003A611B">
        <w:rPr>
          <w:rFonts w:ascii="Times New Roman" w:hAnsi="Times New Roman" w:cs="Times New Roman"/>
          <w:sz w:val="24"/>
          <w:szCs w:val="24"/>
        </w:rPr>
        <w:t>Внести</w:t>
      </w:r>
      <w:proofErr w:type="spellEnd"/>
      <w:r w:rsidRPr="003A611B">
        <w:rPr>
          <w:rFonts w:ascii="Times New Roman" w:hAnsi="Times New Roman" w:cs="Times New Roman"/>
          <w:sz w:val="24"/>
          <w:szCs w:val="24"/>
        </w:rPr>
        <w:t xml:space="preserve"> наступні зміни до рішення сільської ради від 23.12.2020 року № 4 «Про сільський бюджет </w:t>
      </w:r>
      <w:proofErr w:type="spellStart"/>
      <w:r w:rsidRPr="003A611B">
        <w:rPr>
          <w:rFonts w:ascii="Times New Roman" w:hAnsi="Times New Roman" w:cs="Times New Roman"/>
          <w:sz w:val="24"/>
          <w:szCs w:val="24"/>
        </w:rPr>
        <w:t>Крупецької</w:t>
      </w:r>
      <w:proofErr w:type="spellEnd"/>
      <w:r w:rsidRPr="003A611B">
        <w:rPr>
          <w:rFonts w:ascii="Times New Roman" w:hAnsi="Times New Roman" w:cs="Times New Roman"/>
          <w:sz w:val="24"/>
          <w:szCs w:val="24"/>
        </w:rPr>
        <w:t xml:space="preserve"> сільської ради на 2021 рік» (зі змінами):</w:t>
      </w:r>
    </w:p>
    <w:p w:rsidR="003C389B" w:rsidRPr="003A611B" w:rsidRDefault="003C389B" w:rsidP="003C389B">
      <w:pPr>
        <w:numPr>
          <w:ilvl w:val="1"/>
          <w:numId w:val="1"/>
        </w:numPr>
        <w:tabs>
          <w:tab w:val="left" w:pos="709"/>
          <w:tab w:val="left" w:pos="851"/>
          <w:tab w:val="left" w:pos="1134"/>
        </w:tabs>
        <w:spacing w:after="0"/>
        <w:ind w:left="0" w:firstLine="567"/>
        <w:jc w:val="both"/>
        <w:rPr>
          <w:rFonts w:ascii="Times New Roman" w:hAnsi="Times New Roman" w:cs="Times New Roman"/>
          <w:b/>
          <w:sz w:val="24"/>
          <w:szCs w:val="24"/>
        </w:rPr>
      </w:pPr>
      <w:r w:rsidRPr="003A611B">
        <w:rPr>
          <w:rFonts w:ascii="Times New Roman" w:hAnsi="Times New Roman" w:cs="Times New Roman"/>
          <w:sz w:val="24"/>
          <w:szCs w:val="24"/>
        </w:rPr>
        <w:t xml:space="preserve">В абзаці 1 пункту 1 цифри </w:t>
      </w:r>
      <w:r w:rsidRPr="003A611B">
        <w:rPr>
          <w:rFonts w:ascii="Times New Roman" w:hAnsi="Times New Roman" w:cs="Times New Roman"/>
          <w:b/>
          <w:spacing w:val="3"/>
          <w:sz w:val="24"/>
          <w:szCs w:val="24"/>
        </w:rPr>
        <w:t>«</w:t>
      </w:r>
      <w:r w:rsidRPr="003A611B">
        <w:rPr>
          <w:rFonts w:ascii="Times New Roman" w:hAnsi="Times New Roman" w:cs="Times New Roman"/>
          <w:b/>
          <w:sz w:val="24"/>
          <w:szCs w:val="24"/>
        </w:rPr>
        <w:t xml:space="preserve">47 268 834» і «45 576 764» </w:t>
      </w:r>
      <w:r w:rsidRPr="003A611B">
        <w:rPr>
          <w:rFonts w:ascii="Times New Roman" w:hAnsi="Times New Roman" w:cs="Times New Roman"/>
          <w:sz w:val="24"/>
          <w:szCs w:val="24"/>
        </w:rPr>
        <w:t>з</w:t>
      </w:r>
      <w:r w:rsidRPr="003A611B">
        <w:rPr>
          <w:rFonts w:ascii="Times New Roman" w:hAnsi="Times New Roman" w:cs="Times New Roman"/>
          <w:spacing w:val="3"/>
          <w:sz w:val="24"/>
          <w:szCs w:val="24"/>
        </w:rPr>
        <w:t xml:space="preserve">амінити </w:t>
      </w:r>
      <w:r w:rsidRPr="003A611B">
        <w:rPr>
          <w:rFonts w:ascii="Times New Roman" w:hAnsi="Times New Roman" w:cs="Times New Roman"/>
          <w:sz w:val="24"/>
          <w:szCs w:val="24"/>
        </w:rPr>
        <w:t>відповідно</w:t>
      </w:r>
      <w:r w:rsidRPr="003A611B">
        <w:rPr>
          <w:rFonts w:ascii="Times New Roman" w:hAnsi="Times New Roman" w:cs="Times New Roman"/>
          <w:spacing w:val="3"/>
          <w:sz w:val="24"/>
          <w:szCs w:val="24"/>
        </w:rPr>
        <w:t xml:space="preserve"> на цифри </w:t>
      </w:r>
      <w:r w:rsidRPr="003A611B">
        <w:rPr>
          <w:rFonts w:ascii="Times New Roman" w:hAnsi="Times New Roman" w:cs="Times New Roman"/>
          <w:b/>
          <w:spacing w:val="3"/>
          <w:sz w:val="24"/>
          <w:szCs w:val="24"/>
        </w:rPr>
        <w:t>«</w:t>
      </w:r>
      <w:r w:rsidRPr="003A611B">
        <w:rPr>
          <w:rFonts w:ascii="Times New Roman" w:hAnsi="Times New Roman" w:cs="Times New Roman"/>
          <w:b/>
          <w:sz w:val="24"/>
          <w:szCs w:val="24"/>
        </w:rPr>
        <w:t>47 687 675» і «45 995 605».</w:t>
      </w:r>
    </w:p>
    <w:p w:rsidR="003C389B" w:rsidRPr="003A611B" w:rsidRDefault="003C389B" w:rsidP="003C389B">
      <w:pPr>
        <w:tabs>
          <w:tab w:val="left" w:pos="709"/>
          <w:tab w:val="left" w:pos="851"/>
        </w:tabs>
        <w:spacing w:after="0"/>
        <w:ind w:firstLine="567"/>
        <w:jc w:val="both"/>
        <w:rPr>
          <w:rFonts w:ascii="Times New Roman" w:hAnsi="Times New Roman" w:cs="Times New Roman"/>
          <w:spacing w:val="3"/>
          <w:sz w:val="24"/>
          <w:szCs w:val="24"/>
        </w:rPr>
      </w:pPr>
      <w:r w:rsidRPr="003A611B">
        <w:rPr>
          <w:rFonts w:ascii="Times New Roman" w:hAnsi="Times New Roman" w:cs="Times New Roman"/>
          <w:sz w:val="24"/>
          <w:szCs w:val="24"/>
        </w:rPr>
        <w:t xml:space="preserve">4.2. В абзаці 2 пункту 1 цифри </w:t>
      </w:r>
      <w:r w:rsidRPr="003A611B">
        <w:rPr>
          <w:rFonts w:ascii="Times New Roman" w:hAnsi="Times New Roman" w:cs="Times New Roman"/>
          <w:b/>
          <w:spacing w:val="3"/>
          <w:sz w:val="24"/>
          <w:szCs w:val="24"/>
        </w:rPr>
        <w:t>«</w:t>
      </w:r>
      <w:r w:rsidRPr="003A611B">
        <w:rPr>
          <w:rFonts w:ascii="Times New Roman" w:hAnsi="Times New Roman" w:cs="Times New Roman"/>
          <w:b/>
          <w:sz w:val="24"/>
          <w:szCs w:val="24"/>
        </w:rPr>
        <w:t xml:space="preserve">50 642 394,18», «45 445 851,18» і «5 196 543» </w:t>
      </w:r>
      <w:r w:rsidRPr="003A611B">
        <w:rPr>
          <w:rFonts w:ascii="Times New Roman" w:hAnsi="Times New Roman" w:cs="Times New Roman"/>
          <w:sz w:val="24"/>
          <w:szCs w:val="24"/>
        </w:rPr>
        <w:t>з</w:t>
      </w:r>
      <w:r w:rsidRPr="003A611B">
        <w:rPr>
          <w:rFonts w:ascii="Times New Roman" w:hAnsi="Times New Roman" w:cs="Times New Roman"/>
          <w:spacing w:val="3"/>
          <w:sz w:val="24"/>
          <w:szCs w:val="24"/>
        </w:rPr>
        <w:t xml:space="preserve">амінити </w:t>
      </w:r>
      <w:r w:rsidRPr="003A611B">
        <w:rPr>
          <w:rFonts w:ascii="Times New Roman" w:hAnsi="Times New Roman" w:cs="Times New Roman"/>
          <w:sz w:val="24"/>
          <w:szCs w:val="24"/>
        </w:rPr>
        <w:t>відповідно</w:t>
      </w:r>
      <w:r w:rsidRPr="003A611B">
        <w:rPr>
          <w:rFonts w:ascii="Times New Roman" w:hAnsi="Times New Roman" w:cs="Times New Roman"/>
          <w:spacing w:val="3"/>
          <w:sz w:val="24"/>
          <w:szCs w:val="24"/>
        </w:rPr>
        <w:t xml:space="preserve"> на цифри </w:t>
      </w:r>
      <w:r w:rsidRPr="003A611B">
        <w:rPr>
          <w:rFonts w:ascii="Times New Roman" w:hAnsi="Times New Roman" w:cs="Times New Roman"/>
          <w:b/>
          <w:spacing w:val="3"/>
          <w:sz w:val="24"/>
          <w:szCs w:val="24"/>
        </w:rPr>
        <w:t>«</w:t>
      </w:r>
      <w:r w:rsidRPr="003A611B">
        <w:rPr>
          <w:rFonts w:ascii="Times New Roman" w:hAnsi="Times New Roman" w:cs="Times New Roman"/>
          <w:b/>
          <w:sz w:val="24"/>
          <w:szCs w:val="24"/>
        </w:rPr>
        <w:t>51 061 235,18», «45 468 709,18» і «5 592 526»</w:t>
      </w:r>
      <w:r w:rsidRPr="003A611B">
        <w:rPr>
          <w:rFonts w:ascii="Times New Roman" w:hAnsi="Times New Roman" w:cs="Times New Roman"/>
          <w:spacing w:val="3"/>
          <w:sz w:val="24"/>
          <w:szCs w:val="24"/>
        </w:rPr>
        <w:t>.</w:t>
      </w:r>
    </w:p>
    <w:p w:rsidR="003C389B" w:rsidRPr="003A611B" w:rsidRDefault="003C389B" w:rsidP="003C389B">
      <w:pPr>
        <w:spacing w:after="0"/>
        <w:ind w:firstLine="567"/>
        <w:jc w:val="both"/>
        <w:rPr>
          <w:rFonts w:ascii="Times New Roman" w:hAnsi="Times New Roman" w:cs="Times New Roman"/>
          <w:b/>
          <w:sz w:val="24"/>
          <w:szCs w:val="24"/>
        </w:rPr>
      </w:pPr>
      <w:r w:rsidRPr="003A611B">
        <w:rPr>
          <w:rFonts w:ascii="Times New Roman" w:hAnsi="Times New Roman" w:cs="Times New Roman"/>
          <w:sz w:val="24"/>
          <w:szCs w:val="24"/>
        </w:rPr>
        <w:t>4.3. В абзаці 3 пункту 1 цифри «</w:t>
      </w:r>
      <w:r w:rsidRPr="003A611B">
        <w:rPr>
          <w:rFonts w:ascii="Times New Roman" w:hAnsi="Times New Roman" w:cs="Times New Roman"/>
          <w:b/>
          <w:sz w:val="24"/>
          <w:szCs w:val="24"/>
        </w:rPr>
        <w:t>130 912,82»</w:t>
      </w:r>
      <w:r w:rsidRPr="003A611B">
        <w:rPr>
          <w:rFonts w:ascii="Times New Roman" w:hAnsi="Times New Roman" w:cs="Times New Roman"/>
          <w:sz w:val="24"/>
          <w:szCs w:val="24"/>
        </w:rPr>
        <w:t xml:space="preserve"> замінити на цифри «</w:t>
      </w:r>
      <w:r w:rsidRPr="003A611B">
        <w:rPr>
          <w:rFonts w:ascii="Times New Roman" w:hAnsi="Times New Roman" w:cs="Times New Roman"/>
          <w:b/>
          <w:sz w:val="24"/>
          <w:szCs w:val="24"/>
        </w:rPr>
        <w:t>526 895,82</w:t>
      </w:r>
      <w:r w:rsidRPr="003A611B">
        <w:rPr>
          <w:rFonts w:ascii="Times New Roman" w:hAnsi="Times New Roman" w:cs="Times New Roman"/>
          <w:sz w:val="24"/>
          <w:szCs w:val="24"/>
        </w:rPr>
        <w:t>».</w:t>
      </w:r>
    </w:p>
    <w:p w:rsidR="003C389B" w:rsidRPr="003A611B" w:rsidRDefault="003C389B" w:rsidP="003C389B">
      <w:pPr>
        <w:tabs>
          <w:tab w:val="left" w:pos="851"/>
        </w:tabs>
        <w:spacing w:after="0"/>
        <w:ind w:firstLine="567"/>
        <w:jc w:val="both"/>
        <w:rPr>
          <w:rFonts w:ascii="Times New Roman" w:hAnsi="Times New Roman" w:cs="Times New Roman"/>
          <w:sz w:val="24"/>
          <w:szCs w:val="24"/>
        </w:rPr>
      </w:pPr>
      <w:r w:rsidRPr="003A611B">
        <w:rPr>
          <w:rFonts w:ascii="Times New Roman" w:hAnsi="Times New Roman" w:cs="Times New Roman"/>
          <w:sz w:val="24"/>
          <w:szCs w:val="24"/>
        </w:rPr>
        <w:t xml:space="preserve">4.4. В абзаці 4 пункту 1 цифри </w:t>
      </w:r>
      <w:r w:rsidRPr="003A611B">
        <w:rPr>
          <w:rFonts w:ascii="Times New Roman" w:hAnsi="Times New Roman" w:cs="Times New Roman"/>
          <w:b/>
          <w:sz w:val="24"/>
          <w:szCs w:val="24"/>
        </w:rPr>
        <w:t>«3 504 473»</w:t>
      </w:r>
      <w:r w:rsidRPr="003A611B">
        <w:rPr>
          <w:rFonts w:ascii="Times New Roman" w:hAnsi="Times New Roman" w:cs="Times New Roman"/>
          <w:sz w:val="24"/>
          <w:szCs w:val="24"/>
        </w:rPr>
        <w:t xml:space="preserve"> замінити на цифри </w:t>
      </w:r>
      <w:r w:rsidRPr="003A611B">
        <w:rPr>
          <w:rFonts w:ascii="Times New Roman" w:hAnsi="Times New Roman" w:cs="Times New Roman"/>
          <w:b/>
          <w:sz w:val="24"/>
          <w:szCs w:val="24"/>
        </w:rPr>
        <w:t>«3 900 456»</w:t>
      </w:r>
      <w:r w:rsidRPr="003A611B">
        <w:rPr>
          <w:rFonts w:ascii="Times New Roman" w:hAnsi="Times New Roman" w:cs="Times New Roman"/>
          <w:sz w:val="24"/>
          <w:szCs w:val="24"/>
        </w:rPr>
        <w:t>.</w:t>
      </w:r>
    </w:p>
    <w:p w:rsidR="003C389B" w:rsidRPr="003A611B" w:rsidRDefault="003C389B" w:rsidP="003C389B">
      <w:pPr>
        <w:tabs>
          <w:tab w:val="left" w:pos="709"/>
          <w:tab w:val="left" w:pos="851"/>
        </w:tabs>
        <w:spacing w:after="0"/>
        <w:ind w:firstLine="567"/>
        <w:jc w:val="both"/>
        <w:rPr>
          <w:rFonts w:ascii="Times New Roman" w:hAnsi="Times New Roman" w:cs="Times New Roman"/>
          <w:sz w:val="24"/>
          <w:szCs w:val="24"/>
        </w:rPr>
      </w:pPr>
      <w:r w:rsidRPr="003A611B">
        <w:rPr>
          <w:rFonts w:ascii="Times New Roman" w:hAnsi="Times New Roman" w:cs="Times New Roman"/>
          <w:sz w:val="24"/>
          <w:szCs w:val="24"/>
        </w:rPr>
        <w:t xml:space="preserve">4.5. В пункті 5 цифри </w:t>
      </w:r>
      <w:r w:rsidRPr="003A611B">
        <w:rPr>
          <w:rFonts w:ascii="Times New Roman" w:hAnsi="Times New Roman" w:cs="Times New Roman"/>
          <w:b/>
          <w:sz w:val="24"/>
          <w:szCs w:val="24"/>
        </w:rPr>
        <w:t>«8 194 991»</w:t>
      </w:r>
      <w:r w:rsidRPr="003A611B">
        <w:rPr>
          <w:rFonts w:ascii="Times New Roman" w:hAnsi="Times New Roman" w:cs="Times New Roman"/>
          <w:sz w:val="24"/>
          <w:szCs w:val="24"/>
        </w:rPr>
        <w:t xml:space="preserve"> замінити на цифри </w:t>
      </w:r>
      <w:r w:rsidRPr="003A611B">
        <w:rPr>
          <w:rFonts w:ascii="Times New Roman" w:hAnsi="Times New Roman" w:cs="Times New Roman"/>
          <w:b/>
          <w:sz w:val="24"/>
          <w:szCs w:val="24"/>
        </w:rPr>
        <w:t>«7 865 505»</w:t>
      </w:r>
      <w:r w:rsidRPr="003A611B">
        <w:rPr>
          <w:rFonts w:ascii="Times New Roman" w:hAnsi="Times New Roman" w:cs="Times New Roman"/>
          <w:sz w:val="24"/>
          <w:szCs w:val="24"/>
        </w:rPr>
        <w:t>.</w:t>
      </w:r>
    </w:p>
    <w:p w:rsidR="003C389B" w:rsidRPr="003A611B" w:rsidRDefault="003C389B" w:rsidP="003C389B">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3A611B">
        <w:rPr>
          <w:rFonts w:ascii="Times New Roman" w:hAnsi="Times New Roman" w:cs="Times New Roman"/>
          <w:sz w:val="24"/>
          <w:szCs w:val="24"/>
        </w:rPr>
        <w:t xml:space="preserve">5. Додатки 1, 2, 3, 5, 7 до рішення сільської ради від 23.12.2020 року № 4 «Про сільський бюджет </w:t>
      </w:r>
      <w:proofErr w:type="spellStart"/>
      <w:r w:rsidRPr="003A611B">
        <w:rPr>
          <w:rFonts w:ascii="Times New Roman" w:hAnsi="Times New Roman" w:cs="Times New Roman"/>
          <w:sz w:val="24"/>
          <w:szCs w:val="24"/>
        </w:rPr>
        <w:t>Крупецької</w:t>
      </w:r>
      <w:proofErr w:type="spellEnd"/>
      <w:r w:rsidRPr="003A611B">
        <w:rPr>
          <w:rFonts w:ascii="Times New Roman" w:hAnsi="Times New Roman" w:cs="Times New Roman"/>
          <w:sz w:val="24"/>
          <w:szCs w:val="24"/>
        </w:rPr>
        <w:t xml:space="preserve"> сільської ради на 2021 рік» (зі змінами) викласти у новій редакції відповідно до додатків 1, 2, 3, 5, 7 до цього рішення.</w:t>
      </w:r>
    </w:p>
    <w:p w:rsidR="003C389B" w:rsidRPr="003A611B" w:rsidRDefault="003C389B" w:rsidP="003C389B">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3A611B">
        <w:rPr>
          <w:rFonts w:ascii="Times New Roman" w:hAnsi="Times New Roman" w:cs="Times New Roman"/>
          <w:sz w:val="24"/>
          <w:szCs w:val="24"/>
        </w:rPr>
        <w:t>Додатки 1, 2, 3, 4, 5, 6, 7 до цього рішення є його невід’ємною частиною.</w:t>
      </w:r>
    </w:p>
    <w:p w:rsidR="003C389B" w:rsidRPr="003A611B" w:rsidRDefault="003C389B" w:rsidP="003C389B">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3A611B">
        <w:rPr>
          <w:rFonts w:ascii="Times New Roman" w:hAnsi="Times New Roman" w:cs="Times New Roman"/>
          <w:sz w:val="24"/>
          <w:szCs w:val="24"/>
        </w:rPr>
        <w:lastRenderedPageBreak/>
        <w:t>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sidRPr="003A611B">
        <w:rPr>
          <w:rFonts w:ascii="Times New Roman" w:hAnsi="Times New Roman" w:cs="Times New Roman"/>
          <w:sz w:val="24"/>
          <w:szCs w:val="24"/>
        </w:rPr>
        <w:t>Т.М.Бережна</w:t>
      </w:r>
      <w:proofErr w:type="spellEnd"/>
      <w:r w:rsidRPr="003A611B">
        <w:rPr>
          <w:rFonts w:ascii="Times New Roman" w:hAnsi="Times New Roman" w:cs="Times New Roman"/>
          <w:sz w:val="24"/>
          <w:szCs w:val="24"/>
        </w:rPr>
        <w:t>).</w:t>
      </w:r>
    </w:p>
    <w:p w:rsidR="003C389B" w:rsidRPr="003A611B" w:rsidRDefault="003C389B" w:rsidP="003C389B">
      <w:pPr>
        <w:spacing w:after="0"/>
        <w:jc w:val="both"/>
        <w:rPr>
          <w:rFonts w:ascii="Times New Roman" w:hAnsi="Times New Roman" w:cs="Times New Roman"/>
          <w:sz w:val="24"/>
          <w:szCs w:val="24"/>
        </w:rPr>
      </w:pPr>
    </w:p>
    <w:p w:rsidR="003C389B" w:rsidRDefault="003C389B" w:rsidP="003C389B">
      <w:pPr>
        <w:shd w:val="clear" w:color="auto" w:fill="FFFFFF"/>
        <w:tabs>
          <w:tab w:val="left" w:pos="0"/>
        </w:tabs>
        <w:spacing w:after="0"/>
        <w:ind w:firstLine="567"/>
        <w:outlineLvl w:val="0"/>
        <w:rPr>
          <w:rFonts w:ascii="Times New Roman" w:hAnsi="Times New Roman" w:cs="Times New Roman"/>
          <w:sz w:val="24"/>
          <w:szCs w:val="24"/>
        </w:rPr>
      </w:pPr>
      <w:r w:rsidRPr="003A611B">
        <w:rPr>
          <w:rFonts w:ascii="Times New Roman" w:hAnsi="Times New Roman" w:cs="Times New Roman"/>
          <w:sz w:val="24"/>
          <w:szCs w:val="24"/>
        </w:rPr>
        <w:t>Сільський голова</w:t>
      </w:r>
      <w:r w:rsidRPr="003A611B">
        <w:rPr>
          <w:rFonts w:ascii="Times New Roman" w:hAnsi="Times New Roman" w:cs="Times New Roman"/>
          <w:sz w:val="24"/>
          <w:szCs w:val="24"/>
        </w:rPr>
        <w:tab/>
      </w:r>
      <w:r w:rsidRPr="003A611B">
        <w:rPr>
          <w:rFonts w:ascii="Times New Roman" w:hAnsi="Times New Roman" w:cs="Times New Roman"/>
          <w:sz w:val="24"/>
          <w:szCs w:val="24"/>
        </w:rPr>
        <w:tab/>
      </w:r>
      <w:r w:rsidRPr="003A611B">
        <w:rPr>
          <w:rFonts w:ascii="Times New Roman" w:hAnsi="Times New Roman" w:cs="Times New Roman"/>
          <w:sz w:val="24"/>
          <w:szCs w:val="24"/>
        </w:rPr>
        <w:tab/>
      </w:r>
      <w:r w:rsidRPr="003A611B">
        <w:rPr>
          <w:rFonts w:ascii="Times New Roman" w:hAnsi="Times New Roman" w:cs="Times New Roman"/>
          <w:sz w:val="24"/>
          <w:szCs w:val="24"/>
        </w:rPr>
        <w:tab/>
      </w:r>
      <w:r w:rsidRPr="003A611B">
        <w:rPr>
          <w:rFonts w:ascii="Times New Roman" w:hAnsi="Times New Roman" w:cs="Times New Roman"/>
          <w:sz w:val="24"/>
          <w:szCs w:val="24"/>
        </w:rPr>
        <w:tab/>
        <w:t xml:space="preserve">               </w:t>
      </w:r>
      <w:r w:rsidRPr="003A611B">
        <w:rPr>
          <w:rFonts w:ascii="Times New Roman" w:hAnsi="Times New Roman" w:cs="Times New Roman"/>
          <w:sz w:val="24"/>
          <w:szCs w:val="24"/>
        </w:rPr>
        <w:tab/>
        <w:t>Валерій МИХАЛЮК</w:t>
      </w:r>
    </w:p>
    <w:p w:rsidR="003C389B" w:rsidRPr="003C389B" w:rsidRDefault="003C389B" w:rsidP="003C389B">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p>
    <w:p w:rsidR="003C389B" w:rsidRPr="003A611B" w:rsidRDefault="003C389B" w:rsidP="003C389B">
      <w:pPr>
        <w:spacing w:after="0"/>
        <w:ind w:firstLine="567"/>
        <w:jc w:val="center"/>
        <w:rPr>
          <w:rFonts w:ascii="Times New Roman" w:hAnsi="Times New Roman" w:cs="Times New Roman"/>
          <w:sz w:val="24"/>
          <w:szCs w:val="24"/>
        </w:rPr>
      </w:pPr>
      <w:r w:rsidRPr="003A611B">
        <w:rPr>
          <w:rFonts w:ascii="Times New Roman" w:hAnsi="Times New Roman" w:cs="Times New Roman"/>
          <w:sz w:val="24"/>
          <w:szCs w:val="24"/>
        </w:rPr>
        <w:t xml:space="preserve">Пояснююча записка до рішення </w:t>
      </w:r>
    </w:p>
    <w:p w:rsidR="003C389B" w:rsidRPr="003A611B" w:rsidRDefault="003C389B" w:rsidP="003C389B">
      <w:pPr>
        <w:spacing w:after="0"/>
        <w:ind w:firstLine="567"/>
        <w:jc w:val="center"/>
        <w:rPr>
          <w:rFonts w:ascii="Times New Roman" w:hAnsi="Times New Roman" w:cs="Times New Roman"/>
          <w:sz w:val="24"/>
          <w:szCs w:val="24"/>
        </w:rPr>
      </w:pPr>
      <w:r w:rsidRPr="003A611B">
        <w:rPr>
          <w:rFonts w:ascii="Times New Roman" w:hAnsi="Times New Roman" w:cs="Times New Roman"/>
          <w:sz w:val="24"/>
          <w:szCs w:val="24"/>
        </w:rPr>
        <w:t>ХІ</w:t>
      </w:r>
      <w:r w:rsidRPr="003A611B">
        <w:rPr>
          <w:rFonts w:ascii="Times New Roman" w:hAnsi="Times New Roman" w:cs="Times New Roman"/>
          <w:sz w:val="24"/>
          <w:szCs w:val="24"/>
          <w:lang w:val="en-US"/>
        </w:rPr>
        <w:t>V</w:t>
      </w:r>
      <w:r w:rsidRPr="003A611B">
        <w:rPr>
          <w:rFonts w:ascii="Times New Roman" w:hAnsi="Times New Roman" w:cs="Times New Roman"/>
          <w:sz w:val="24"/>
          <w:szCs w:val="24"/>
        </w:rPr>
        <w:t xml:space="preserve"> сесії </w:t>
      </w:r>
      <w:proofErr w:type="spellStart"/>
      <w:r w:rsidRPr="003A611B">
        <w:rPr>
          <w:rFonts w:ascii="Times New Roman" w:hAnsi="Times New Roman" w:cs="Times New Roman"/>
          <w:sz w:val="24"/>
          <w:szCs w:val="24"/>
        </w:rPr>
        <w:t>Крупецької</w:t>
      </w:r>
      <w:proofErr w:type="spellEnd"/>
      <w:r w:rsidRPr="003A611B">
        <w:rPr>
          <w:rFonts w:ascii="Times New Roman" w:hAnsi="Times New Roman" w:cs="Times New Roman"/>
          <w:sz w:val="24"/>
          <w:szCs w:val="24"/>
        </w:rPr>
        <w:t xml:space="preserve"> сільської ради восьмого скликання </w:t>
      </w:r>
    </w:p>
    <w:p w:rsidR="003C389B" w:rsidRPr="003A611B" w:rsidRDefault="003C389B" w:rsidP="003C389B">
      <w:pPr>
        <w:spacing w:after="0"/>
        <w:ind w:firstLine="567"/>
        <w:jc w:val="center"/>
        <w:rPr>
          <w:rFonts w:ascii="Times New Roman" w:hAnsi="Times New Roman" w:cs="Times New Roman"/>
          <w:sz w:val="24"/>
          <w:szCs w:val="24"/>
        </w:rPr>
      </w:pPr>
      <w:r w:rsidRPr="003A611B">
        <w:rPr>
          <w:rFonts w:ascii="Times New Roman" w:hAnsi="Times New Roman" w:cs="Times New Roman"/>
          <w:sz w:val="24"/>
          <w:szCs w:val="24"/>
        </w:rPr>
        <w:t xml:space="preserve">"Про внесення змін до сільського бюджету </w:t>
      </w:r>
      <w:proofErr w:type="spellStart"/>
      <w:r w:rsidRPr="003A611B">
        <w:rPr>
          <w:rFonts w:ascii="Times New Roman" w:hAnsi="Times New Roman" w:cs="Times New Roman"/>
          <w:sz w:val="24"/>
          <w:szCs w:val="24"/>
        </w:rPr>
        <w:t>Крупецької</w:t>
      </w:r>
      <w:proofErr w:type="spellEnd"/>
      <w:r w:rsidRPr="003A611B">
        <w:rPr>
          <w:rFonts w:ascii="Times New Roman" w:hAnsi="Times New Roman" w:cs="Times New Roman"/>
          <w:sz w:val="24"/>
          <w:szCs w:val="24"/>
        </w:rPr>
        <w:t xml:space="preserve"> сільської ради на 2021 рік"</w:t>
      </w:r>
    </w:p>
    <w:p w:rsidR="003C389B" w:rsidRPr="003A611B" w:rsidRDefault="003C389B" w:rsidP="003C389B">
      <w:pPr>
        <w:spacing w:after="0"/>
        <w:ind w:firstLine="567"/>
        <w:jc w:val="center"/>
        <w:rPr>
          <w:rFonts w:ascii="Times New Roman" w:hAnsi="Times New Roman" w:cs="Times New Roman"/>
          <w:sz w:val="24"/>
          <w:szCs w:val="24"/>
        </w:rPr>
      </w:pPr>
      <w:r w:rsidRPr="003A611B">
        <w:rPr>
          <w:rFonts w:ascii="Times New Roman" w:hAnsi="Times New Roman" w:cs="Times New Roman"/>
          <w:sz w:val="24"/>
          <w:szCs w:val="24"/>
        </w:rPr>
        <w:t xml:space="preserve"> від 07.09.2021 р.  № 2</w:t>
      </w:r>
    </w:p>
    <w:p w:rsidR="003C389B" w:rsidRPr="003A611B" w:rsidRDefault="003C389B" w:rsidP="003C389B">
      <w:pPr>
        <w:spacing w:after="0"/>
        <w:ind w:firstLine="709"/>
        <w:jc w:val="both"/>
        <w:rPr>
          <w:rFonts w:ascii="Times New Roman" w:hAnsi="Times New Roman" w:cs="Times New Roman"/>
          <w:sz w:val="24"/>
          <w:szCs w:val="24"/>
        </w:rPr>
      </w:pPr>
      <w:r w:rsidRPr="003A611B">
        <w:rPr>
          <w:rFonts w:ascii="Times New Roman" w:hAnsi="Times New Roman" w:cs="Times New Roman"/>
          <w:b/>
          <w:sz w:val="24"/>
          <w:szCs w:val="24"/>
        </w:rPr>
        <w:t>І.</w:t>
      </w:r>
      <w:r w:rsidRPr="003A611B">
        <w:rPr>
          <w:rFonts w:ascii="Times New Roman" w:hAnsi="Times New Roman" w:cs="Times New Roman"/>
          <w:sz w:val="24"/>
          <w:szCs w:val="24"/>
        </w:rPr>
        <w:t xml:space="preserve"> </w:t>
      </w:r>
      <w:r w:rsidRPr="003A611B">
        <w:rPr>
          <w:rFonts w:ascii="Times New Roman" w:hAnsi="Times New Roman" w:cs="Times New Roman"/>
          <w:b/>
          <w:sz w:val="24"/>
          <w:szCs w:val="24"/>
        </w:rPr>
        <w:t xml:space="preserve">Відповідно до розпорядження голови Хмельницької обласної державної адміністрації </w:t>
      </w:r>
      <w:r w:rsidRPr="003A611B">
        <w:rPr>
          <w:rFonts w:ascii="Times New Roman" w:hAnsi="Times New Roman" w:cs="Times New Roman"/>
          <w:spacing w:val="15"/>
          <w:sz w:val="24"/>
          <w:szCs w:val="24"/>
          <w:shd w:val="clear" w:color="auto" w:fill="FFFFFF"/>
        </w:rPr>
        <w:t xml:space="preserve">від 26 серпня 2021 р. № 677/2021-р </w:t>
      </w:r>
      <w:r w:rsidRPr="003A611B">
        <w:rPr>
          <w:rFonts w:ascii="Times New Roman" w:hAnsi="Times New Roman" w:cs="Times New Roman"/>
          <w:b/>
          <w:sz w:val="24"/>
          <w:szCs w:val="24"/>
        </w:rPr>
        <w:t>«</w:t>
      </w:r>
      <w:r w:rsidRPr="003A611B">
        <w:rPr>
          <w:rFonts w:ascii="Times New Roman" w:hAnsi="Times New Roman" w:cs="Times New Roman"/>
          <w:b/>
          <w:bCs/>
          <w:sz w:val="24"/>
          <w:szCs w:val="24"/>
          <w:shd w:val="clear" w:color="auto" w:fill="FFFFFF"/>
        </w:rPr>
        <w:t>Про розподіл обсягу субвенції на 2021 рік»</w:t>
      </w:r>
      <w:r w:rsidRPr="003A611B">
        <w:rPr>
          <w:rFonts w:ascii="Times New Roman" w:hAnsi="Times New Roman" w:cs="Times New Roman"/>
          <w:sz w:val="24"/>
          <w:szCs w:val="24"/>
        </w:rPr>
        <w:t xml:space="preserve"> збільшено доходну частину загального фонду місцевого бюджету по ККД 41050900 «</w:t>
      </w:r>
      <w:r w:rsidRPr="003A611B">
        <w:rPr>
          <w:rFonts w:ascii="Times New Roman" w:hAnsi="Times New Roman" w:cs="Times New Roman"/>
          <w:color w:val="000000"/>
          <w:sz w:val="24"/>
          <w:szCs w:val="24"/>
          <w:shd w:val="clear" w:color="auto" w:fill="FFFFFF"/>
        </w:rPr>
        <w:t>Субвенція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 рахунок відповідної субвенції з державного бюджету</w:t>
      </w:r>
      <w:r w:rsidRPr="003A611B">
        <w:rPr>
          <w:rFonts w:ascii="Times New Roman" w:hAnsi="Times New Roman" w:cs="Times New Roman"/>
          <w:sz w:val="24"/>
          <w:szCs w:val="24"/>
        </w:rPr>
        <w:t xml:space="preserve">» на суму </w:t>
      </w:r>
      <w:r w:rsidRPr="003A611B">
        <w:rPr>
          <w:rFonts w:ascii="Times New Roman" w:hAnsi="Times New Roman" w:cs="Times New Roman"/>
          <w:b/>
          <w:sz w:val="24"/>
          <w:szCs w:val="24"/>
        </w:rPr>
        <w:t>418 841</w:t>
      </w:r>
      <w:r w:rsidRPr="003A611B">
        <w:rPr>
          <w:rFonts w:ascii="Times New Roman" w:hAnsi="Times New Roman" w:cs="Times New Roman"/>
          <w:sz w:val="24"/>
          <w:szCs w:val="24"/>
        </w:rPr>
        <w:t xml:space="preserve"> грн.</w:t>
      </w:r>
    </w:p>
    <w:p w:rsidR="003C389B" w:rsidRPr="003A611B" w:rsidRDefault="003C389B" w:rsidP="003C389B">
      <w:pPr>
        <w:tabs>
          <w:tab w:val="left" w:pos="602"/>
          <w:tab w:val="num" w:pos="993"/>
        </w:tabs>
        <w:spacing w:after="0"/>
        <w:ind w:firstLine="567"/>
        <w:jc w:val="both"/>
        <w:rPr>
          <w:rFonts w:ascii="Times New Roman" w:eastAsia="Times New Roman" w:hAnsi="Times New Roman" w:cs="Times New Roman"/>
          <w:sz w:val="24"/>
          <w:szCs w:val="24"/>
        </w:rPr>
      </w:pPr>
      <w:r w:rsidRPr="003A611B">
        <w:rPr>
          <w:rFonts w:ascii="Times New Roman" w:hAnsi="Times New Roman" w:cs="Times New Roman"/>
          <w:sz w:val="24"/>
          <w:szCs w:val="24"/>
        </w:rPr>
        <w:t>Збільшити видаткову частину спеціального фонду по КПКВК 0116083 «</w:t>
      </w:r>
      <w:proofErr w:type="spellStart"/>
      <w:r w:rsidRPr="003A611B">
        <w:rPr>
          <w:rFonts w:ascii="Times New Roman" w:hAnsi="Times New Roman" w:cs="Times New Roman"/>
          <w:color w:val="000000"/>
          <w:sz w:val="24"/>
          <w:szCs w:val="24"/>
          <w:shd w:val="clear" w:color="auto" w:fill="FFFFFF"/>
        </w:rPr>
        <w:t>Проєктні</w:t>
      </w:r>
      <w:proofErr w:type="spellEnd"/>
      <w:r w:rsidRPr="003A611B">
        <w:rPr>
          <w:rFonts w:ascii="Times New Roman" w:hAnsi="Times New Roman" w:cs="Times New Roman"/>
          <w:color w:val="000000"/>
          <w:sz w:val="24"/>
          <w:szCs w:val="24"/>
          <w:shd w:val="clear" w:color="auto" w:fill="FFFFFF"/>
        </w:rPr>
        <w:t>,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3A611B">
        <w:rPr>
          <w:rFonts w:ascii="Times New Roman" w:hAnsi="Times New Roman" w:cs="Times New Roman"/>
          <w:sz w:val="24"/>
          <w:szCs w:val="24"/>
        </w:rPr>
        <w:t>» по КЕКВ 3240 «</w:t>
      </w:r>
      <w:r w:rsidRPr="003A611B">
        <w:rPr>
          <w:rFonts w:ascii="Times New Roman" w:hAnsi="Times New Roman" w:cs="Times New Roman"/>
          <w:sz w:val="24"/>
          <w:szCs w:val="24"/>
          <w:shd w:val="clear" w:color="auto" w:fill="FFFFFF"/>
        </w:rPr>
        <w:t>Капітальні трансферти населенню</w:t>
      </w:r>
      <w:r w:rsidRPr="003A611B">
        <w:rPr>
          <w:rFonts w:ascii="Times New Roman" w:hAnsi="Times New Roman" w:cs="Times New Roman"/>
          <w:sz w:val="24"/>
          <w:szCs w:val="24"/>
        </w:rPr>
        <w:t xml:space="preserve">» на суму </w:t>
      </w:r>
      <w:r w:rsidRPr="003A611B">
        <w:rPr>
          <w:rFonts w:ascii="Times New Roman" w:hAnsi="Times New Roman" w:cs="Times New Roman"/>
          <w:b/>
          <w:sz w:val="24"/>
          <w:szCs w:val="24"/>
        </w:rPr>
        <w:t xml:space="preserve">418 841 </w:t>
      </w:r>
      <w:r w:rsidRPr="003A611B">
        <w:rPr>
          <w:rFonts w:ascii="Times New Roman" w:hAnsi="Times New Roman" w:cs="Times New Roman"/>
          <w:sz w:val="24"/>
          <w:szCs w:val="24"/>
        </w:rPr>
        <w:t>грн. на забезпечення житлом дітей-сиріт, дітей, позбавлених батьківського піклування, осіб з їхнього числа</w:t>
      </w:r>
      <w:r w:rsidRPr="003A611B">
        <w:rPr>
          <w:rFonts w:ascii="Times New Roman" w:eastAsia="Times New Roman" w:hAnsi="Times New Roman" w:cs="Times New Roman"/>
          <w:sz w:val="24"/>
          <w:szCs w:val="24"/>
        </w:rPr>
        <w:t>. </w:t>
      </w:r>
    </w:p>
    <w:p w:rsidR="003C389B" w:rsidRPr="003A611B" w:rsidRDefault="003C389B" w:rsidP="003C389B">
      <w:pPr>
        <w:pStyle w:val="af5"/>
        <w:spacing w:line="276" w:lineRule="auto"/>
        <w:ind w:firstLine="567"/>
        <w:rPr>
          <w:sz w:val="24"/>
        </w:rPr>
      </w:pPr>
      <w:r w:rsidRPr="003A611B">
        <w:rPr>
          <w:sz w:val="24"/>
          <w:shd w:val="clear" w:color="auto" w:fill="FFFFFF"/>
        </w:rPr>
        <w:t xml:space="preserve">Оскільки дані ресурси є коштами загального фонду, то для здійснення капітальних видатків </w:t>
      </w:r>
      <w:r w:rsidRPr="003A611B">
        <w:rPr>
          <w:sz w:val="24"/>
        </w:rPr>
        <w:t xml:space="preserve">їх необхідно передати </w:t>
      </w:r>
      <w:r w:rsidRPr="003A611B">
        <w:rPr>
          <w:b/>
          <w:sz w:val="24"/>
        </w:rPr>
        <w:t>до бюджету розвитку</w:t>
      </w:r>
      <w:r w:rsidRPr="003A611B">
        <w:rPr>
          <w:sz w:val="24"/>
        </w:rPr>
        <w:t xml:space="preserve"> спеціального фонду сільського бюджету, як того вимагає Бюджетний кодекс України.</w:t>
      </w:r>
    </w:p>
    <w:p w:rsidR="003C389B" w:rsidRPr="003A611B" w:rsidRDefault="003C389B" w:rsidP="003C389B">
      <w:pPr>
        <w:spacing w:after="0"/>
        <w:ind w:firstLine="574"/>
        <w:jc w:val="both"/>
        <w:rPr>
          <w:rFonts w:ascii="Times New Roman" w:hAnsi="Times New Roman" w:cs="Times New Roman"/>
          <w:color w:val="000000"/>
          <w:sz w:val="24"/>
          <w:szCs w:val="24"/>
        </w:rPr>
      </w:pPr>
      <w:r w:rsidRPr="003A611B">
        <w:rPr>
          <w:rFonts w:ascii="Times New Roman" w:hAnsi="Times New Roman" w:cs="Times New Roman"/>
          <w:b/>
          <w:sz w:val="24"/>
          <w:szCs w:val="24"/>
        </w:rPr>
        <w:t xml:space="preserve">ІІ. </w:t>
      </w:r>
      <w:proofErr w:type="spellStart"/>
      <w:r w:rsidRPr="003A611B">
        <w:rPr>
          <w:rFonts w:ascii="Times New Roman" w:hAnsi="Times New Roman" w:cs="Times New Roman"/>
          <w:b/>
          <w:sz w:val="24"/>
          <w:szCs w:val="24"/>
        </w:rPr>
        <w:t>Внести</w:t>
      </w:r>
      <w:proofErr w:type="spellEnd"/>
      <w:r w:rsidRPr="003A611B">
        <w:rPr>
          <w:rFonts w:ascii="Times New Roman" w:hAnsi="Times New Roman" w:cs="Times New Roman"/>
          <w:b/>
          <w:sz w:val="24"/>
          <w:szCs w:val="24"/>
        </w:rPr>
        <w:t xml:space="preserve"> зміни до планових призначень загального фонду місцевого бюджету по:</w:t>
      </w:r>
    </w:p>
    <w:p w:rsidR="003C389B" w:rsidRPr="003A611B" w:rsidRDefault="003C389B" w:rsidP="003C389B">
      <w:pPr>
        <w:pStyle w:val="af5"/>
        <w:spacing w:line="276" w:lineRule="auto"/>
        <w:ind w:firstLine="567"/>
        <w:rPr>
          <w:sz w:val="24"/>
        </w:rPr>
      </w:pPr>
      <w:r w:rsidRPr="003A611B">
        <w:rPr>
          <w:sz w:val="24"/>
        </w:rPr>
        <w:t xml:space="preserve">КПКВК 3719770 «Інші субвенції з місцевого бюджету» збільшити планові призначення по КЕКВ 2620 «Поточні трансферти органам державного управління інших рівнів» на суму 11 400 грн. для надання субвенції бюджету </w:t>
      </w:r>
      <w:proofErr w:type="spellStart"/>
      <w:r w:rsidRPr="003A611B">
        <w:rPr>
          <w:sz w:val="24"/>
        </w:rPr>
        <w:t>Ганнопільської</w:t>
      </w:r>
      <w:proofErr w:type="spellEnd"/>
      <w:r w:rsidRPr="003A611B">
        <w:rPr>
          <w:sz w:val="24"/>
        </w:rPr>
        <w:t xml:space="preserve"> сільської ради на проведення відшкодування витрат за перевезення пільгових категорій громадян автомобільним транспортом приміського та міжобласного сполучення.</w:t>
      </w:r>
    </w:p>
    <w:p w:rsidR="003C389B" w:rsidRPr="003A611B" w:rsidRDefault="003C389B" w:rsidP="003C389B">
      <w:pPr>
        <w:pStyle w:val="af5"/>
        <w:spacing w:line="276" w:lineRule="auto"/>
        <w:ind w:firstLine="567"/>
        <w:rPr>
          <w:sz w:val="24"/>
        </w:rPr>
      </w:pPr>
      <w:r w:rsidRPr="003A611B">
        <w:rPr>
          <w:sz w:val="24"/>
        </w:rPr>
        <w:t xml:space="preserve">КПКВК 3710160 «Керівництво і управління у відповідній сфері у містах (місті Києві), селищах, селах, територіальних громадах» зменшити планові призначення по КЕКВ 2273 «Оплата електроенергії» на суму 10 000 грн. </w:t>
      </w:r>
    </w:p>
    <w:p w:rsidR="003C389B" w:rsidRPr="003A611B" w:rsidRDefault="003C389B" w:rsidP="003C389B">
      <w:pPr>
        <w:spacing w:after="0"/>
        <w:ind w:firstLine="709"/>
        <w:jc w:val="both"/>
        <w:rPr>
          <w:rFonts w:ascii="Times New Roman" w:hAnsi="Times New Roman" w:cs="Times New Roman"/>
          <w:sz w:val="24"/>
          <w:szCs w:val="24"/>
        </w:rPr>
      </w:pPr>
      <w:r w:rsidRPr="003A611B">
        <w:rPr>
          <w:rFonts w:ascii="Times New Roman" w:hAnsi="Times New Roman" w:cs="Times New Roman"/>
          <w:sz w:val="24"/>
          <w:szCs w:val="24"/>
        </w:rPr>
        <w:t xml:space="preserve">КПКВК 3719710 «Субвенція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збільшити планові призначення по КЕКВ 2620 «Поточні трансферти </w:t>
      </w:r>
      <w:r w:rsidRPr="003A611B">
        <w:rPr>
          <w:rFonts w:ascii="Times New Roman" w:hAnsi="Times New Roman" w:cs="Times New Roman"/>
          <w:sz w:val="24"/>
          <w:szCs w:val="24"/>
        </w:rPr>
        <w:lastRenderedPageBreak/>
        <w:t xml:space="preserve">органам державного управління інших рівнів» на суму </w:t>
      </w:r>
      <w:r w:rsidRPr="003A611B">
        <w:rPr>
          <w:rFonts w:ascii="Times New Roman" w:hAnsi="Times New Roman" w:cs="Times New Roman"/>
          <w:b/>
          <w:sz w:val="24"/>
          <w:szCs w:val="24"/>
        </w:rPr>
        <w:t xml:space="preserve">20 520 </w:t>
      </w:r>
      <w:r w:rsidRPr="003A611B">
        <w:rPr>
          <w:rFonts w:ascii="Times New Roman" w:hAnsi="Times New Roman" w:cs="Times New Roman"/>
          <w:sz w:val="24"/>
          <w:szCs w:val="24"/>
        </w:rPr>
        <w:t xml:space="preserve">грн. для бюджету </w:t>
      </w:r>
      <w:proofErr w:type="spellStart"/>
      <w:r w:rsidRPr="003A611B">
        <w:rPr>
          <w:rFonts w:ascii="Times New Roman" w:hAnsi="Times New Roman" w:cs="Times New Roman"/>
          <w:sz w:val="24"/>
          <w:szCs w:val="24"/>
        </w:rPr>
        <w:t>Улашанівської</w:t>
      </w:r>
      <w:proofErr w:type="spellEnd"/>
      <w:r w:rsidRPr="003A611B">
        <w:rPr>
          <w:rFonts w:ascii="Times New Roman" w:hAnsi="Times New Roman" w:cs="Times New Roman"/>
          <w:sz w:val="24"/>
          <w:szCs w:val="24"/>
        </w:rPr>
        <w:t xml:space="preserve"> сільської ради на утримання 1 ставки тренера-викладача.</w:t>
      </w:r>
    </w:p>
    <w:p w:rsidR="003C389B" w:rsidRPr="003A611B" w:rsidRDefault="003C389B" w:rsidP="003C389B">
      <w:pPr>
        <w:pStyle w:val="af5"/>
        <w:spacing w:line="276" w:lineRule="auto"/>
        <w:ind w:firstLine="567"/>
        <w:rPr>
          <w:sz w:val="24"/>
        </w:rPr>
      </w:pPr>
      <w:r w:rsidRPr="003A611B">
        <w:rPr>
          <w:sz w:val="24"/>
        </w:rPr>
        <w:t>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зменшити планові призначення по КЕКВ 2210 «Предмети, матеріали, обладнання та інвентар» на суму 3 200 грн. та збільшити планові призначення по КЕКВ 2273 «Оплата електроенергії» на суму 29 715 грн. та по КЕКВ 2274 «Оплата природного газу» на суму 64 510 грн.</w:t>
      </w:r>
    </w:p>
    <w:p w:rsidR="003C389B" w:rsidRPr="003A611B" w:rsidRDefault="003C389B" w:rsidP="003C389B">
      <w:pPr>
        <w:pStyle w:val="af5"/>
        <w:spacing w:line="276" w:lineRule="auto"/>
        <w:ind w:firstLine="567"/>
        <w:rPr>
          <w:sz w:val="24"/>
          <w:highlight w:val="yellow"/>
        </w:rPr>
      </w:pPr>
      <w:r w:rsidRPr="003A611B">
        <w:rPr>
          <w:sz w:val="24"/>
        </w:rPr>
        <w:t xml:space="preserve">КПКВК 0114060 «Забезпечення діяльності палаців i будинків культури, клубів, центрів дозвілля та </w:t>
      </w:r>
      <w:proofErr w:type="spellStart"/>
      <w:r w:rsidRPr="003A611B">
        <w:rPr>
          <w:sz w:val="24"/>
        </w:rPr>
        <w:t>iнших</w:t>
      </w:r>
      <w:proofErr w:type="spellEnd"/>
      <w:r w:rsidRPr="003A611B">
        <w:rPr>
          <w:sz w:val="24"/>
        </w:rPr>
        <w:t xml:space="preserve"> клубних закладів» збільшити планові призначення по КЕКВ 2273 «Оплата електроенергії» на суму 14 484 грн. та по КЕКВ 2210 «Предмети, матеріали, обладнання та інвентар» на суму 1 300 грн.</w:t>
      </w:r>
    </w:p>
    <w:p w:rsidR="003C389B" w:rsidRPr="003A611B" w:rsidRDefault="003C389B" w:rsidP="003C389B">
      <w:pPr>
        <w:pStyle w:val="af5"/>
        <w:spacing w:line="276" w:lineRule="auto"/>
        <w:ind w:firstLine="567"/>
        <w:rPr>
          <w:sz w:val="24"/>
          <w:highlight w:val="yellow"/>
        </w:rPr>
      </w:pPr>
      <w:r w:rsidRPr="003A611B">
        <w:rPr>
          <w:sz w:val="24"/>
        </w:rPr>
        <w:t xml:space="preserve">КПКВК 0116030 «Організація благоустрою населених пунктів» зменшити планові призначення по КЕКВ 2210 «Предмети, матеріали, обладнання та інвентар» на суму 15 000 грн. та по КЕКВ 2240 «Оплата послуг (крім комунальних)» на  суму  214 030 грн., збільшити планові призначення по КЕКВ 2273 «Оплата електроенергії» на суму 25 443 грн. </w:t>
      </w:r>
    </w:p>
    <w:p w:rsidR="003C389B" w:rsidRPr="003A611B" w:rsidRDefault="003C389B" w:rsidP="003C389B">
      <w:pPr>
        <w:pStyle w:val="af5"/>
        <w:spacing w:line="276" w:lineRule="auto"/>
        <w:ind w:firstLine="567"/>
        <w:rPr>
          <w:sz w:val="24"/>
        </w:rPr>
      </w:pPr>
      <w:r w:rsidRPr="003A611B">
        <w:rPr>
          <w:sz w:val="24"/>
        </w:rPr>
        <w:t>КПКВК 0111021 «Надання загальної середньої освіти закладами загальної середньої освіти» зменшити планові призначення по КЕКВ 2210 «Предмети, матеріали, обладнання та інвентар» на суму 15 000 грн. та по КЕКВ 2275 «Оплата інших енергоносіїв та інших комунальних послуг» на суму 23 400 грн., збільшити планові призначення по КЕКВ 2250 «Видатки на відрядження» на суму 15 000 грн. та  КЕКВ 2273 «Оплата електроенергії» на суму 81 062 грн. та по КЕКВ 2274 «Оплата природного газу» на суму 163 455 грн.</w:t>
      </w:r>
    </w:p>
    <w:p w:rsidR="003C389B" w:rsidRPr="003A611B" w:rsidRDefault="003C389B" w:rsidP="003C389B">
      <w:pPr>
        <w:pStyle w:val="af5"/>
        <w:spacing w:line="276" w:lineRule="auto"/>
        <w:ind w:firstLine="567"/>
        <w:rPr>
          <w:sz w:val="24"/>
        </w:rPr>
      </w:pPr>
      <w:r w:rsidRPr="003A611B">
        <w:rPr>
          <w:sz w:val="24"/>
        </w:rPr>
        <w:t>КПКВК 0117461 «Утримання та розвиток автомобільних доріг та дорожньої інфраструктури за рахунок коштів місцевого бюджету» зменшити планові призначення по КЕКВ 2240 «Оплата послуг (крім комунальних)» на  суму  50 000 грн.</w:t>
      </w:r>
    </w:p>
    <w:p w:rsidR="003C389B" w:rsidRPr="003A611B" w:rsidRDefault="003C389B" w:rsidP="003C389B">
      <w:pPr>
        <w:pStyle w:val="af5"/>
        <w:spacing w:line="276" w:lineRule="auto"/>
        <w:ind w:firstLine="567"/>
        <w:rPr>
          <w:sz w:val="24"/>
        </w:rPr>
      </w:pPr>
      <w:r w:rsidRPr="003A611B">
        <w:rPr>
          <w:sz w:val="24"/>
        </w:rPr>
        <w:t>КПКВК 0112112 «Первинна медична допомога населенню, що надається фельдшерськими, фельдшерсько-акушерськими пунктами» збільшити планові призначення по КЕКВ 2210 «Предмети, матеріали, обладнання та інвентар» на суму 1 900 грн., по КЕКВ 2273 «Оплата електроенергії» на суму 3 134 грн. та по КЕКВ 2274 «Оплата природного газу» на суму 56 565 грн.</w:t>
      </w:r>
    </w:p>
    <w:p w:rsidR="003C389B" w:rsidRPr="003A611B" w:rsidRDefault="003C389B" w:rsidP="003C389B">
      <w:pPr>
        <w:pStyle w:val="af5"/>
        <w:spacing w:line="276" w:lineRule="auto"/>
        <w:ind w:firstLine="567"/>
        <w:rPr>
          <w:sz w:val="24"/>
        </w:rPr>
      </w:pPr>
      <w:r w:rsidRPr="003A611B">
        <w:rPr>
          <w:sz w:val="24"/>
        </w:rPr>
        <w:t>КПКВК 0117130 «Здійснення заходів із землеустрою» зменшити планові призначення по КЕКВ 2240 «Оплата послуг (крім комунальних)» на суму 135 000 грн.</w:t>
      </w:r>
    </w:p>
    <w:p w:rsidR="003C389B" w:rsidRPr="003A611B" w:rsidRDefault="003C389B" w:rsidP="003C389B">
      <w:pPr>
        <w:spacing w:after="0"/>
        <w:ind w:firstLine="574"/>
        <w:jc w:val="both"/>
        <w:rPr>
          <w:rFonts w:ascii="Times New Roman" w:hAnsi="Times New Roman" w:cs="Times New Roman"/>
          <w:b/>
          <w:sz w:val="24"/>
          <w:szCs w:val="24"/>
        </w:rPr>
      </w:pPr>
      <w:r w:rsidRPr="003A611B">
        <w:rPr>
          <w:rFonts w:ascii="Times New Roman" w:hAnsi="Times New Roman" w:cs="Times New Roman"/>
          <w:b/>
          <w:sz w:val="24"/>
          <w:szCs w:val="24"/>
        </w:rPr>
        <w:t>ІІІ</w:t>
      </w:r>
      <w:r w:rsidRPr="003A611B">
        <w:rPr>
          <w:rFonts w:ascii="Times New Roman" w:hAnsi="Times New Roman" w:cs="Times New Roman"/>
          <w:b/>
          <w:sz w:val="24"/>
          <w:szCs w:val="24"/>
          <w:shd w:val="clear" w:color="auto" w:fill="FFFFFF"/>
        </w:rPr>
        <w:t>.</w:t>
      </w:r>
      <w:r w:rsidRPr="003A611B">
        <w:rPr>
          <w:rFonts w:ascii="Times New Roman" w:hAnsi="Times New Roman" w:cs="Times New Roman"/>
          <w:b/>
          <w:sz w:val="24"/>
          <w:szCs w:val="24"/>
        </w:rPr>
        <w:t xml:space="preserve"> </w:t>
      </w:r>
      <w:proofErr w:type="spellStart"/>
      <w:r w:rsidRPr="003A611B">
        <w:rPr>
          <w:rFonts w:ascii="Times New Roman" w:hAnsi="Times New Roman" w:cs="Times New Roman"/>
          <w:b/>
          <w:sz w:val="24"/>
          <w:szCs w:val="24"/>
        </w:rPr>
        <w:t>Внести</w:t>
      </w:r>
      <w:proofErr w:type="spellEnd"/>
      <w:r w:rsidRPr="003A611B">
        <w:rPr>
          <w:rFonts w:ascii="Times New Roman" w:hAnsi="Times New Roman" w:cs="Times New Roman"/>
          <w:b/>
          <w:sz w:val="24"/>
          <w:szCs w:val="24"/>
        </w:rPr>
        <w:t xml:space="preserve"> зміни до планових призначень спеціального фонду місцевого бюджету по:</w:t>
      </w:r>
    </w:p>
    <w:p w:rsidR="003C389B" w:rsidRPr="003A611B" w:rsidRDefault="003C389B" w:rsidP="003C389B">
      <w:pPr>
        <w:pStyle w:val="af5"/>
        <w:spacing w:line="276" w:lineRule="auto"/>
        <w:ind w:firstLine="567"/>
        <w:rPr>
          <w:sz w:val="24"/>
        </w:rPr>
      </w:pPr>
      <w:r w:rsidRPr="003A611B">
        <w:rPr>
          <w:sz w:val="24"/>
        </w:rPr>
        <w:t>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збільшити планові призначення по КЕКВ 3110 «</w:t>
      </w:r>
      <w:r w:rsidRPr="003A611B">
        <w:rPr>
          <w:color w:val="000000"/>
          <w:sz w:val="24"/>
          <w:bdr w:val="none" w:sz="0" w:space="0" w:color="auto" w:frame="1"/>
        </w:rPr>
        <w:t>Придбання обладнання і предметів довгострокового користування»</w:t>
      </w:r>
      <w:r w:rsidRPr="003A611B">
        <w:rPr>
          <w:sz w:val="24"/>
        </w:rPr>
        <w:t xml:space="preserve"> на суму 160 грн.</w:t>
      </w:r>
    </w:p>
    <w:p w:rsidR="003C389B" w:rsidRPr="003A611B" w:rsidRDefault="003C389B" w:rsidP="003C389B">
      <w:pPr>
        <w:pStyle w:val="af5"/>
        <w:spacing w:line="276" w:lineRule="auto"/>
        <w:ind w:firstLine="567"/>
        <w:rPr>
          <w:sz w:val="24"/>
        </w:rPr>
      </w:pPr>
      <w:r w:rsidRPr="003A611B">
        <w:rPr>
          <w:sz w:val="24"/>
        </w:rPr>
        <w:lastRenderedPageBreak/>
        <w:t>КПКВК 0116030 «Організація благоустрою населених пунктів» зменшити планові призначення по КЕКВ 3110 «</w:t>
      </w:r>
      <w:r w:rsidRPr="003A611B">
        <w:rPr>
          <w:color w:val="000000"/>
          <w:sz w:val="24"/>
          <w:bdr w:val="none" w:sz="0" w:space="0" w:color="auto" w:frame="1"/>
        </w:rPr>
        <w:t xml:space="preserve">Придбання обладнання і предметів довгострокового користування» на суму 23 018 грн. </w:t>
      </w:r>
    </w:p>
    <w:p w:rsidR="003C389B" w:rsidRPr="003A611B" w:rsidRDefault="003C389B" w:rsidP="003C389B">
      <w:pPr>
        <w:spacing w:after="0"/>
        <w:ind w:firstLine="574"/>
        <w:jc w:val="both"/>
        <w:rPr>
          <w:rFonts w:ascii="Times New Roman" w:hAnsi="Times New Roman" w:cs="Times New Roman"/>
          <w:color w:val="000000"/>
          <w:sz w:val="24"/>
          <w:szCs w:val="24"/>
        </w:rPr>
      </w:pPr>
      <w:r w:rsidRPr="003A611B">
        <w:rPr>
          <w:rFonts w:ascii="Times New Roman" w:hAnsi="Times New Roman" w:cs="Times New Roman"/>
          <w:color w:val="000000"/>
          <w:sz w:val="24"/>
          <w:szCs w:val="24"/>
        </w:rPr>
        <w:t xml:space="preserve">У зв’язку з тим, що кошти у сумі 22 858 гривень попередньо були передані до бюджету розвитку спеціального фонду бюджету, необхідно провести їх </w:t>
      </w:r>
      <w:proofErr w:type="spellStart"/>
      <w:r w:rsidRPr="003A611B">
        <w:rPr>
          <w:rFonts w:ascii="Times New Roman" w:hAnsi="Times New Roman" w:cs="Times New Roman"/>
          <w:color w:val="000000"/>
          <w:sz w:val="24"/>
          <w:szCs w:val="24"/>
        </w:rPr>
        <w:t>зворотнє</w:t>
      </w:r>
      <w:proofErr w:type="spellEnd"/>
      <w:r w:rsidRPr="003A611B">
        <w:rPr>
          <w:rFonts w:ascii="Times New Roman" w:hAnsi="Times New Roman" w:cs="Times New Roman"/>
          <w:color w:val="000000"/>
          <w:sz w:val="24"/>
          <w:szCs w:val="24"/>
        </w:rPr>
        <w:t xml:space="preserve"> повернення до загального фонду сільського бюджету.</w:t>
      </w:r>
    </w:p>
    <w:p w:rsidR="003C389B" w:rsidRPr="003A611B" w:rsidRDefault="003C389B" w:rsidP="003C389B">
      <w:pPr>
        <w:pStyle w:val="af7"/>
        <w:spacing w:line="276" w:lineRule="auto"/>
        <w:ind w:firstLine="567"/>
        <w:jc w:val="both"/>
        <w:rPr>
          <w:rFonts w:ascii="Times New Roman" w:hAnsi="Times New Roman"/>
          <w:sz w:val="24"/>
          <w:szCs w:val="24"/>
          <w:lang w:val="uk-UA"/>
        </w:rPr>
      </w:pPr>
      <w:r w:rsidRPr="003A611B">
        <w:rPr>
          <w:rFonts w:ascii="Times New Roman" w:hAnsi="Times New Roman"/>
          <w:b/>
          <w:sz w:val="24"/>
          <w:szCs w:val="24"/>
          <w:lang w:val="uk-UA"/>
        </w:rPr>
        <w:t>І</w:t>
      </w:r>
      <w:r w:rsidRPr="003A611B">
        <w:rPr>
          <w:rFonts w:ascii="Times New Roman" w:hAnsi="Times New Roman"/>
          <w:b/>
          <w:sz w:val="24"/>
          <w:szCs w:val="24"/>
          <w:lang w:val="en-US"/>
        </w:rPr>
        <w:t>V</w:t>
      </w:r>
      <w:r w:rsidRPr="003A611B">
        <w:rPr>
          <w:rFonts w:ascii="Times New Roman" w:hAnsi="Times New Roman"/>
          <w:b/>
          <w:sz w:val="24"/>
          <w:szCs w:val="24"/>
          <w:lang w:val="uk-UA"/>
        </w:rPr>
        <w:t>. Затвердити обсяг дефіциту спеціального фонду</w:t>
      </w:r>
      <w:r w:rsidRPr="003A611B">
        <w:rPr>
          <w:rFonts w:ascii="Times New Roman" w:hAnsi="Times New Roman"/>
          <w:sz w:val="24"/>
          <w:szCs w:val="24"/>
          <w:lang w:val="uk-UA"/>
        </w:rPr>
        <w:t xml:space="preserve"> сільського бюджету в сумі 3 900 456 грн. Джерелом покриття дефіциту бюджету визначити передачу коштів із загального фонду  до спеціального фонду в сумі 3 900 456 грн. </w:t>
      </w:r>
    </w:p>
    <w:p w:rsidR="003C389B" w:rsidRPr="003A611B" w:rsidRDefault="003C389B" w:rsidP="003C389B">
      <w:pPr>
        <w:spacing w:after="0"/>
        <w:ind w:firstLine="574"/>
        <w:jc w:val="both"/>
        <w:rPr>
          <w:rFonts w:ascii="Times New Roman" w:hAnsi="Times New Roman" w:cs="Times New Roman"/>
          <w:sz w:val="24"/>
          <w:szCs w:val="24"/>
        </w:rPr>
      </w:pPr>
      <w:proofErr w:type="gramStart"/>
      <w:r w:rsidRPr="003A611B">
        <w:rPr>
          <w:rFonts w:ascii="Times New Roman" w:hAnsi="Times New Roman" w:cs="Times New Roman"/>
          <w:b/>
          <w:sz w:val="24"/>
          <w:szCs w:val="24"/>
          <w:lang w:val="en-US"/>
        </w:rPr>
        <w:t>V</w:t>
      </w:r>
      <w:r w:rsidRPr="003A611B">
        <w:rPr>
          <w:rFonts w:ascii="Times New Roman" w:hAnsi="Times New Roman" w:cs="Times New Roman"/>
          <w:b/>
          <w:sz w:val="24"/>
          <w:szCs w:val="24"/>
        </w:rPr>
        <w:t>. Затвердити обсяг профіциту загального фонду</w:t>
      </w:r>
      <w:r w:rsidRPr="003A611B">
        <w:rPr>
          <w:rFonts w:ascii="Times New Roman" w:hAnsi="Times New Roman" w:cs="Times New Roman"/>
          <w:sz w:val="24"/>
          <w:szCs w:val="24"/>
        </w:rPr>
        <w:t xml:space="preserve"> сільського бюджету в сумі 3 900 456 грн.</w:t>
      </w:r>
      <w:proofErr w:type="gramEnd"/>
      <w:r w:rsidRPr="003A611B">
        <w:rPr>
          <w:rFonts w:ascii="Times New Roman" w:hAnsi="Times New Roman" w:cs="Times New Roman"/>
          <w:sz w:val="24"/>
          <w:szCs w:val="24"/>
        </w:rPr>
        <w:t xml:space="preserve"> Напрямком спрямування профіциту бюджету визначити надходження коштів із загального фонду до бюджету розвитку (спеціального фонду) в сумі 3 900 456  грн.</w:t>
      </w:r>
    </w:p>
    <w:p w:rsidR="003C389B" w:rsidRDefault="003C389B" w:rsidP="003C389B">
      <w:pPr>
        <w:pStyle w:val="af7"/>
        <w:spacing w:line="276" w:lineRule="auto"/>
        <w:jc w:val="both"/>
        <w:rPr>
          <w:rFonts w:ascii="Times New Roman" w:hAnsi="Times New Roman"/>
          <w:sz w:val="24"/>
          <w:szCs w:val="24"/>
          <w:lang w:val="uk-UA"/>
        </w:rPr>
      </w:pPr>
    </w:p>
    <w:p w:rsidR="003C389B" w:rsidRDefault="003C389B" w:rsidP="003C389B">
      <w:pPr>
        <w:pStyle w:val="af7"/>
        <w:spacing w:line="276" w:lineRule="auto"/>
        <w:jc w:val="both"/>
        <w:rPr>
          <w:rFonts w:ascii="Times New Roman" w:hAnsi="Times New Roman"/>
          <w:sz w:val="24"/>
          <w:szCs w:val="24"/>
          <w:lang w:val="uk-UA"/>
        </w:rPr>
      </w:pPr>
    </w:p>
    <w:p w:rsidR="003C389B" w:rsidRDefault="003C389B" w:rsidP="003C389B">
      <w:pPr>
        <w:pStyle w:val="af7"/>
        <w:spacing w:line="276" w:lineRule="auto"/>
        <w:jc w:val="both"/>
        <w:rPr>
          <w:rFonts w:ascii="Times New Roman" w:hAnsi="Times New Roman"/>
          <w:sz w:val="24"/>
          <w:szCs w:val="24"/>
          <w:lang w:val="uk-UA"/>
        </w:rPr>
      </w:pPr>
    </w:p>
    <w:p w:rsidR="003C389B" w:rsidRPr="003A611B" w:rsidRDefault="003C389B" w:rsidP="003C389B">
      <w:pPr>
        <w:pStyle w:val="af7"/>
        <w:spacing w:line="276" w:lineRule="auto"/>
        <w:jc w:val="both"/>
        <w:rPr>
          <w:rFonts w:ascii="Times New Roman" w:hAnsi="Times New Roman"/>
          <w:sz w:val="24"/>
          <w:szCs w:val="24"/>
          <w:lang w:val="uk-UA"/>
        </w:rPr>
      </w:pPr>
    </w:p>
    <w:p w:rsidR="003C389B" w:rsidRPr="003A611B" w:rsidRDefault="003C389B" w:rsidP="003C389B">
      <w:pPr>
        <w:pStyle w:val="af7"/>
        <w:spacing w:line="276" w:lineRule="auto"/>
        <w:ind w:firstLine="567"/>
        <w:jc w:val="both"/>
        <w:rPr>
          <w:sz w:val="28"/>
          <w:szCs w:val="28"/>
          <w:lang w:val="uk-UA"/>
        </w:rPr>
      </w:pPr>
      <w:r w:rsidRPr="003A611B">
        <w:rPr>
          <w:rFonts w:ascii="Times New Roman" w:hAnsi="Times New Roman"/>
          <w:sz w:val="24"/>
          <w:szCs w:val="24"/>
          <w:lang w:val="uk-UA"/>
        </w:rPr>
        <w:t xml:space="preserve">Начальник відділу                                    </w:t>
      </w:r>
      <w:r>
        <w:rPr>
          <w:rFonts w:ascii="Times New Roman" w:hAnsi="Times New Roman"/>
          <w:sz w:val="24"/>
          <w:szCs w:val="24"/>
          <w:lang w:val="uk-UA"/>
        </w:rPr>
        <w:t xml:space="preserve">             </w:t>
      </w:r>
      <w:r w:rsidRPr="003A611B">
        <w:rPr>
          <w:rFonts w:ascii="Times New Roman" w:hAnsi="Times New Roman"/>
          <w:sz w:val="24"/>
          <w:szCs w:val="24"/>
          <w:lang w:val="uk-UA"/>
        </w:rPr>
        <w:t>Олександра ГОЛУБОВСЬКА</w:t>
      </w:r>
    </w:p>
    <w:p w:rsidR="00B05D19" w:rsidRDefault="00B05D19"/>
    <w:sectPr w:rsidR="00B05D1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74ABF"/>
    <w:multiLevelType w:val="multilevel"/>
    <w:tmpl w:val="B2EC8506"/>
    <w:lvl w:ilvl="0">
      <w:start w:val="1"/>
      <w:numFmt w:val="decimal"/>
      <w:lvlText w:val="%1."/>
      <w:lvlJc w:val="left"/>
      <w:pPr>
        <w:ind w:left="1422" w:hanging="855"/>
      </w:pPr>
      <w:rPr>
        <w:rFonts w:hint="default"/>
      </w:rPr>
    </w:lvl>
    <w:lvl w:ilvl="1">
      <w:start w:val="1"/>
      <w:numFmt w:val="decimal"/>
      <w:isLgl/>
      <w:lvlText w:val="%1.%2."/>
      <w:lvlJc w:val="left"/>
      <w:pPr>
        <w:ind w:left="1647" w:hanging="1080"/>
      </w:pPr>
      <w:rPr>
        <w:rFonts w:hint="default"/>
        <w:b w:val="0"/>
      </w:rPr>
    </w:lvl>
    <w:lvl w:ilvl="2">
      <w:start w:val="1"/>
      <w:numFmt w:val="decimal"/>
      <w:isLgl/>
      <w:lvlText w:val="%1.%2.%3."/>
      <w:lvlJc w:val="left"/>
      <w:pPr>
        <w:ind w:left="1647" w:hanging="1080"/>
      </w:pPr>
      <w:rPr>
        <w:rFonts w:hint="default"/>
        <w:b w:val="0"/>
      </w:rPr>
    </w:lvl>
    <w:lvl w:ilvl="3">
      <w:start w:val="1"/>
      <w:numFmt w:val="decimal"/>
      <w:isLgl/>
      <w:lvlText w:val="%1.%2.%3.%4."/>
      <w:lvlJc w:val="left"/>
      <w:pPr>
        <w:ind w:left="1647" w:hanging="108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2007" w:hanging="1440"/>
      </w:pPr>
      <w:rPr>
        <w:rFonts w:hint="default"/>
        <w:b w:val="0"/>
      </w:rPr>
    </w:lvl>
    <w:lvl w:ilvl="6">
      <w:start w:val="1"/>
      <w:numFmt w:val="decimal"/>
      <w:isLgl/>
      <w:lvlText w:val="%1.%2.%3.%4.%5.%6.%7."/>
      <w:lvlJc w:val="left"/>
      <w:pPr>
        <w:ind w:left="2367" w:hanging="1800"/>
      </w:pPr>
      <w:rPr>
        <w:rFonts w:hint="default"/>
        <w:b w:val="0"/>
      </w:rPr>
    </w:lvl>
    <w:lvl w:ilvl="7">
      <w:start w:val="1"/>
      <w:numFmt w:val="decimal"/>
      <w:isLgl/>
      <w:lvlText w:val="%1.%2.%3.%4.%5.%6.%7.%8."/>
      <w:lvlJc w:val="left"/>
      <w:pPr>
        <w:ind w:left="2367" w:hanging="1800"/>
      </w:pPr>
      <w:rPr>
        <w:rFonts w:hint="default"/>
        <w:b w:val="0"/>
      </w:rPr>
    </w:lvl>
    <w:lvl w:ilvl="8">
      <w:start w:val="1"/>
      <w:numFmt w:val="decimal"/>
      <w:isLgl/>
      <w:lvlText w:val="%1.%2.%3.%4.%5.%6.%7.%8.%9."/>
      <w:lvlJc w:val="left"/>
      <w:pPr>
        <w:ind w:left="2727" w:hanging="216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89B"/>
    <w:rsid w:val="003C389B"/>
    <w:rsid w:val="00B05D19"/>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89B"/>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3C389B"/>
    <w:rPr>
      <w:rFonts w:ascii="Courier New" w:hAnsi="Courier New" w:cs="Courier New"/>
    </w:rPr>
  </w:style>
  <w:style w:type="paragraph" w:styleId="HTML0">
    <w:name w:val="HTML Preformatted"/>
    <w:aliases w:val="Знак2, Знак2"/>
    <w:basedOn w:val="a"/>
    <w:link w:val="HTML"/>
    <w:unhideWhenUsed/>
    <w:rsid w:val="003C389B"/>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3C389B"/>
    <w:rPr>
      <w:rFonts w:ascii="Consolas" w:hAnsi="Consolas"/>
      <w:sz w:val="20"/>
      <w:szCs w:val="20"/>
      <w:lang w:val="uk-UA" w:eastAsia="uk-UA"/>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3C389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3C389B"/>
    <w:rPr>
      <w:rFonts w:ascii="Times New Roman" w:eastAsia="Times New Roman" w:hAnsi="Times New Roman" w:cs="Times New Roman"/>
      <w:sz w:val="24"/>
      <w:szCs w:val="24"/>
      <w:lang w:val="ru-RU" w:eastAsia="ru-RU"/>
    </w:rPr>
  </w:style>
  <w:style w:type="paragraph" w:styleId="af5">
    <w:name w:val="Body Text"/>
    <w:basedOn w:val="a"/>
    <w:link w:val="af6"/>
    <w:rsid w:val="003C389B"/>
    <w:pPr>
      <w:spacing w:after="0" w:line="240" w:lineRule="auto"/>
      <w:jc w:val="both"/>
    </w:pPr>
    <w:rPr>
      <w:rFonts w:ascii="Times New Roman" w:eastAsia="Times New Roman" w:hAnsi="Times New Roman" w:cs="Times New Roman"/>
      <w:sz w:val="20"/>
      <w:szCs w:val="24"/>
      <w:lang w:eastAsia="ru-RU"/>
    </w:rPr>
  </w:style>
  <w:style w:type="character" w:customStyle="1" w:styleId="af6">
    <w:name w:val="Основной текст Знак"/>
    <w:basedOn w:val="a0"/>
    <w:link w:val="af5"/>
    <w:rsid w:val="003C389B"/>
    <w:rPr>
      <w:rFonts w:ascii="Times New Roman" w:eastAsia="Times New Roman" w:hAnsi="Times New Roman" w:cs="Times New Roman"/>
      <w:sz w:val="20"/>
      <w:szCs w:val="24"/>
      <w:lang w:val="uk-UA" w:eastAsia="ru-RU"/>
    </w:rPr>
  </w:style>
  <w:style w:type="paragraph" w:styleId="af7">
    <w:name w:val="Plain Text"/>
    <w:basedOn w:val="a"/>
    <w:link w:val="af8"/>
    <w:rsid w:val="003C389B"/>
    <w:pPr>
      <w:spacing w:after="0" w:line="240" w:lineRule="auto"/>
    </w:pPr>
    <w:rPr>
      <w:rFonts w:ascii="Courier New" w:eastAsia="Times New Roman" w:hAnsi="Courier New" w:cs="Times New Roman"/>
      <w:sz w:val="20"/>
      <w:szCs w:val="20"/>
      <w:lang w:val="ru-RU" w:eastAsia="ru-RU"/>
    </w:rPr>
  </w:style>
  <w:style w:type="character" w:customStyle="1" w:styleId="af8">
    <w:name w:val="Текст Знак"/>
    <w:basedOn w:val="a0"/>
    <w:link w:val="af7"/>
    <w:rsid w:val="003C389B"/>
    <w:rPr>
      <w:rFonts w:ascii="Courier New" w:eastAsia="Times New Roman" w:hAnsi="Courier New" w:cs="Times New Roman"/>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89B"/>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3C389B"/>
    <w:rPr>
      <w:rFonts w:ascii="Courier New" w:hAnsi="Courier New" w:cs="Courier New"/>
    </w:rPr>
  </w:style>
  <w:style w:type="paragraph" w:styleId="HTML0">
    <w:name w:val="HTML Preformatted"/>
    <w:aliases w:val="Знак2, Знак2"/>
    <w:basedOn w:val="a"/>
    <w:link w:val="HTML"/>
    <w:unhideWhenUsed/>
    <w:rsid w:val="003C389B"/>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3C389B"/>
    <w:rPr>
      <w:rFonts w:ascii="Consolas" w:hAnsi="Consolas"/>
      <w:sz w:val="20"/>
      <w:szCs w:val="20"/>
      <w:lang w:val="uk-UA" w:eastAsia="uk-UA"/>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3C389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3C389B"/>
    <w:rPr>
      <w:rFonts w:ascii="Times New Roman" w:eastAsia="Times New Roman" w:hAnsi="Times New Roman" w:cs="Times New Roman"/>
      <w:sz w:val="24"/>
      <w:szCs w:val="24"/>
      <w:lang w:val="ru-RU" w:eastAsia="ru-RU"/>
    </w:rPr>
  </w:style>
  <w:style w:type="paragraph" w:styleId="af5">
    <w:name w:val="Body Text"/>
    <w:basedOn w:val="a"/>
    <w:link w:val="af6"/>
    <w:rsid w:val="003C389B"/>
    <w:pPr>
      <w:spacing w:after="0" w:line="240" w:lineRule="auto"/>
      <w:jc w:val="both"/>
    </w:pPr>
    <w:rPr>
      <w:rFonts w:ascii="Times New Roman" w:eastAsia="Times New Roman" w:hAnsi="Times New Roman" w:cs="Times New Roman"/>
      <w:sz w:val="20"/>
      <w:szCs w:val="24"/>
      <w:lang w:eastAsia="ru-RU"/>
    </w:rPr>
  </w:style>
  <w:style w:type="character" w:customStyle="1" w:styleId="af6">
    <w:name w:val="Основной текст Знак"/>
    <w:basedOn w:val="a0"/>
    <w:link w:val="af5"/>
    <w:rsid w:val="003C389B"/>
    <w:rPr>
      <w:rFonts w:ascii="Times New Roman" w:eastAsia="Times New Roman" w:hAnsi="Times New Roman" w:cs="Times New Roman"/>
      <w:sz w:val="20"/>
      <w:szCs w:val="24"/>
      <w:lang w:val="uk-UA" w:eastAsia="ru-RU"/>
    </w:rPr>
  </w:style>
  <w:style w:type="paragraph" w:styleId="af7">
    <w:name w:val="Plain Text"/>
    <w:basedOn w:val="a"/>
    <w:link w:val="af8"/>
    <w:rsid w:val="003C389B"/>
    <w:pPr>
      <w:spacing w:after="0" w:line="240" w:lineRule="auto"/>
    </w:pPr>
    <w:rPr>
      <w:rFonts w:ascii="Courier New" w:eastAsia="Times New Roman" w:hAnsi="Courier New" w:cs="Times New Roman"/>
      <w:sz w:val="20"/>
      <w:szCs w:val="20"/>
      <w:lang w:val="ru-RU" w:eastAsia="ru-RU"/>
    </w:rPr>
  </w:style>
  <w:style w:type="character" w:customStyle="1" w:styleId="af8">
    <w:name w:val="Текст Знак"/>
    <w:basedOn w:val="a0"/>
    <w:link w:val="af7"/>
    <w:rsid w:val="003C389B"/>
    <w:rPr>
      <w:rFonts w:ascii="Courier New" w:eastAsia="Times New Roman" w:hAnsi="Courier New"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1</TotalTime>
  <Pages>4</Pages>
  <Words>1217</Words>
  <Characters>6942</Characters>
  <Application>Microsoft Office Word</Application>
  <DocSecurity>0</DocSecurity>
  <Lines>57</Lines>
  <Paragraphs>16</Paragraphs>
  <ScaleCrop>false</ScaleCrop>
  <Company>SPecialiST RePack</Company>
  <LinksUpToDate>false</LinksUpToDate>
  <CharactersWithSpaces>8143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2021-09-10T06:26:00Z</dcterms:created>
  <dcterms:modified xsi:type="dcterms:W3CDTF">2021-09-10T06:27:00Z</dcterms:modified>
</cp:coreProperties>
</file>