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DA" w:rsidRPr="002D52B5" w:rsidRDefault="00C70ADA" w:rsidP="00C70AD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C70ADA" w:rsidRPr="002056FA" w:rsidRDefault="005C3C44" w:rsidP="00C70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119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4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4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4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4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4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4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4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4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4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4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C70A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ПРОЕКТ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Pr="00F64E85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70ADA" w:rsidRPr="007701E3" w:rsidRDefault="00C70ADA" w:rsidP="00C70AD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0ADA" w:rsidRPr="007701E3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C70ADA" w:rsidRDefault="00C70ADA" w:rsidP="00C70AD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Pr="003E69F8" w:rsidRDefault="00C70ADA" w:rsidP="00C70A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69F8"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C70ADA" w:rsidRPr="003E69F8" w:rsidRDefault="00C70ADA" w:rsidP="00C70A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E69F8">
        <w:rPr>
          <w:rFonts w:ascii="Times New Roman" w:hAnsi="Times New Roman"/>
          <w:b/>
          <w:sz w:val="24"/>
          <w:szCs w:val="24"/>
        </w:rPr>
        <w:t>Лисиченської</w:t>
      </w:r>
      <w:proofErr w:type="spellEnd"/>
      <w:r w:rsidRPr="003E69F8"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C70ADA" w:rsidRDefault="00C70ADA" w:rsidP="00C70A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0ADA" w:rsidRPr="003E69F8" w:rsidRDefault="00C70ADA" w:rsidP="00C70AD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D7C0B"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 w:rsidRPr="009D7C0B">
        <w:rPr>
          <w:rFonts w:ascii="Times New Roman" w:hAnsi="Times New Roman"/>
          <w:sz w:val="24"/>
          <w:szCs w:val="24"/>
          <w:vertAlign w:val="superscript"/>
        </w:rPr>
        <w:t>3</w:t>
      </w:r>
      <w:r w:rsidRPr="009D7C0B">
        <w:rPr>
          <w:rFonts w:ascii="Times New Roman" w:hAnsi="Times New Roman"/>
          <w:sz w:val="24"/>
          <w:szCs w:val="24"/>
        </w:rPr>
        <w:t>Закону України «Про добровільне об</w:t>
      </w:r>
      <w:r w:rsidRPr="009D7C0B">
        <w:rPr>
          <w:rFonts w:ascii="Times New Roman" w:hAnsi="Times New Roman"/>
          <w:sz w:val="24"/>
          <w:szCs w:val="24"/>
          <w:lang w:val="ru-RU"/>
        </w:rPr>
        <w:t>’</w:t>
      </w:r>
      <w:r w:rsidRPr="009D7C0B">
        <w:rPr>
          <w:rFonts w:ascii="Times New Roman" w:hAnsi="Times New Roman"/>
          <w:sz w:val="24"/>
          <w:szCs w:val="24"/>
        </w:rPr>
        <w:t>єднання територіальних громад»,керуючись статтею 78 Бюджетного кодексу України та пунктом 23 частини 1 статті 26 Закону України «Про місцеве самоврядування в Україні»,</w:t>
      </w:r>
      <w:r w:rsidRPr="009D7C0B">
        <w:rPr>
          <w:rFonts w:ascii="Times New Roman" w:hAnsi="Times New Roman"/>
          <w:bCs/>
          <w:sz w:val="24"/>
          <w:szCs w:val="24"/>
        </w:rPr>
        <w:t>сільська рада ВИРІШИЛА:</w:t>
      </w:r>
    </w:p>
    <w:p w:rsidR="00C70ADA" w:rsidRPr="009D7C0B" w:rsidRDefault="00C70ADA" w:rsidP="00A754D0">
      <w:pPr>
        <w:pStyle w:val="a4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A51FC">
        <w:rPr>
          <w:sz w:val="24"/>
          <w:szCs w:val="24"/>
        </w:rPr>
        <w:t xml:space="preserve">Внести зміни до рішення </w:t>
      </w:r>
      <w:proofErr w:type="spellStart"/>
      <w:r w:rsidRPr="005A51FC">
        <w:rPr>
          <w:sz w:val="24"/>
          <w:szCs w:val="24"/>
        </w:rPr>
        <w:t>Лисиченської</w:t>
      </w:r>
      <w:proofErr w:type="spellEnd"/>
      <w:r w:rsidRPr="005A51FC">
        <w:rPr>
          <w:sz w:val="24"/>
          <w:szCs w:val="24"/>
        </w:rPr>
        <w:t xml:space="preserve"> сільської ради від 20.12.2018 року №1</w:t>
      </w:r>
      <w:r w:rsidRPr="009D7C0B">
        <w:rPr>
          <w:sz w:val="24"/>
          <w:szCs w:val="24"/>
        </w:rPr>
        <w:t xml:space="preserve"> «Про сільський </w:t>
      </w:r>
      <w:proofErr w:type="spellStart"/>
      <w:r w:rsidRPr="009D7C0B">
        <w:rPr>
          <w:sz w:val="24"/>
          <w:szCs w:val="24"/>
        </w:rPr>
        <w:t>бюджетЛисиченської</w:t>
      </w:r>
      <w:proofErr w:type="spellEnd"/>
      <w:r w:rsidRPr="009D7C0B">
        <w:rPr>
          <w:sz w:val="24"/>
          <w:szCs w:val="24"/>
        </w:rPr>
        <w:t xml:space="preserve"> сільської ради на 2019 рік» (зі змінами), а саме:</w:t>
      </w:r>
    </w:p>
    <w:p w:rsidR="00C70ADA" w:rsidRPr="009D7C0B" w:rsidRDefault="00C70ADA" w:rsidP="00C70ADA">
      <w:pPr>
        <w:pStyle w:val="ab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 xml:space="preserve">1.1.до розпису доходної частини загального фонду сільського бюджету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9D7C0B">
        <w:rPr>
          <w:sz w:val="24"/>
        </w:rPr>
        <w:t>товаровиробництва</w:t>
      </w:r>
      <w:proofErr w:type="spellEnd"/>
      <w:r w:rsidRPr="009D7C0B">
        <w:rPr>
          <w:sz w:val="24"/>
        </w:rPr>
        <w:t xml:space="preserve"> за попередній податковий (звітний) рік дорівнює або перевищує 75 відсотків» зменшивши планові призначення у липні та збільшивши у грудні на суму 18</w:t>
      </w:r>
      <w:r>
        <w:rPr>
          <w:sz w:val="24"/>
        </w:rPr>
        <w:t> </w:t>
      </w:r>
      <w:r w:rsidRPr="009D7C0B">
        <w:rPr>
          <w:sz w:val="24"/>
        </w:rPr>
        <w:t>300грн.;</w:t>
      </w:r>
    </w:p>
    <w:p w:rsidR="00C70ADA" w:rsidRPr="009D7C0B" w:rsidRDefault="00C70ADA" w:rsidP="00C70ADA">
      <w:pPr>
        <w:pStyle w:val="ab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>1.2. до розпису видаткової частини загального фонду сільського бюджету за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липні та збільшивши у грудні на суму 18</w:t>
      </w:r>
      <w:r>
        <w:rPr>
          <w:sz w:val="24"/>
        </w:rPr>
        <w:t> </w:t>
      </w:r>
      <w:r w:rsidRPr="009D7C0B">
        <w:rPr>
          <w:sz w:val="24"/>
        </w:rPr>
        <w:t>300грн., в тому числі:</w:t>
      </w:r>
    </w:p>
    <w:p w:rsidR="00C70ADA" w:rsidRPr="009D7C0B" w:rsidRDefault="00C70ADA" w:rsidP="00C70ADA">
      <w:pPr>
        <w:pStyle w:val="ab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>за КЕКВ 2111 «Заробітна плата» - 15</w:t>
      </w:r>
      <w:r>
        <w:rPr>
          <w:sz w:val="24"/>
        </w:rPr>
        <w:t> </w:t>
      </w:r>
      <w:r w:rsidRPr="009D7C0B">
        <w:rPr>
          <w:sz w:val="24"/>
        </w:rPr>
        <w:t>000грн.;</w:t>
      </w:r>
    </w:p>
    <w:p w:rsidR="00C70ADA" w:rsidRPr="009D7C0B" w:rsidRDefault="00C70ADA" w:rsidP="00C70ADA">
      <w:pPr>
        <w:pStyle w:val="ab"/>
        <w:tabs>
          <w:tab w:val="left" w:pos="851"/>
        </w:tabs>
        <w:ind w:firstLine="567"/>
        <w:rPr>
          <w:sz w:val="24"/>
        </w:rPr>
      </w:pPr>
      <w:r w:rsidRPr="009D7C0B">
        <w:rPr>
          <w:sz w:val="24"/>
        </w:rPr>
        <w:t>за КЕКВ 2120 «Нарахування на оплату праці» - 3</w:t>
      </w:r>
      <w:r>
        <w:rPr>
          <w:sz w:val="24"/>
        </w:rPr>
        <w:t> </w:t>
      </w:r>
      <w:r w:rsidRPr="009D7C0B">
        <w:rPr>
          <w:sz w:val="24"/>
        </w:rPr>
        <w:t>300грн.</w:t>
      </w:r>
    </w:p>
    <w:p w:rsidR="00C70ADA" w:rsidRPr="009D7C0B" w:rsidRDefault="00C70ADA" w:rsidP="00A754D0">
      <w:pPr>
        <w:pStyle w:val="HTML"/>
        <w:numPr>
          <w:ilvl w:val="0"/>
          <w:numId w:val="5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 w:rsidRPr="009D7C0B">
        <w:rPr>
          <w:rFonts w:ascii="Times New Roman" w:hAnsi="Times New Roman"/>
          <w:lang w:val="uk-UA"/>
        </w:rPr>
        <w:t>Додатки 1, 2 до цього рішення є його невід’ємною частиною.</w:t>
      </w:r>
    </w:p>
    <w:p w:rsidR="00C70ADA" w:rsidRPr="009D7C0B" w:rsidRDefault="00C70ADA" w:rsidP="00A754D0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rPr>
          <w:sz w:val="24"/>
        </w:rPr>
      </w:pPr>
      <w:r w:rsidRPr="009D7C0B"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9D7C0B">
        <w:rPr>
          <w:sz w:val="24"/>
        </w:rPr>
        <w:t>О.В.Качаровська</w:t>
      </w:r>
      <w:proofErr w:type="spellEnd"/>
      <w:r w:rsidRPr="009D7C0B">
        <w:rPr>
          <w:sz w:val="24"/>
        </w:rPr>
        <w:t>)</w:t>
      </w:r>
      <w:r>
        <w:rPr>
          <w:sz w:val="24"/>
        </w:rPr>
        <w:t>.</w:t>
      </w:r>
    </w:p>
    <w:p w:rsidR="00C70ADA" w:rsidRPr="00D506F5" w:rsidRDefault="00C70ADA" w:rsidP="00C70ADA">
      <w:pPr>
        <w:pStyle w:val="a4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</w:p>
    <w:p w:rsidR="00C70ADA" w:rsidRDefault="00C70ADA" w:rsidP="00C70AD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506F5">
        <w:rPr>
          <w:rFonts w:ascii="Times New Roman" w:hAnsi="Times New Roman"/>
          <w:sz w:val="24"/>
          <w:szCs w:val="24"/>
          <w:lang w:val="ru-RU"/>
        </w:rPr>
        <w:t>Сільський</w:t>
      </w:r>
      <w:proofErr w:type="spellEnd"/>
      <w:r w:rsidRPr="00D506F5">
        <w:rPr>
          <w:rFonts w:ascii="Times New Roman" w:hAnsi="Times New Roman"/>
          <w:sz w:val="24"/>
          <w:szCs w:val="24"/>
          <w:lang w:val="ru-RU"/>
        </w:rPr>
        <w:t xml:space="preserve"> голова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Михалюк</w:t>
      </w:r>
      <w:proofErr w:type="spellEnd"/>
    </w:p>
    <w:p w:rsidR="00C70ADA" w:rsidRPr="0037242C" w:rsidRDefault="00C70ADA" w:rsidP="00C70AD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70ADA" w:rsidRDefault="00C70ADA" w:rsidP="00C70ADA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4CE8" w:rsidRDefault="00854CE8" w:rsidP="00C70ADA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4CE8" w:rsidRPr="00854CE8" w:rsidRDefault="00854CE8" w:rsidP="00C70ADA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C70ADA" w:rsidRPr="00017BF9" w:rsidRDefault="00C70ADA" w:rsidP="00C70ADA">
      <w:pPr>
        <w:jc w:val="center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>ПОЯСНЮВАЛЬНА ЗАПИСКА</w:t>
      </w:r>
    </w:p>
    <w:p w:rsidR="00C70ADA" w:rsidRPr="00017BF9" w:rsidRDefault="00C70ADA" w:rsidP="00C70ADA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прое</w:t>
      </w:r>
      <w:r w:rsidRPr="00017BF9">
        <w:rPr>
          <w:rFonts w:ascii="Times New Roman" w:hAnsi="Times New Roman"/>
          <w:sz w:val="24"/>
          <w:szCs w:val="24"/>
        </w:rPr>
        <w:t xml:space="preserve">кту рішення сесії </w:t>
      </w:r>
      <w:proofErr w:type="spellStart"/>
      <w:r w:rsidRPr="00017BF9">
        <w:rPr>
          <w:rFonts w:ascii="Times New Roman" w:hAnsi="Times New Roman"/>
          <w:sz w:val="24"/>
          <w:szCs w:val="24"/>
          <w:lang w:val="ru-RU"/>
        </w:rPr>
        <w:t>Крупецько</w:t>
      </w:r>
      <w:proofErr w:type="spellEnd"/>
      <w:r w:rsidRPr="00017BF9">
        <w:rPr>
          <w:rFonts w:ascii="Times New Roman" w:hAnsi="Times New Roman"/>
          <w:sz w:val="24"/>
          <w:szCs w:val="24"/>
        </w:rPr>
        <w:t>ї сільської ради</w:t>
      </w:r>
    </w:p>
    <w:p w:rsidR="00C70ADA" w:rsidRPr="00017BF9" w:rsidRDefault="00C70ADA" w:rsidP="00C70ADA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>«Про внесення змі</w:t>
      </w:r>
      <w:r>
        <w:rPr>
          <w:rFonts w:ascii="Times New Roman" w:hAnsi="Times New Roman"/>
          <w:sz w:val="24"/>
          <w:szCs w:val="24"/>
        </w:rPr>
        <w:t xml:space="preserve">н до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Лисичен</w:t>
      </w:r>
      <w:r w:rsidRPr="00017BF9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ь</w:t>
      </w:r>
      <w:r w:rsidRPr="00017BF9">
        <w:rPr>
          <w:rFonts w:ascii="Times New Roman" w:hAnsi="Times New Roman"/>
          <w:sz w:val="24"/>
          <w:szCs w:val="24"/>
        </w:rPr>
        <w:t>кої</w:t>
      </w:r>
      <w:proofErr w:type="spellEnd"/>
      <w:r w:rsidRPr="00017BF9">
        <w:rPr>
          <w:rFonts w:ascii="Times New Roman" w:hAnsi="Times New Roman"/>
          <w:sz w:val="24"/>
          <w:szCs w:val="24"/>
        </w:rPr>
        <w:t xml:space="preserve"> сільської ради на 2019 рік» від </w:t>
      </w:r>
      <w:r w:rsidRPr="00017BF9">
        <w:rPr>
          <w:rFonts w:ascii="Times New Roman" w:hAnsi="Times New Roman"/>
          <w:sz w:val="24"/>
          <w:szCs w:val="24"/>
          <w:lang w:val="ru-RU"/>
        </w:rPr>
        <w:t>20</w:t>
      </w:r>
      <w:r w:rsidRPr="00017BF9">
        <w:rPr>
          <w:rFonts w:ascii="Times New Roman" w:hAnsi="Times New Roman"/>
          <w:sz w:val="24"/>
          <w:szCs w:val="24"/>
        </w:rPr>
        <w:t>.0</w:t>
      </w:r>
      <w:r w:rsidRPr="00017BF9">
        <w:rPr>
          <w:rFonts w:ascii="Times New Roman" w:hAnsi="Times New Roman"/>
          <w:sz w:val="24"/>
          <w:szCs w:val="24"/>
          <w:lang w:val="ru-RU"/>
        </w:rPr>
        <w:t>9</w:t>
      </w:r>
      <w:r w:rsidRPr="00017BF9">
        <w:rPr>
          <w:rFonts w:ascii="Times New Roman" w:hAnsi="Times New Roman"/>
          <w:sz w:val="24"/>
          <w:szCs w:val="24"/>
        </w:rPr>
        <w:t>.2019 року</w:t>
      </w:r>
    </w:p>
    <w:p w:rsidR="00C70ADA" w:rsidRPr="00017BF9" w:rsidRDefault="00C70ADA" w:rsidP="00C70ADA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70ADA" w:rsidRPr="00017BF9" w:rsidRDefault="00C70ADA" w:rsidP="00C70ADA">
      <w:pPr>
        <w:spacing w:after="60"/>
        <w:ind w:firstLine="36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017BF9">
        <w:rPr>
          <w:rFonts w:ascii="Times New Roman" w:hAnsi="Times New Roman"/>
          <w:sz w:val="24"/>
          <w:szCs w:val="24"/>
          <w:shd w:val="clear" w:color="auto" w:fill="FFFFFF"/>
        </w:rPr>
        <w:t>Пропонується внесення змін до розпису:</w:t>
      </w:r>
    </w:p>
    <w:p w:rsidR="00C70ADA" w:rsidRPr="00017BF9" w:rsidRDefault="00C70ADA" w:rsidP="00A754D0">
      <w:pPr>
        <w:pStyle w:val="ab"/>
        <w:numPr>
          <w:ilvl w:val="0"/>
          <w:numId w:val="4"/>
        </w:numPr>
        <w:spacing w:before="120"/>
        <w:ind w:left="0" w:firstLine="360"/>
        <w:rPr>
          <w:sz w:val="24"/>
        </w:rPr>
      </w:pPr>
      <w:r w:rsidRPr="0095607F">
        <w:rPr>
          <w:sz w:val="24"/>
          <w:shd w:val="clear" w:color="auto" w:fill="FFFFFF"/>
        </w:rPr>
        <w:t xml:space="preserve">Доходної частини загального фонду сільського бюджету </w:t>
      </w:r>
      <w:r w:rsidRPr="0095607F">
        <w:rPr>
          <w:sz w:val="24"/>
        </w:rPr>
        <w:t>за ККД 18050500 «Єдиний</w:t>
      </w:r>
      <w:r>
        <w:rPr>
          <w:sz w:val="24"/>
        </w:rPr>
        <w:t xml:space="preserve"> </w:t>
      </w:r>
      <w:r w:rsidRPr="00017BF9">
        <w:rPr>
          <w:sz w:val="24"/>
        </w:rPr>
        <w:t>податок з сільськогосподарських товаровиробників, у яких частка сільськогосподарського товаро</w:t>
      </w:r>
      <w:r>
        <w:rPr>
          <w:sz w:val="24"/>
        </w:rPr>
        <w:t xml:space="preserve"> </w:t>
      </w:r>
      <w:r w:rsidRPr="00017BF9">
        <w:rPr>
          <w:sz w:val="24"/>
        </w:rPr>
        <w:t>виробництва за попередній податковий (звітний) рік дорівнює або перевищує 75 відсотків» в зв’язку із зменшенням нормативно-грошової оцінки земель сільськогосподарського призначення</w:t>
      </w:r>
      <w:r>
        <w:rPr>
          <w:sz w:val="24"/>
        </w:rPr>
        <w:t xml:space="preserve"> </w:t>
      </w:r>
      <w:r w:rsidRPr="00017BF9">
        <w:rPr>
          <w:sz w:val="24"/>
        </w:rPr>
        <w:t>зменшити планові призначення у липні та збільшивши у грудні на суму 18300 грн.</w:t>
      </w:r>
    </w:p>
    <w:p w:rsidR="00C70ADA" w:rsidRPr="00017BF9" w:rsidRDefault="00C70ADA" w:rsidP="00C70ADA">
      <w:pPr>
        <w:spacing w:after="60"/>
        <w:ind w:firstLine="360"/>
        <w:jc w:val="both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>2. Видаткової частини за рахунок економії коштів за 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липні та збільшивши у грудні на суму 18300грн., в тому числі:</w:t>
      </w:r>
    </w:p>
    <w:p w:rsidR="00C70ADA" w:rsidRPr="00017BF9" w:rsidRDefault="00C70ADA" w:rsidP="00C70ADA">
      <w:pPr>
        <w:pStyle w:val="ab"/>
        <w:spacing w:before="120"/>
        <w:ind w:firstLine="360"/>
        <w:rPr>
          <w:sz w:val="24"/>
        </w:rPr>
      </w:pPr>
      <w:r w:rsidRPr="00017BF9">
        <w:rPr>
          <w:sz w:val="24"/>
        </w:rPr>
        <w:t>за КЕКВ 2111 «Заробітна плата» - 15000</w:t>
      </w:r>
      <w:r>
        <w:rPr>
          <w:sz w:val="24"/>
        </w:rPr>
        <w:t xml:space="preserve"> </w:t>
      </w:r>
      <w:r w:rsidRPr="00017BF9">
        <w:rPr>
          <w:sz w:val="24"/>
        </w:rPr>
        <w:t>грн.;</w:t>
      </w:r>
    </w:p>
    <w:p w:rsidR="00C70ADA" w:rsidRPr="00017BF9" w:rsidRDefault="00C70ADA" w:rsidP="00C70ADA">
      <w:pPr>
        <w:pStyle w:val="ab"/>
        <w:spacing w:before="120"/>
        <w:ind w:firstLine="360"/>
        <w:rPr>
          <w:sz w:val="24"/>
        </w:rPr>
      </w:pPr>
      <w:r w:rsidRPr="00017BF9">
        <w:rPr>
          <w:sz w:val="24"/>
        </w:rPr>
        <w:t>за КЕКВ 2120 «Нарахування на оплату праці» - 3300</w:t>
      </w:r>
      <w:r>
        <w:rPr>
          <w:sz w:val="24"/>
        </w:rPr>
        <w:t xml:space="preserve"> </w:t>
      </w:r>
      <w:r w:rsidRPr="00017BF9">
        <w:rPr>
          <w:sz w:val="24"/>
        </w:rPr>
        <w:t>грн..</w:t>
      </w:r>
    </w:p>
    <w:p w:rsidR="00C70ADA" w:rsidRPr="00017BF9" w:rsidRDefault="00C70ADA" w:rsidP="00C70ADA">
      <w:pPr>
        <w:pStyle w:val="ab"/>
        <w:spacing w:before="120"/>
        <w:ind w:firstLine="360"/>
        <w:rPr>
          <w:sz w:val="24"/>
        </w:rPr>
      </w:pPr>
    </w:p>
    <w:tbl>
      <w:tblPr>
        <w:tblW w:w="10381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326"/>
        <w:gridCol w:w="1559"/>
        <w:gridCol w:w="1656"/>
        <w:gridCol w:w="1515"/>
        <w:gridCol w:w="1582"/>
        <w:gridCol w:w="1483"/>
        <w:gridCol w:w="1260"/>
      </w:tblGrid>
      <w:tr w:rsidR="00C70ADA" w:rsidRPr="00017BF9" w:rsidTr="000A0C37">
        <w:trPr>
          <w:trHeight w:val="127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План на </w:t>
            </w:r>
            <w:proofErr w:type="spellStart"/>
            <w:proofErr w:type="gramStart"/>
            <w:r w:rsidRPr="0037242C">
              <w:rPr>
                <w:rFonts w:ascii="Times New Roman" w:hAnsi="Times New Roman"/>
                <w:bCs/>
                <w:lang w:val="ru-RU" w:eastAsia="ru-RU"/>
              </w:rPr>
              <w:t>р</w:t>
            </w:r>
            <w:proofErr w:type="gramEnd"/>
            <w:r w:rsidRPr="0037242C">
              <w:rPr>
                <w:rFonts w:ascii="Times New Roman" w:hAnsi="Times New Roman"/>
                <w:bCs/>
                <w:lang w:val="ru-RU" w:eastAsia="ru-RU"/>
              </w:rPr>
              <w:t>ік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з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урахуванням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План на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вказаний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період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з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урахуванням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Касові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видатки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станом на 11.09.2019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Залишки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асигнувань</w:t>
            </w:r>
            <w:proofErr w:type="spellEnd"/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 до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кінця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місяця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Прогноз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нарахувань</w:t>
            </w:r>
            <w:proofErr w:type="spellEnd"/>
          </w:p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37242C">
              <w:rPr>
                <w:rFonts w:ascii="Times New Roman" w:hAnsi="Times New Roman"/>
                <w:bCs/>
                <w:lang w:val="ru-RU" w:eastAsia="ru-RU"/>
              </w:rPr>
              <w:t xml:space="preserve">у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вересні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37242C" w:rsidRDefault="00C70ADA" w:rsidP="000A0C37">
            <w:pPr>
              <w:rPr>
                <w:rFonts w:ascii="Times New Roman" w:hAnsi="Times New Roman"/>
                <w:bCs/>
                <w:lang w:val="ru-RU" w:eastAsia="ru-RU"/>
              </w:rPr>
            </w:pP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Економія</w:t>
            </w:r>
            <w:proofErr w:type="spellEnd"/>
            <w:r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Pr="0037242C">
              <w:rPr>
                <w:rFonts w:ascii="Times New Roman" w:hAnsi="Times New Roman"/>
                <w:bCs/>
                <w:lang w:val="ru-RU" w:eastAsia="ru-RU"/>
              </w:rPr>
              <w:t>кошті</w:t>
            </w:r>
            <w:proofErr w:type="gramStart"/>
            <w:r w:rsidRPr="0037242C">
              <w:rPr>
                <w:rFonts w:ascii="Times New Roman" w:hAnsi="Times New Roman"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C70ADA" w:rsidRPr="00017BF9" w:rsidTr="000A0C37">
        <w:trPr>
          <w:trHeight w:val="127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ind w:firstLine="225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0110150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611920,00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538270,00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412630,92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125639,08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17100,00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C33C6D" w:rsidRDefault="00C70ADA" w:rsidP="000A0C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C6D">
              <w:rPr>
                <w:rFonts w:ascii="Times New Roman" w:hAnsi="Times New Roman"/>
                <w:b/>
                <w:bCs/>
                <w:sz w:val="24"/>
                <w:szCs w:val="24"/>
              </w:rPr>
              <w:t>108539,08</w:t>
            </w:r>
          </w:p>
        </w:tc>
      </w:tr>
      <w:tr w:rsidR="00C70ADA" w:rsidRPr="00017BF9" w:rsidTr="000A0C37">
        <w:trPr>
          <w:trHeight w:val="25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225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17BF9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97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496990,00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290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439890,00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194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338222,07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226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101667,93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197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87667,93</w:t>
            </w:r>
          </w:p>
        </w:tc>
      </w:tr>
      <w:tr w:rsidR="00C70ADA" w:rsidRPr="00017BF9" w:rsidTr="000A0C37">
        <w:trPr>
          <w:trHeight w:val="25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17BF9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238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114930,00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290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98380,00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194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74408,85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ind w:firstLine="226"/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23971,15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3100,00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017BF9" w:rsidRDefault="00C70ADA" w:rsidP="000A0C37">
            <w:pPr>
              <w:rPr>
                <w:rFonts w:ascii="Times New Roman" w:hAnsi="Times New Roman"/>
                <w:sz w:val="24"/>
                <w:szCs w:val="24"/>
              </w:rPr>
            </w:pPr>
            <w:r w:rsidRPr="00017BF9">
              <w:rPr>
                <w:rFonts w:ascii="Times New Roman" w:hAnsi="Times New Roman"/>
                <w:sz w:val="24"/>
                <w:szCs w:val="24"/>
              </w:rPr>
              <w:t>20871,15</w:t>
            </w:r>
          </w:p>
        </w:tc>
      </w:tr>
    </w:tbl>
    <w:p w:rsidR="00C70ADA" w:rsidRPr="00017BF9" w:rsidRDefault="00C70ADA" w:rsidP="00C70ADA">
      <w:pPr>
        <w:pStyle w:val="ab"/>
        <w:spacing w:before="120"/>
        <w:ind w:firstLine="709"/>
        <w:rPr>
          <w:sz w:val="24"/>
        </w:rPr>
      </w:pPr>
    </w:p>
    <w:p w:rsidR="00C70ADA" w:rsidRPr="00017BF9" w:rsidRDefault="00C70ADA" w:rsidP="00C70A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 xml:space="preserve">Голова комісії: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017BF9">
        <w:rPr>
          <w:rFonts w:ascii="Times New Roman" w:hAnsi="Times New Roman"/>
          <w:sz w:val="24"/>
          <w:szCs w:val="24"/>
        </w:rPr>
        <w:t>Г.Г.Ковальчук</w:t>
      </w:r>
    </w:p>
    <w:p w:rsidR="00C70ADA" w:rsidRPr="00017BF9" w:rsidRDefault="00C70ADA" w:rsidP="00C70ADA">
      <w:pPr>
        <w:spacing w:after="0"/>
        <w:rPr>
          <w:rFonts w:ascii="Times New Roman" w:hAnsi="Times New Roman"/>
          <w:sz w:val="24"/>
          <w:szCs w:val="24"/>
        </w:rPr>
      </w:pPr>
    </w:p>
    <w:p w:rsidR="00C70ADA" w:rsidRPr="00017BF9" w:rsidRDefault="00C70ADA" w:rsidP="00C70A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7BF9">
        <w:rPr>
          <w:rFonts w:ascii="Times New Roman" w:hAnsi="Times New Roman"/>
          <w:sz w:val="24"/>
          <w:szCs w:val="24"/>
        </w:rPr>
        <w:t xml:space="preserve">Головний бухгалтер: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17BF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17BF9">
        <w:rPr>
          <w:rFonts w:ascii="Times New Roman" w:hAnsi="Times New Roman"/>
          <w:sz w:val="24"/>
          <w:szCs w:val="24"/>
        </w:rPr>
        <w:t>Т.В.Лелях</w:t>
      </w:r>
      <w:proofErr w:type="spellEnd"/>
    </w:p>
    <w:p w:rsidR="00C70ADA" w:rsidRDefault="00C70ADA" w:rsidP="00C70ADA">
      <w:pPr>
        <w:spacing w:after="0"/>
        <w:jc w:val="right"/>
        <w:rPr>
          <w:rFonts w:ascii="Times New Roman" w:eastAsia="Arial Unicode MS" w:hAnsi="Times New Roman"/>
          <w:sz w:val="24"/>
          <w:szCs w:val="24"/>
        </w:rPr>
      </w:pPr>
    </w:p>
    <w:p w:rsidR="00C70ADA" w:rsidRDefault="00C70ADA" w:rsidP="00C70ADA">
      <w:pPr>
        <w:jc w:val="right"/>
        <w:rPr>
          <w:rFonts w:ascii="Times New Roman" w:eastAsia="Arial Unicode MS" w:hAnsi="Times New Roman"/>
          <w:sz w:val="24"/>
          <w:szCs w:val="24"/>
        </w:rPr>
      </w:pPr>
    </w:p>
    <w:p w:rsidR="00C70ADA" w:rsidRDefault="00C70ADA" w:rsidP="00C70ADA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C70ADA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90D0C"/>
    <w:rsid w:val="000D1FF9"/>
    <w:rsid w:val="000D395B"/>
    <w:rsid w:val="000D7580"/>
    <w:rsid w:val="000F2A24"/>
    <w:rsid w:val="001144AA"/>
    <w:rsid w:val="001357B8"/>
    <w:rsid w:val="00151137"/>
    <w:rsid w:val="001548A0"/>
    <w:rsid w:val="001A3278"/>
    <w:rsid w:val="001A6F49"/>
    <w:rsid w:val="001E11AA"/>
    <w:rsid w:val="001E4CC7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3C44"/>
    <w:rsid w:val="005C6072"/>
    <w:rsid w:val="005C6B79"/>
    <w:rsid w:val="005E428D"/>
    <w:rsid w:val="005F15D0"/>
    <w:rsid w:val="006419C9"/>
    <w:rsid w:val="006449D6"/>
    <w:rsid w:val="00652490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54CE8"/>
    <w:rsid w:val="00862BFD"/>
    <w:rsid w:val="00866610"/>
    <w:rsid w:val="008A37A2"/>
    <w:rsid w:val="008B660D"/>
    <w:rsid w:val="008C500F"/>
    <w:rsid w:val="008C5FD6"/>
    <w:rsid w:val="008E6611"/>
    <w:rsid w:val="0095080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F3D43"/>
    <w:rsid w:val="00AF5D22"/>
    <w:rsid w:val="00B121CC"/>
    <w:rsid w:val="00B61035"/>
    <w:rsid w:val="00B6316E"/>
    <w:rsid w:val="00B83C6C"/>
    <w:rsid w:val="00B9340A"/>
    <w:rsid w:val="00BA46F7"/>
    <w:rsid w:val="00BB4E0C"/>
    <w:rsid w:val="00BF0237"/>
    <w:rsid w:val="00BF08DB"/>
    <w:rsid w:val="00C459E7"/>
    <w:rsid w:val="00C702AC"/>
    <w:rsid w:val="00C70ADA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1472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443E"/>
    <w:rsid w:val="00F07A36"/>
    <w:rsid w:val="00F177D0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2019-09-18T13:34:00Z</dcterms:created>
  <dcterms:modified xsi:type="dcterms:W3CDTF">2019-09-18T13:34:00Z</dcterms:modified>
</cp:coreProperties>
</file>