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035" w:rsidRDefault="00120035" w:rsidP="0012003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20035" w:rsidRDefault="00120035" w:rsidP="00120035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20035" w:rsidRDefault="00120035" w:rsidP="0012003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A16ED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20035" w:rsidRDefault="00120035" w:rsidP="001200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20035" w:rsidRDefault="00120035" w:rsidP="001200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20035" w:rsidRDefault="00120035" w:rsidP="001200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20035" w:rsidRDefault="00120035" w:rsidP="001200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20035" w:rsidRDefault="00120035" w:rsidP="001200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20035" w:rsidRDefault="00120035" w:rsidP="001200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20035" w:rsidRDefault="00120035" w:rsidP="001200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20035" w:rsidRDefault="00120035" w:rsidP="001200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20035" w:rsidRDefault="00120035" w:rsidP="001200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20035" w:rsidRDefault="00120035" w:rsidP="001200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20035" w:rsidRDefault="00120035" w:rsidP="001200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20035" w:rsidRDefault="00120035" w:rsidP="001200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20035" w:rsidRDefault="00120035" w:rsidP="001200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20035" w:rsidRDefault="00120035" w:rsidP="001200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20035" w:rsidRDefault="00120035" w:rsidP="001200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20035" w:rsidRDefault="00120035" w:rsidP="001200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20035" w:rsidRDefault="00120035" w:rsidP="001200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20035" w:rsidRDefault="00120035" w:rsidP="001200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20035" w:rsidRDefault="00120035" w:rsidP="001200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20035" w:rsidRDefault="00120035" w:rsidP="001200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120035" w:rsidRDefault="00120035" w:rsidP="001200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20035" w:rsidRDefault="00120035" w:rsidP="001200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20035" w:rsidRDefault="00120035" w:rsidP="001200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20035" w:rsidRDefault="00120035" w:rsidP="001200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20035" w:rsidRDefault="00120035" w:rsidP="001200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20035" w:rsidRDefault="00120035" w:rsidP="001200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20035" w:rsidRDefault="00120035" w:rsidP="001200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120035" w:rsidRDefault="00120035" w:rsidP="001200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20035" w:rsidRDefault="00120035" w:rsidP="001200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20035" w:rsidRDefault="00120035" w:rsidP="001200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120035" w:rsidRDefault="00120035" w:rsidP="001200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20035" w:rsidRDefault="00120035" w:rsidP="001200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20035" w:rsidRDefault="00120035" w:rsidP="001200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20035" w:rsidRDefault="00120035" w:rsidP="001200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20035" w:rsidRDefault="00120035" w:rsidP="001200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120035" w:rsidRDefault="00120035" w:rsidP="0012003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20035" w:rsidRDefault="00120035" w:rsidP="001200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20035" w:rsidRDefault="00120035" w:rsidP="001200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20035" w:rsidRDefault="00120035" w:rsidP="001200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20035" w:rsidRDefault="00120035" w:rsidP="001200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120035" w:rsidRDefault="00120035" w:rsidP="001200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20035" w:rsidRDefault="00120035" w:rsidP="0012003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20035" w:rsidRDefault="00120035" w:rsidP="0012003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20035" w:rsidRDefault="00120035" w:rsidP="0012003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20.09.2019  року                                            Крупець                                              №61</w:t>
      </w:r>
    </w:p>
    <w:p w:rsidR="00120035" w:rsidRDefault="00120035" w:rsidP="0012003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rPr>
          <w:rFonts w:ascii="Times New Roman" w:hAnsi="Times New Roman"/>
          <w:b/>
          <w:sz w:val="24"/>
        </w:rPr>
      </w:pPr>
    </w:p>
    <w:p w:rsidR="00120035" w:rsidRDefault="00120035" w:rsidP="00120035">
      <w:pPr>
        <w:tabs>
          <w:tab w:val="left" w:pos="4500"/>
        </w:tabs>
        <w:ind w:right="485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5EB7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 w:rsidRPr="00095EB7">
        <w:rPr>
          <w:rFonts w:ascii="Times New Roman" w:hAnsi="Times New Roman" w:cs="Times New Roman"/>
          <w:b/>
          <w:bCs/>
          <w:sz w:val="24"/>
          <w:szCs w:val="24"/>
        </w:rPr>
        <w:t>розробку Стратегії розвитку Крупецької  об’єднаної територіальної громади</w:t>
      </w:r>
    </w:p>
    <w:p w:rsidR="00120035" w:rsidRPr="00DC0710" w:rsidRDefault="00120035" w:rsidP="00120035">
      <w:pPr>
        <w:tabs>
          <w:tab w:val="left" w:pos="4500"/>
        </w:tabs>
        <w:ind w:right="485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0035" w:rsidRPr="00095EB7" w:rsidRDefault="00120035" w:rsidP="00120035">
      <w:pPr>
        <w:spacing w:after="0"/>
        <w:ind w:left="284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5EB7">
        <w:rPr>
          <w:rFonts w:ascii="Times New Roman" w:hAnsi="Times New Roman" w:cs="Times New Roman"/>
          <w:bCs/>
          <w:sz w:val="24"/>
          <w:szCs w:val="24"/>
        </w:rPr>
        <w:t>К</w:t>
      </w:r>
      <w:r w:rsidRPr="00095EB7">
        <w:rPr>
          <w:rFonts w:ascii="Times New Roman" w:hAnsi="Times New Roman" w:cs="Times New Roman"/>
          <w:sz w:val="24"/>
          <w:szCs w:val="24"/>
        </w:rPr>
        <w:t>еруючись ст.26 Закону України «Про місцеве самоврядування в Україні», Законом України «Про добровільне об’єднання територіаль</w:t>
      </w:r>
      <w:r>
        <w:rPr>
          <w:rFonts w:ascii="Times New Roman" w:hAnsi="Times New Roman" w:cs="Times New Roman"/>
          <w:sz w:val="24"/>
          <w:szCs w:val="24"/>
        </w:rPr>
        <w:t xml:space="preserve">них громад» </w:t>
      </w:r>
      <w:r w:rsidRPr="00095E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95EB7">
        <w:rPr>
          <w:rFonts w:ascii="Times New Roman" w:hAnsi="Times New Roman" w:cs="Times New Roman"/>
          <w:sz w:val="24"/>
          <w:szCs w:val="24"/>
        </w:rPr>
        <w:t>сільська рада</w:t>
      </w:r>
    </w:p>
    <w:p w:rsidR="00120035" w:rsidRPr="00095EB7" w:rsidRDefault="00120035" w:rsidP="00120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5EB7">
        <w:rPr>
          <w:rFonts w:ascii="Times New Roman" w:hAnsi="Times New Roman" w:cs="Times New Roman"/>
          <w:sz w:val="24"/>
          <w:szCs w:val="24"/>
        </w:rPr>
        <w:t>ВИРІШИЛА:</w:t>
      </w:r>
    </w:p>
    <w:p w:rsidR="00120035" w:rsidRPr="00095EB7" w:rsidRDefault="00120035" w:rsidP="00120035">
      <w:pPr>
        <w:pStyle w:val="2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rPr>
          <w:sz w:val="24"/>
          <w:szCs w:val="24"/>
        </w:rPr>
      </w:pPr>
      <w:r w:rsidRPr="00095EB7">
        <w:rPr>
          <w:sz w:val="24"/>
          <w:szCs w:val="24"/>
        </w:rPr>
        <w:t xml:space="preserve">Розробити </w:t>
      </w:r>
      <w:r w:rsidRPr="00095EB7">
        <w:rPr>
          <w:bCs/>
          <w:sz w:val="24"/>
          <w:szCs w:val="24"/>
        </w:rPr>
        <w:t>Стратегію розвитку Крупецької об’єднаної територіальної громади.</w:t>
      </w:r>
    </w:p>
    <w:p w:rsidR="00120035" w:rsidRDefault="00120035" w:rsidP="0012003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95EB7">
        <w:rPr>
          <w:rFonts w:ascii="Times New Roman" w:hAnsi="Times New Roman" w:cs="Times New Roman"/>
          <w:sz w:val="24"/>
          <w:szCs w:val="24"/>
        </w:rPr>
        <w:t xml:space="preserve">Доручити сільському голові </w:t>
      </w:r>
      <w:r w:rsidRPr="00095EB7">
        <w:rPr>
          <w:rFonts w:ascii="Times New Roman" w:hAnsi="Times New Roman" w:cs="Times New Roman"/>
          <w:bCs/>
          <w:sz w:val="24"/>
          <w:szCs w:val="24"/>
        </w:rPr>
        <w:t xml:space="preserve">Крупецької  сільської ради </w:t>
      </w:r>
      <w:r>
        <w:rPr>
          <w:rFonts w:ascii="Times New Roman" w:hAnsi="Times New Roman" w:cs="Times New Roman"/>
          <w:sz w:val="24"/>
          <w:szCs w:val="24"/>
        </w:rPr>
        <w:t xml:space="preserve"> утворити робочий орган </w:t>
      </w:r>
    </w:p>
    <w:p w:rsidR="00120035" w:rsidRPr="00095EB7" w:rsidRDefault="00120035" w:rsidP="00120035">
      <w:pPr>
        <w:overflowPunct w:val="0"/>
        <w:autoSpaceDE w:val="0"/>
        <w:autoSpaceDN w:val="0"/>
        <w:adjustRightInd w:val="0"/>
        <w:spacing w:after="0"/>
        <w:ind w:left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95EB7">
        <w:rPr>
          <w:rFonts w:ascii="Times New Roman" w:hAnsi="Times New Roman" w:cs="Times New Roman"/>
          <w:sz w:val="24"/>
          <w:szCs w:val="24"/>
        </w:rPr>
        <w:t xml:space="preserve">Робочу групу з питань розробки Стратегії розвитку </w:t>
      </w:r>
      <w:r w:rsidRPr="00095EB7">
        <w:rPr>
          <w:rFonts w:ascii="Times New Roman" w:hAnsi="Times New Roman" w:cs="Times New Roman"/>
          <w:bCs/>
          <w:sz w:val="24"/>
          <w:szCs w:val="24"/>
        </w:rPr>
        <w:t>Крупецької</w:t>
      </w:r>
      <w:r w:rsidRPr="00095EB7">
        <w:rPr>
          <w:rFonts w:ascii="Times New Roman" w:hAnsi="Times New Roman" w:cs="Times New Roman"/>
          <w:sz w:val="24"/>
          <w:szCs w:val="24"/>
        </w:rPr>
        <w:t xml:space="preserve"> громади.</w:t>
      </w:r>
    </w:p>
    <w:p w:rsidR="00120035" w:rsidRDefault="00120035" w:rsidP="00120035">
      <w:pPr>
        <w:pStyle w:val="2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rPr>
          <w:sz w:val="24"/>
          <w:szCs w:val="24"/>
        </w:rPr>
      </w:pPr>
      <w:r w:rsidRPr="00095EB7">
        <w:rPr>
          <w:sz w:val="24"/>
          <w:szCs w:val="24"/>
        </w:rPr>
        <w:t xml:space="preserve">Доручити Робочій групі підготувати проект </w:t>
      </w:r>
      <w:r w:rsidRPr="00095EB7">
        <w:rPr>
          <w:bCs/>
          <w:sz w:val="24"/>
          <w:szCs w:val="24"/>
        </w:rPr>
        <w:t xml:space="preserve">Стратегії розвитку та </w:t>
      </w:r>
      <w:r w:rsidRPr="00095EB7">
        <w:rPr>
          <w:sz w:val="24"/>
          <w:szCs w:val="24"/>
        </w:rPr>
        <w:t>внести на</w:t>
      </w:r>
    </w:p>
    <w:p w:rsidR="00120035" w:rsidRPr="00095EB7" w:rsidRDefault="00120035" w:rsidP="00120035">
      <w:pPr>
        <w:pStyle w:val="2"/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rPr>
          <w:sz w:val="24"/>
          <w:szCs w:val="24"/>
        </w:rPr>
      </w:pPr>
      <w:r w:rsidRPr="00095EB7">
        <w:rPr>
          <w:sz w:val="24"/>
          <w:szCs w:val="24"/>
        </w:rPr>
        <w:t xml:space="preserve"> попередній розгляд виконавчого комітету ради.</w:t>
      </w:r>
    </w:p>
    <w:p w:rsidR="00120035" w:rsidRPr="00095EB7" w:rsidRDefault="00120035" w:rsidP="00120035">
      <w:pPr>
        <w:pStyle w:val="2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rPr>
          <w:sz w:val="24"/>
          <w:szCs w:val="24"/>
        </w:rPr>
      </w:pPr>
      <w:r w:rsidRPr="00095EB7">
        <w:rPr>
          <w:bCs/>
          <w:sz w:val="24"/>
          <w:szCs w:val="24"/>
        </w:rPr>
        <w:t xml:space="preserve">Виконавчому комітету ради забезпечити організацію та проведення необхідних </w:t>
      </w:r>
    </w:p>
    <w:p w:rsidR="00120035" w:rsidRPr="00095EB7" w:rsidRDefault="00120035" w:rsidP="00120035">
      <w:pPr>
        <w:pStyle w:val="2"/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rPr>
          <w:sz w:val="24"/>
          <w:szCs w:val="24"/>
        </w:rPr>
      </w:pPr>
      <w:r w:rsidRPr="00095EB7">
        <w:rPr>
          <w:bCs/>
          <w:sz w:val="24"/>
          <w:szCs w:val="24"/>
        </w:rPr>
        <w:t>публічних заходів – громадського обговорення, громадських слухань щодо проекту Стратегії розвитку.</w:t>
      </w:r>
    </w:p>
    <w:p w:rsidR="00120035" w:rsidRPr="00095EB7" w:rsidRDefault="00120035" w:rsidP="00120035">
      <w:pPr>
        <w:pStyle w:val="Pro"/>
        <w:tabs>
          <w:tab w:val="left" w:pos="709"/>
        </w:tabs>
        <w:spacing w:after="0" w:line="276" w:lineRule="auto"/>
        <w:ind w:right="0"/>
        <w:rPr>
          <w:b w:val="0"/>
          <w:bCs w:val="0"/>
          <w:sz w:val="24"/>
          <w:szCs w:val="24"/>
        </w:rPr>
      </w:pPr>
      <w:r w:rsidRPr="00095EB7">
        <w:rPr>
          <w:b w:val="0"/>
          <w:sz w:val="24"/>
          <w:szCs w:val="24"/>
        </w:rPr>
        <w:t xml:space="preserve">       5.Контроль за виконанням даного рішення покла</w:t>
      </w:r>
      <w:r>
        <w:rPr>
          <w:b w:val="0"/>
          <w:sz w:val="24"/>
          <w:szCs w:val="24"/>
        </w:rPr>
        <w:t>сти на постійну комісію</w:t>
      </w:r>
      <w:r w:rsidRPr="00095EB7">
        <w:rPr>
          <w:b w:val="0"/>
          <w:sz w:val="24"/>
          <w:szCs w:val="24"/>
        </w:rPr>
        <w:t xml:space="preserve"> </w:t>
      </w:r>
      <w:proofErr w:type="spellStart"/>
      <w:r w:rsidRPr="00095EB7">
        <w:rPr>
          <w:b w:val="0"/>
          <w:sz w:val="24"/>
          <w:szCs w:val="24"/>
          <w:lang w:val="ru-RU"/>
        </w:rPr>
        <w:t>з</w:t>
      </w:r>
      <w:proofErr w:type="spellEnd"/>
      <w:r w:rsidRPr="00095EB7">
        <w:rPr>
          <w:sz w:val="24"/>
          <w:szCs w:val="24"/>
          <w:lang w:val="ru-RU"/>
        </w:rPr>
        <w:t xml:space="preserve"> </w:t>
      </w:r>
      <w:r w:rsidRPr="00095EB7">
        <w:rPr>
          <w:b w:val="0"/>
          <w:bCs w:val="0"/>
          <w:sz w:val="24"/>
          <w:szCs w:val="24"/>
        </w:rPr>
        <w:t>питань прав людини, законності, депутатської діяльності, етики та регламенту (Кравчук Л.І.).</w:t>
      </w:r>
    </w:p>
    <w:p w:rsidR="00120035" w:rsidRPr="00095EB7" w:rsidRDefault="00120035" w:rsidP="00120035">
      <w:p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20035" w:rsidRPr="00095EB7" w:rsidRDefault="00120035" w:rsidP="00120035">
      <w:pPr>
        <w:spacing w:after="0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</w:p>
    <w:p w:rsidR="00120035" w:rsidRPr="00095EB7" w:rsidRDefault="00120035" w:rsidP="00120035">
      <w:pPr>
        <w:spacing w:after="0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</w:p>
    <w:p w:rsidR="00120035" w:rsidRPr="00095EB7" w:rsidRDefault="00120035" w:rsidP="00120035">
      <w:pPr>
        <w:spacing w:after="0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</w:p>
    <w:p w:rsidR="00120035" w:rsidRDefault="00120035" w:rsidP="00120035">
      <w:pPr>
        <w:spacing w:after="0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 w:rsidRPr="00095EB7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095EB7">
        <w:rPr>
          <w:rFonts w:ascii="Times New Roman" w:hAnsi="Times New Roman" w:cs="Times New Roman"/>
          <w:sz w:val="24"/>
          <w:szCs w:val="24"/>
        </w:rPr>
        <w:t xml:space="preserve">  В.А.</w:t>
      </w:r>
      <w:proofErr w:type="spellStart"/>
      <w:r w:rsidRPr="00095EB7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B553A8"/>
    <w:multiLevelType w:val="hybridMultilevel"/>
    <w:tmpl w:val="8542B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6E153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120035"/>
    <w:rsid w:val="00120035"/>
    <w:rsid w:val="00622B14"/>
    <w:rsid w:val="00A22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03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o">
    <w:name w:val="Pro"/>
    <w:basedOn w:val="a"/>
    <w:rsid w:val="00120035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No Spacing"/>
    <w:link w:val="a4"/>
    <w:uiPriority w:val="1"/>
    <w:qFormat/>
    <w:rsid w:val="00120035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4">
    <w:name w:val="Без интервала Знак"/>
    <w:link w:val="a3"/>
    <w:uiPriority w:val="1"/>
    <w:rsid w:val="00120035"/>
    <w:rPr>
      <w:rFonts w:ascii="Calibri" w:eastAsia="Calibri" w:hAnsi="Calibri" w:cs="Times New Roman"/>
      <w:lang w:val="uk-UA"/>
    </w:rPr>
  </w:style>
  <w:style w:type="paragraph" w:styleId="2">
    <w:name w:val="Body Text 2"/>
    <w:basedOn w:val="a"/>
    <w:link w:val="20"/>
    <w:uiPriority w:val="99"/>
    <w:unhideWhenUsed/>
    <w:rsid w:val="00120035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120035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1122</Characters>
  <Application>Microsoft Office Word</Application>
  <DocSecurity>0</DocSecurity>
  <Lines>9</Lines>
  <Paragraphs>2</Paragraphs>
  <ScaleCrop>false</ScaleCrop>
  <Company>Home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2019-09-25T11:16:00Z</dcterms:created>
  <dcterms:modified xsi:type="dcterms:W3CDTF">2019-09-25T11:17:00Z</dcterms:modified>
</cp:coreProperties>
</file>