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C04" w:rsidRDefault="00056C04" w:rsidP="00056C04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056C04" w:rsidRPr="001E1110" w:rsidRDefault="00056C04" w:rsidP="00056C0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56C04" w:rsidRDefault="00056C04" w:rsidP="00056C0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C04" w:rsidRDefault="00056C04" w:rsidP="00056C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56C04" w:rsidRDefault="00056C04" w:rsidP="00056C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56C04" w:rsidRDefault="00056C04" w:rsidP="00056C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6C04" w:rsidRDefault="00056C04" w:rsidP="00056C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6C04" w:rsidRDefault="00056C04" w:rsidP="00056C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6C04" w:rsidRDefault="00056C04" w:rsidP="00056C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6C04" w:rsidRDefault="00056C04" w:rsidP="00056C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56C04" w:rsidRDefault="00056C04" w:rsidP="00056C0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56C04" w:rsidRDefault="00056C04" w:rsidP="00056C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056C04" w:rsidRDefault="00056C04" w:rsidP="00056C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56C04" w:rsidRDefault="00056C04" w:rsidP="00056C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6C04" w:rsidRDefault="00056C04" w:rsidP="00056C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56C04" w:rsidRDefault="00056C04" w:rsidP="00056C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6C04" w:rsidRDefault="00056C04" w:rsidP="00056C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56C04" w:rsidRDefault="00056C04" w:rsidP="00056C0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56C04" w:rsidRPr="00D06919" w:rsidRDefault="00056C04" w:rsidP="00056C0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№54</w:t>
      </w:r>
    </w:p>
    <w:p w:rsidR="00056C04" w:rsidRPr="0082691E" w:rsidRDefault="00056C04" w:rsidP="00056C0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056C04" w:rsidRPr="0082691E" w:rsidRDefault="00056C04" w:rsidP="00056C04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Про надання</w:t>
      </w:r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дозволу на розробку</w:t>
      </w:r>
    </w:p>
    <w:p w:rsidR="00056C04" w:rsidRPr="0082691E" w:rsidRDefault="00056C04" w:rsidP="00056C04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lang w:val="ru-RU"/>
        </w:rPr>
        <w:t>т</w:t>
      </w:r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ехнічноїдокументації</w:t>
      </w:r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r w:rsidRPr="0082691E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</w:p>
    <w:p w:rsidR="00056C04" w:rsidRPr="0082691E" w:rsidRDefault="00056C04" w:rsidP="00056C04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lang w:val="ru-RU"/>
        </w:rPr>
        <w:t>щ</w:t>
      </w:r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одо</w:t>
      </w:r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r w:rsidRPr="0082691E">
        <w:rPr>
          <w:rFonts w:ascii="Times New Roman" w:eastAsia="Calibri" w:hAnsi="Times New Roman" w:cs="Times New Roman"/>
          <w:b/>
          <w:sz w:val="24"/>
          <w:lang w:val="ru-RU"/>
        </w:rPr>
        <w:t xml:space="preserve">встановлення (відновлення) меж </w:t>
      </w:r>
    </w:p>
    <w:p w:rsidR="00056C04" w:rsidRPr="0082691E" w:rsidRDefault="00056C04" w:rsidP="00056C04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lang w:val="ru-RU"/>
        </w:rPr>
        <w:t>з</w:t>
      </w:r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емельної</w:t>
      </w:r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ділянки в натурі (на місцевості)</w:t>
      </w:r>
    </w:p>
    <w:p w:rsidR="00056C04" w:rsidRPr="0082691E" w:rsidRDefault="00056C04" w:rsidP="00056C04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82691E">
        <w:rPr>
          <w:rFonts w:ascii="Times New Roman" w:eastAsia="Calibri" w:hAnsi="Times New Roman" w:cs="Times New Roman"/>
          <w:b/>
          <w:sz w:val="24"/>
        </w:rPr>
        <w:t>Рудик С.А.</w:t>
      </w:r>
    </w:p>
    <w:p w:rsidR="00056C04" w:rsidRPr="0082691E" w:rsidRDefault="00056C04" w:rsidP="00056C04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056C04" w:rsidRPr="0082691E" w:rsidRDefault="00056C04" w:rsidP="00056C04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r w:rsidRPr="0082691E">
        <w:rPr>
          <w:rFonts w:ascii="Times New Roman" w:eastAsia="Calibri" w:hAnsi="Times New Roman" w:cs="Times New Roman"/>
          <w:sz w:val="24"/>
          <w:lang w:val="ru-RU"/>
        </w:rPr>
        <w:t>Відповідно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82691E">
        <w:rPr>
          <w:rFonts w:ascii="Times New Roman" w:eastAsia="Calibri" w:hAnsi="Times New Roman" w:cs="Times New Roman"/>
          <w:sz w:val="24"/>
          <w:lang w:val="ru-RU"/>
        </w:rPr>
        <w:t>до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82691E">
        <w:rPr>
          <w:rFonts w:ascii="Times New Roman" w:eastAsia="Calibri" w:hAnsi="Times New Roman" w:cs="Times New Roman"/>
          <w:sz w:val="24"/>
          <w:lang w:val="ru-RU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самоврядування в Україні», </w:t>
      </w:r>
      <w:r>
        <w:rPr>
          <w:rFonts w:ascii="Times New Roman" w:eastAsia="Calibri" w:hAnsi="Times New Roman" w:cs="Times New Roman"/>
          <w:sz w:val="24"/>
          <w:lang w:val="ru-RU"/>
        </w:rPr>
        <w:t>ст.12,122,186</w:t>
      </w:r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  Земельного кодексу України, Закону України «Про землеустрій», розглянувши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82691E">
        <w:rPr>
          <w:rFonts w:ascii="Times New Roman" w:eastAsia="Calibri" w:hAnsi="Times New Roman" w:cs="Times New Roman"/>
          <w:sz w:val="24"/>
          <w:lang w:val="ru-RU"/>
        </w:rPr>
        <w:t>заяву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82691E">
        <w:rPr>
          <w:rFonts w:ascii="Times New Roman" w:eastAsia="Calibri" w:hAnsi="Times New Roman" w:cs="Times New Roman"/>
          <w:sz w:val="24"/>
          <w:lang w:val="ru-RU"/>
        </w:rPr>
        <w:t>Рудик С.А. сільська рада</w:t>
      </w:r>
    </w:p>
    <w:p w:rsidR="00056C04" w:rsidRPr="0082691E" w:rsidRDefault="00056C04" w:rsidP="00056C04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82691E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056C04" w:rsidRPr="0082691E" w:rsidRDefault="00056C04" w:rsidP="00056C04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       1. Надати</w:t>
      </w:r>
      <w:r w:rsidRPr="0082691E">
        <w:rPr>
          <w:rFonts w:ascii="Times New Roman" w:eastAsia="Calibri" w:hAnsi="Times New Roman" w:cs="Times New Roman"/>
          <w:sz w:val="24"/>
        </w:rPr>
        <w:t xml:space="preserve"> Рудик Софії Андріївні, яка зареєстрована за адресою: </w:t>
      </w:r>
      <w:r w:rsidR="00A7317A" w:rsidRPr="00A7317A">
        <w:rPr>
          <w:rFonts w:ascii="Times New Roman" w:eastAsia="Calibri" w:hAnsi="Times New Roman" w:cs="Times New Roman"/>
          <w:sz w:val="24"/>
          <w:lang w:val="ru-RU"/>
        </w:rPr>
        <w:t>______________</w:t>
      </w:r>
      <w:r w:rsidRPr="0082691E">
        <w:rPr>
          <w:rFonts w:ascii="Times New Roman" w:eastAsia="Calibri" w:hAnsi="Times New Roman" w:cs="Times New Roman"/>
          <w:sz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</w:t>
      </w:r>
      <w:r>
        <w:rPr>
          <w:rFonts w:ascii="Times New Roman" w:eastAsia="Calibri" w:hAnsi="Times New Roman" w:cs="Times New Roman"/>
          <w:sz w:val="24"/>
        </w:rPr>
        <w:t xml:space="preserve">ієнтовною площею 0,1466 </w:t>
      </w:r>
      <w:r w:rsidRPr="0082691E">
        <w:rPr>
          <w:rFonts w:ascii="Times New Roman" w:eastAsia="Calibri" w:hAnsi="Times New Roman" w:cs="Times New Roman"/>
          <w:sz w:val="24"/>
        </w:rPr>
        <w:t xml:space="preserve">га,  для  ведення особистого селянського господарства, яка розташована Хмельницька область,  Шепетівський район, </w:t>
      </w:r>
      <w:r>
        <w:rPr>
          <w:rFonts w:ascii="Times New Roman" w:eastAsia="Calibri" w:hAnsi="Times New Roman" w:cs="Times New Roman"/>
          <w:sz w:val="24"/>
        </w:rPr>
        <w:t>с.Крупець, вул.</w:t>
      </w:r>
      <w:r w:rsidR="00A7317A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Незалежності, 2/2</w:t>
      </w:r>
      <w:r w:rsidRPr="0082691E">
        <w:rPr>
          <w:rFonts w:ascii="Times New Roman" w:eastAsia="Calibri" w:hAnsi="Times New Roman" w:cs="Times New Roman"/>
          <w:sz w:val="24"/>
        </w:rPr>
        <w:t>.</w:t>
      </w:r>
    </w:p>
    <w:p w:rsidR="00056C04" w:rsidRPr="0082691E" w:rsidRDefault="00056C04" w:rsidP="00056C04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2691E">
        <w:rPr>
          <w:rFonts w:ascii="Times New Roman" w:eastAsia="Calibri" w:hAnsi="Times New Roman" w:cs="Times New Roman"/>
          <w:sz w:val="24"/>
        </w:rPr>
        <w:t xml:space="preserve">        2. Рудик С.А., 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056C04" w:rsidRPr="0082691E" w:rsidRDefault="00056C04" w:rsidP="00056C0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91E">
        <w:rPr>
          <w:rFonts w:ascii="Times New Roman" w:eastAsia="Calibri" w:hAnsi="Times New Roman" w:cs="Times New Roman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056C04" w:rsidRPr="0082691E" w:rsidRDefault="00056C04" w:rsidP="00056C0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2691E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56C04" w:rsidRPr="0082691E" w:rsidRDefault="00056C04" w:rsidP="00056C0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56C04" w:rsidRPr="0082691E" w:rsidRDefault="00056C04" w:rsidP="00056C04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56C04" w:rsidRPr="0082691E" w:rsidRDefault="00056C04" w:rsidP="00056C04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56C04" w:rsidRPr="0082691E" w:rsidRDefault="00056C04" w:rsidP="00056C04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56C04" w:rsidRDefault="00056C04" w:rsidP="00056C04">
      <w:pPr>
        <w:rPr>
          <w:rFonts w:ascii="Times New Roman" w:eastAsia="Calibri" w:hAnsi="Times New Roman" w:cs="Times New Roman"/>
          <w:sz w:val="24"/>
        </w:rPr>
      </w:pPr>
      <w:r w:rsidRPr="0082691E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              Валерій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04"/>
    <w:rsid w:val="000333F6"/>
    <w:rsid w:val="00056C04"/>
    <w:rsid w:val="00A7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C0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56C0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56C0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56C0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C0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56C0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56C0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56C0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2021-11-25T14:50:00Z</dcterms:created>
  <dcterms:modified xsi:type="dcterms:W3CDTF">2021-11-26T09:25:00Z</dcterms:modified>
</cp:coreProperties>
</file>