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827A497" wp14:editId="23E22C4B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61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12ED6" w:rsidRDefault="00412ED6" w:rsidP="00412ED6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12ED6" w:rsidRDefault="00412ED6" w:rsidP="00412ED6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12ED6" w:rsidRDefault="00412ED6" w:rsidP="00412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27.04.2020                                                 Крупець                                                           №32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голови Хмельницької ОДА 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20.03.2020  №271/2020 – р «Про заходи щодо створення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безперешкодного життєвого середовища для осіб з інвалідністю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та інших мало мобільних груп населення на 2020 – 2021 роки 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Безбар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єрна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Україна»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  до   ч.1 статті 52 Закону України «Про  місцеве  самоврядування в Україні » , розглянувши розпорядження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>
        <w:rPr>
          <w:rFonts w:ascii="Times New Roman" w:hAnsi="Times New Roman" w:cs="Times New Roman"/>
          <w:sz w:val="24"/>
          <w:szCs w:val="24"/>
        </w:rPr>
        <w:t xml:space="preserve">Хмельницької  ОДА  Про розгляд розпорядження голови Хмельницької ОДА від 20.03.2020  №271/2020 – р «Про заходи щодо створення безперешкодного життєвого середовища для осіб з інвалідністю та інших мало мобільних груп населення на 2020 – 2021 роки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Безбар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єрна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Україна» , виконавчий комітет сільської ради 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Взяти до уваги  розпорядження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>
        <w:rPr>
          <w:rFonts w:ascii="Times New Roman" w:hAnsi="Times New Roman" w:cs="Times New Roman"/>
          <w:sz w:val="24"/>
          <w:szCs w:val="24"/>
        </w:rPr>
        <w:t xml:space="preserve">Хмельницької  ОДА  Про розгляд розпорядження голови Хмельницької ОДА від 20.03.2020  №271/2020 – р «Про заходи щодо створення безперешкодного життєвого середовища для осіб з інвалідністю та інших мало мобільних груп населення на 2020 – 2021 роки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Безбар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єрна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Україна».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2.З метою забезпечення реалізації державної політики щодо створення безперешкодного життєвого середовища для осіб з інвалідністю та інших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малобобільних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 населення затвердити план заходів щодо створення безперешкодного життєвого середовища для осіб з інвалідністю та інших мало мобільних груп населення на 2020 - 2021 роки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Бербар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єрна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Україна».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 комунальної власності , охорони навколишнього середовища та земельних відносин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сільської ради  надавати відділу містобудування та архітектури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обласної державної адміністрації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щопівроку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5 числа місяця , наступного за звітним періодом , інформацію про стан виконання цього розпорядження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2ED6" w:rsidRPr="00164A7A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Затверджено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рішенням виконкому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сільської ради 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від 27.04.2020 року №32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заходів 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створення безперешкодного життєвого середовища для осіб з інвалідністю та інших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маломобільних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 населення на 2020 - 2021 роки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Бербар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єрна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Україна»</w:t>
      </w: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40"/>
        <w:gridCol w:w="4248"/>
        <w:gridCol w:w="2392"/>
        <w:gridCol w:w="2391"/>
      </w:tblGrid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Термін </w:t>
            </w:r>
          </w:p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врахування потреб осіб з інвалідністю та 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 населення під час підготовки містобудівних умов і обмежень забудови земельних ділянок. Відповідно до ДБН В.2.2 – 17:2006 «Будинки і споруди. Доступність будинків і споруд для мало мобільних груп населення» ДБН В 2.2 – 40:2018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Інклюзивність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будівель і споруд» врахувати потреби осіб з інвалідністю та інших мало мобільних груп населення під час проектування , будівництва нових , проведення реконструкції та капітальних ремонтів існуючих будівель  та приміщень закладів культури , охорони здоров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, навчальних закладів , об’єктів житлового та громадського призначення , об’єктів торгівлі , транспорту та зв’язку , доріг , вулиць , тротуарів , пішохідних переходів 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 , відділ  комунальної власності , охорони навколишнього середовища та земельних відносин, відділ освіти , культури, молоді ,                                               спорту та соціального захисту</w:t>
            </w:r>
          </w:p>
          <w:p w:rsidR="00412ED6" w:rsidRDefault="00412ED6" w:rsidP="003A566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населення                                              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2020 -  2021 років</w:t>
            </w: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Упровадити постійний моніторинг дотримання вимог щодо безперешкодного життєвого середовища для осіб з інвалідністю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 населення до об’єктів соціальної та інженерно – транспортної інфраструктури за участі громадських організацій інвалідів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Виконавчий комітет сільської ради , відділ  комунальної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власності , охорони навколишнього середовища та земельних відносин, відділ освіти , культури, молоді ,                                               спорту та соціального захисту населення                                              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Протягом 2020 -  2021 років</w:t>
            </w: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Створити умови для доступності осіб з обмеженими фізичними можливостями та інших </w:t>
            </w:r>
          </w:p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 населення відповідно до вимог державних будівельних норм ДБН В.2.2 – 1 7.2006 «Доступність будинків і споруд для мало мобільних груп населення » ДБН В.2.2.- 40:2018 </w:t>
            </w:r>
          </w:p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Інклюзивність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будівель і споруд», а саме влаштувати пандуси , кнопки виклику , придбати технічні засоби пересування , розмістити інформаційні вказівники в будинках , де розміщено органи місцевого самоврядування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сільської ради , відділ  комунальної власності , охорони навколишнього середовища та земельних відносин, відділ освіти , культури, молоді ,                                               спорту та соціального захисту населення                                              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2020</w:t>
            </w: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Здійснювати моніторинг та вибіркову перевірку технічного стану пандусів , кнопок виклику , інших технічних засобів , влаштованих в існуючих будівлях та приміщеннях закладів культури , охорони здоров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, навчальних закладів , об’єктів житлового та громадського призначення , об’єктах торгівлі , транспорту , зв’язку  для доступності осіб з обмеженими фізичними можливостями та інших мало мобільних груп населення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сільської ради , відділ  комунальної власності , охорони навколишнього середовища та земельних відносин, відділ освіти , культури, молоді ,                                               спорту та соціального захисту населення                                              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Щопівроку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протягом 2020 -2021 років</w:t>
            </w: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ДБН В 2.2- 17: 2006 «Будинки і споруди. Доступність будинків і споруд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 населення» врахувати потреби осіб з інвалідністю та інших мало мобільних груп населення при проведенні капітального ремонту доріг у населених пунктах , забезпечуючи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пониження бордюрів на тротуарах ( парках , скверах)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Виконавчий комітет сільської ради , відділ  комунальної власності , охорони навколишнього середовища та земельних відносин, відділ освіти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культури, молоді ,                                               спорту та соціального захисту населення                                              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Протягом 2020 -  2021 років</w:t>
            </w: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Сприяти підвищенню рівня поінформованості населення щодо особливих потреб з інвалідністю , формування поваги до їх прав , особистості та гідності 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ради, загальний відділ сільської ради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2020 -  2021 років</w:t>
            </w:r>
          </w:p>
        </w:tc>
      </w:tr>
      <w:tr w:rsidR="00412ED6" w:rsidTr="003A566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формуванні місцевого бюджету передбачити кошти на виконання заходів щодо забезпечення доступності осіб з інвалідністю та 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  населення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ED6" w:rsidRDefault="00412ED6" w:rsidP="003A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</w:tbl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2ED6" w:rsidRDefault="00412ED6" w:rsidP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C5200" w:rsidRDefault="009C5200"/>
    <w:sectPr w:rsidR="009C52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D6"/>
    <w:rsid w:val="00171A2E"/>
    <w:rsid w:val="00304C90"/>
    <w:rsid w:val="00412ED6"/>
    <w:rsid w:val="00505B6D"/>
    <w:rsid w:val="006D3977"/>
    <w:rsid w:val="007D6C18"/>
    <w:rsid w:val="009C520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39"/>
    <w:rsid w:val="00412ED6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39"/>
    <w:rsid w:val="00412ED6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4</Pages>
  <Words>1032</Words>
  <Characters>5883</Characters>
  <Application>Microsoft Office Word</Application>
  <DocSecurity>0</DocSecurity>
  <Lines>49</Lines>
  <Paragraphs>13</Paragraphs>
  <ScaleCrop>false</ScaleCrop>
  <Company>Microsoft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2020-04-27T15:15:00Z</dcterms:created>
  <dcterms:modified xsi:type="dcterms:W3CDTF">2020-04-27T15:15:00Z</dcterms:modified>
</cp:coreProperties>
</file>