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C8" w:rsidRDefault="004540AA">
      <w:r>
        <w:rPr>
          <w:noProof/>
        </w:rPr>
        <w:pict>
          <v:group id="_x0000_s1057" style="position:absolute;margin-left:221.15pt;margin-top:12.6pt;width:37.05pt;height:50.9pt;z-index:251658240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C1CC8" w:rsidRDefault="004C1CC8" w:rsidP="004C1CC8">
      <w:pPr>
        <w:jc w:val="center"/>
      </w:pPr>
    </w:p>
    <w:p w:rsidR="004C1CC8" w:rsidRDefault="004C1CC8" w:rsidP="004C1CC8"/>
    <w:p w:rsidR="004C1CC8" w:rsidRPr="004C1CC8" w:rsidRDefault="004C1CC8" w:rsidP="004C1C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C8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C1CC8" w:rsidRPr="004374B2" w:rsidRDefault="004C1CC8" w:rsidP="004C1CC8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4C1CC8" w:rsidRPr="004374B2" w:rsidRDefault="004C1CC8" w:rsidP="004C1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1CC8" w:rsidRPr="004374B2" w:rsidRDefault="004C1CC8" w:rsidP="004C1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1CC8" w:rsidRPr="004374B2" w:rsidRDefault="004C1CC8" w:rsidP="004C1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CC8" w:rsidRPr="004374B2" w:rsidRDefault="004C1CC8" w:rsidP="004C1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4B2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4C1CC8" w:rsidRPr="004374B2" w:rsidRDefault="004C1CC8" w:rsidP="004C1CC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1CC8" w:rsidRPr="004374B2" w:rsidRDefault="004C1CC8" w:rsidP="004C1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74B2">
        <w:rPr>
          <w:rFonts w:ascii="Times New Roman" w:hAnsi="Times New Roman" w:cs="Times New Roman"/>
          <w:sz w:val="24"/>
          <w:szCs w:val="24"/>
        </w:rPr>
        <w:t xml:space="preserve"> 0</w:t>
      </w:r>
      <w:r w:rsidRPr="00C51BFC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374B2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4374B2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374B2">
        <w:rPr>
          <w:rFonts w:ascii="Times New Roman" w:hAnsi="Times New Roman" w:cs="Times New Roman"/>
          <w:sz w:val="24"/>
          <w:szCs w:val="24"/>
        </w:rPr>
        <w:t>Крупець</w:t>
      </w:r>
      <w:r w:rsidRPr="004374B2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 w:rsidRPr="004374B2">
        <w:rPr>
          <w:rFonts w:ascii="Times New Roman" w:hAnsi="Times New Roman" w:cs="Times New Roman"/>
          <w:sz w:val="24"/>
          <w:szCs w:val="24"/>
        </w:rPr>
        <w:t>01/2019-р</w:t>
      </w:r>
    </w:p>
    <w:p w:rsidR="004C1CC8" w:rsidRPr="004374B2" w:rsidRDefault="004C1CC8" w:rsidP="004C1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</w:tblGrid>
      <w:tr w:rsidR="004C1CC8" w:rsidRPr="004C1CC8" w:rsidTr="00DA26D9">
        <w:trPr>
          <w:trHeight w:val="1463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1CC8" w:rsidRPr="004C1CC8" w:rsidRDefault="004C1CC8" w:rsidP="00DA26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C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 затвердження плану заходів           з реалізації Стратегії   державної політики  з  питань   здорового  та активного  довголіття населення  </w:t>
            </w:r>
            <w:proofErr w:type="spellStart"/>
            <w:r w:rsidRPr="004C1CC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Крупецької</w:t>
            </w:r>
            <w:proofErr w:type="spellEnd"/>
            <w:r w:rsidRPr="004C1CC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сільської ради на період до 2022 року </w:t>
            </w:r>
          </w:p>
        </w:tc>
      </w:tr>
    </w:tbl>
    <w:p w:rsidR="004C1CC8" w:rsidRPr="004374B2" w:rsidRDefault="004C1CC8" w:rsidP="004C1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CC8" w:rsidRPr="004374B2" w:rsidRDefault="004C1CC8" w:rsidP="004C1CC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74B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374B2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"Про місцеве самоврядування в Україні"</w:t>
      </w:r>
      <w:r w:rsidRPr="004374B2">
        <w:rPr>
          <w:rFonts w:ascii="Times New Roman" w:hAnsi="Times New Roman" w:cs="Times New Roman"/>
          <w:iCs/>
          <w:sz w:val="24"/>
          <w:szCs w:val="24"/>
        </w:rPr>
        <w:t xml:space="preserve">, розпорядження Кабінету Міністрів України від 26 вересня 2018 року № 688-р «Про затвердження плану заходів з реалізації Стратегії державної політики з питань здорового та активного довголіття населення  на період до 2022 року», розпорядження голови Хмельницької обласної державної адміністрації від 12 грудня 2018 року № 864/2018-р,  розпорядження голови </w:t>
      </w:r>
      <w:proofErr w:type="spellStart"/>
      <w:r w:rsidRPr="004374B2">
        <w:rPr>
          <w:rFonts w:ascii="Times New Roman" w:hAnsi="Times New Roman" w:cs="Times New Roman"/>
          <w:iCs/>
          <w:sz w:val="24"/>
          <w:szCs w:val="24"/>
        </w:rPr>
        <w:t>Славутської</w:t>
      </w:r>
      <w:proofErr w:type="spellEnd"/>
      <w:r w:rsidRPr="004374B2">
        <w:rPr>
          <w:rFonts w:ascii="Times New Roman" w:hAnsi="Times New Roman" w:cs="Times New Roman"/>
          <w:iCs/>
          <w:sz w:val="24"/>
          <w:szCs w:val="24"/>
        </w:rPr>
        <w:t xml:space="preserve"> районної </w:t>
      </w:r>
      <w:proofErr w:type="spellStart"/>
      <w:r w:rsidRPr="004374B2">
        <w:rPr>
          <w:rFonts w:ascii="Times New Roman" w:hAnsi="Times New Roman" w:cs="Times New Roman"/>
          <w:iCs/>
          <w:sz w:val="24"/>
          <w:szCs w:val="24"/>
        </w:rPr>
        <w:t>деравної</w:t>
      </w:r>
      <w:proofErr w:type="spellEnd"/>
      <w:r w:rsidRPr="004374B2">
        <w:rPr>
          <w:rFonts w:ascii="Times New Roman" w:hAnsi="Times New Roman" w:cs="Times New Roman"/>
          <w:iCs/>
          <w:sz w:val="24"/>
          <w:szCs w:val="24"/>
        </w:rPr>
        <w:t xml:space="preserve"> адміністрації </w:t>
      </w:r>
      <w:proofErr w:type="spellStart"/>
      <w:r w:rsidRPr="004374B2">
        <w:rPr>
          <w:rFonts w:ascii="Times New Roman" w:hAnsi="Times New Roman" w:cs="Times New Roman"/>
          <w:iCs/>
          <w:sz w:val="24"/>
          <w:szCs w:val="24"/>
        </w:rPr>
        <w:t>Хинльницької</w:t>
      </w:r>
      <w:proofErr w:type="spellEnd"/>
      <w:r w:rsidRPr="004374B2">
        <w:rPr>
          <w:rFonts w:ascii="Times New Roman" w:hAnsi="Times New Roman" w:cs="Times New Roman"/>
          <w:iCs/>
          <w:sz w:val="24"/>
          <w:szCs w:val="24"/>
        </w:rPr>
        <w:t xml:space="preserve"> області від 19 грудня 2018 року № 600/2018-р «Про затвердження плану заходів з реалізації Стратегії державної політики з питань здорового та активного довголіття населення  на період до 2022 року»:</w:t>
      </w:r>
    </w:p>
    <w:p w:rsidR="004C1CC8" w:rsidRPr="004374B2" w:rsidRDefault="004C1CC8" w:rsidP="004C1CC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74B2">
        <w:rPr>
          <w:rFonts w:ascii="Times New Roman" w:hAnsi="Times New Roman" w:cs="Times New Roman"/>
          <w:iCs/>
          <w:sz w:val="24"/>
          <w:szCs w:val="24"/>
        </w:rPr>
        <w:t xml:space="preserve">        1. Затвердити план заходів з реалізації Стратегії державної політики з питань здорового та активного довголіття населення </w:t>
      </w:r>
      <w:proofErr w:type="spellStart"/>
      <w:r w:rsidRPr="004374B2">
        <w:rPr>
          <w:rFonts w:ascii="Times New Roman" w:hAnsi="Times New Roman" w:cs="Times New Roman"/>
          <w:iCs/>
          <w:sz w:val="24"/>
          <w:szCs w:val="24"/>
        </w:rPr>
        <w:t>Крупецької</w:t>
      </w:r>
      <w:proofErr w:type="spellEnd"/>
      <w:r w:rsidRPr="004374B2">
        <w:rPr>
          <w:rFonts w:ascii="Times New Roman" w:hAnsi="Times New Roman" w:cs="Times New Roman"/>
          <w:iCs/>
          <w:sz w:val="24"/>
          <w:szCs w:val="24"/>
        </w:rPr>
        <w:t xml:space="preserve"> сільської ради на період до 2022 року (далі – План заходів) згідно з додатком.</w:t>
      </w:r>
    </w:p>
    <w:p w:rsidR="004C1CC8" w:rsidRPr="004374B2" w:rsidRDefault="004C1CC8" w:rsidP="004C1CC8">
      <w:pPr>
        <w:spacing w:after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374B2">
        <w:rPr>
          <w:rFonts w:ascii="Times New Roman" w:hAnsi="Times New Roman" w:cs="Times New Roman"/>
          <w:iCs/>
          <w:sz w:val="24"/>
          <w:szCs w:val="24"/>
        </w:rPr>
        <w:t xml:space="preserve">         2. Відділу освіти, культури, молоді, спорту та соціального захисту населення сільської ради (Зубова Ж.О.) виконання Плану заходів, </w:t>
      </w:r>
      <w:r w:rsidRPr="004374B2">
        <w:rPr>
          <w:rFonts w:ascii="Times New Roman" w:hAnsi="Times New Roman" w:cs="Times New Roman"/>
          <w:sz w:val="24"/>
          <w:szCs w:val="24"/>
        </w:rPr>
        <w:t xml:space="preserve">про що інформувати управління соціального захисту населення </w:t>
      </w:r>
      <w:proofErr w:type="spellStart"/>
      <w:r w:rsidRPr="004374B2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4374B2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 щорічно до 10 січня.</w:t>
      </w:r>
    </w:p>
    <w:p w:rsidR="004C1CC8" w:rsidRPr="004374B2" w:rsidRDefault="004C1CC8" w:rsidP="004C1CC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4B2"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цього розпорядження покласти на заступника сільського голови з питань діяльності виконавчих органів ради </w:t>
      </w:r>
      <w:proofErr w:type="spellStart"/>
      <w:r w:rsidRPr="004374B2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4374B2"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4C1CC8" w:rsidRPr="004374B2" w:rsidRDefault="004C1CC8" w:rsidP="004C1CC8">
      <w:pPr>
        <w:pStyle w:val="a5"/>
        <w:spacing w:before="0" w:beforeAutospacing="0" w:after="0" w:afterAutospacing="0"/>
        <w:jc w:val="both"/>
        <w:rPr>
          <w:iCs/>
        </w:rPr>
      </w:pPr>
    </w:p>
    <w:p w:rsidR="004C1CC8" w:rsidRPr="004374B2" w:rsidRDefault="004C1CC8" w:rsidP="004C1CC8">
      <w:pPr>
        <w:pStyle w:val="a5"/>
        <w:spacing w:before="0" w:beforeAutospacing="0" w:after="0" w:afterAutospacing="0"/>
        <w:jc w:val="both"/>
        <w:rPr>
          <w:iCs/>
        </w:rPr>
      </w:pPr>
    </w:p>
    <w:p w:rsidR="004C1CC8" w:rsidRPr="004374B2" w:rsidRDefault="004C1CC8" w:rsidP="004C1CC8">
      <w:pPr>
        <w:pStyle w:val="a5"/>
        <w:spacing w:before="0" w:beforeAutospacing="0" w:after="0" w:afterAutospacing="0"/>
        <w:jc w:val="both"/>
        <w:rPr>
          <w:iCs/>
        </w:rPr>
      </w:pPr>
    </w:p>
    <w:p w:rsidR="004C1CC8" w:rsidRPr="004374B2" w:rsidRDefault="004C1CC8" w:rsidP="004C1CC8">
      <w:pPr>
        <w:pStyle w:val="a5"/>
        <w:spacing w:before="0" w:beforeAutospacing="0" w:after="0" w:afterAutospacing="0"/>
        <w:jc w:val="both"/>
        <w:rPr>
          <w:iCs/>
        </w:rPr>
      </w:pPr>
    </w:p>
    <w:p w:rsidR="004C1CC8" w:rsidRPr="004374B2" w:rsidRDefault="004C1CC8" w:rsidP="004C1CC8">
      <w:pPr>
        <w:pStyle w:val="a5"/>
        <w:spacing w:before="0" w:beforeAutospacing="0" w:after="0" w:afterAutospacing="0"/>
        <w:jc w:val="both"/>
        <w:rPr>
          <w:iCs/>
        </w:rPr>
      </w:pPr>
    </w:p>
    <w:p w:rsidR="004C1CC8" w:rsidRPr="004374B2" w:rsidRDefault="004C1CC8" w:rsidP="004C1CC8">
      <w:pPr>
        <w:pStyle w:val="a6"/>
        <w:jc w:val="left"/>
      </w:pPr>
      <w:r w:rsidRPr="004374B2">
        <w:rPr>
          <w:b w:val="0"/>
          <w:u w:val="none"/>
        </w:rPr>
        <w:t xml:space="preserve">Сільський голова </w:t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</w:r>
      <w:r w:rsidRPr="004374B2">
        <w:rPr>
          <w:b w:val="0"/>
          <w:u w:val="none"/>
        </w:rPr>
        <w:tab/>
        <w:t xml:space="preserve">В.А. </w:t>
      </w:r>
      <w:proofErr w:type="spellStart"/>
      <w:r w:rsidRPr="004374B2">
        <w:rPr>
          <w:b w:val="0"/>
          <w:u w:val="none"/>
        </w:rPr>
        <w:t>Михалюк</w:t>
      </w:r>
      <w:proofErr w:type="spellEnd"/>
    </w:p>
    <w:p w:rsidR="004C1CC8" w:rsidRPr="004374B2" w:rsidRDefault="004C1CC8" w:rsidP="004C1CC8">
      <w:pPr>
        <w:spacing w:before="8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74EB" w:rsidRPr="004C1CC8" w:rsidRDefault="002F74EB" w:rsidP="004C1CC8">
      <w:pPr>
        <w:tabs>
          <w:tab w:val="left" w:pos="4230"/>
        </w:tabs>
      </w:pPr>
    </w:p>
    <w:sectPr w:rsidR="002F74EB" w:rsidRPr="004C1CC8" w:rsidSect="004C1C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C1CC8"/>
    <w:rsid w:val="002F74EB"/>
    <w:rsid w:val="004540AA"/>
    <w:rsid w:val="004C1CC8"/>
    <w:rsid w:val="0067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C1CC8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C1CC8"/>
  </w:style>
  <w:style w:type="paragraph" w:styleId="a5">
    <w:name w:val="Normal (Web)"/>
    <w:basedOn w:val="a"/>
    <w:rsid w:val="004C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Title"/>
    <w:basedOn w:val="a"/>
    <w:link w:val="a7"/>
    <w:qFormat/>
    <w:rsid w:val="004C1C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a7">
    <w:name w:val="Название Знак"/>
    <w:basedOn w:val="a0"/>
    <w:link w:val="a6"/>
    <w:rsid w:val="004C1CC8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657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2019-02-11T12:03:00Z</dcterms:created>
  <dcterms:modified xsi:type="dcterms:W3CDTF">2019-02-11T12:03:00Z</dcterms:modified>
</cp:coreProperties>
</file>