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1499" w:rsidRDefault="00E31499" w:rsidP="00E31499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/>
          <w:b/>
          <w:color w:val="000000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8A41080" wp14:editId="3919B546">
                <wp:simplePos x="0" y="0"/>
                <wp:positionH relativeFrom="margin">
                  <wp:posOffset>2792095</wp:posOffset>
                </wp:positionH>
                <wp:positionV relativeFrom="paragraph">
                  <wp:posOffset>-52705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31499" w:rsidRDefault="00E31499" w:rsidP="00E31499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9.85pt;margin-top:-4.1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31499" w:rsidRDefault="00E31499" w:rsidP="00E31499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31499" w:rsidRDefault="00E31499" w:rsidP="00E31499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31499" w:rsidRDefault="00E31499" w:rsidP="00E31499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31499" w:rsidRDefault="00E31499" w:rsidP="00E31499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31499" w:rsidRDefault="00E31499" w:rsidP="00E31499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31499" w:rsidRDefault="00E31499" w:rsidP="00E31499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31499" w:rsidRDefault="00E31499" w:rsidP="00E3149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31499" w:rsidRDefault="00E31499" w:rsidP="00E3149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</w:t>
      </w:r>
      <w:proofErr w:type="gramStart"/>
      <w:r w:rsidR="007022C7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X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X</w:t>
      </w: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</w:t>
      </w:r>
      <w:proofErr w:type="gramEnd"/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31499" w:rsidRDefault="00E31499" w:rsidP="00E3149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31499" w:rsidRDefault="007022C7" w:rsidP="00E3149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 w:rsidR="0033256F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3</w:t>
      </w:r>
      <w:r w:rsidR="00E31499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.</w:t>
      </w:r>
      <w:r w:rsidR="00E31499" w:rsidRPr="00374017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0</w:t>
      </w:r>
      <w:r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 w:rsidR="00E31499">
        <w:rPr>
          <w:rFonts w:ascii="Times New Roman" w:eastAsia="Arial Unicode MS" w:hAnsi="Times New Roman"/>
          <w:color w:val="000000"/>
          <w:sz w:val="24"/>
          <w:szCs w:val="24"/>
        </w:rPr>
        <w:t>.202</w:t>
      </w:r>
      <w:r w:rsidR="00E31499" w:rsidRPr="00374017">
        <w:rPr>
          <w:rFonts w:ascii="Times New Roman" w:eastAsia="Arial Unicode MS" w:hAnsi="Times New Roman"/>
          <w:color w:val="000000"/>
          <w:sz w:val="24"/>
          <w:szCs w:val="24"/>
          <w:lang w:val="ru-RU"/>
        </w:rPr>
        <w:t>2</w:t>
      </w:r>
      <w:r w:rsidR="00E31499">
        <w:rPr>
          <w:rFonts w:ascii="Times New Roman" w:eastAsia="Arial Unicode MS" w:hAnsi="Times New Roman"/>
          <w:color w:val="000000"/>
          <w:sz w:val="24"/>
          <w:szCs w:val="24"/>
        </w:rPr>
        <w:t xml:space="preserve"> року                                            Крупець                                                       №____</w:t>
      </w:r>
    </w:p>
    <w:p w:rsidR="00E31499" w:rsidRDefault="00E31499" w:rsidP="00E31499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0132C" w:rsidRPr="0030132C" w:rsidRDefault="0030132C" w:rsidP="0030132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0132C">
        <w:rPr>
          <w:rFonts w:ascii="Times New Roman" w:hAnsi="Times New Roman"/>
          <w:b/>
          <w:sz w:val="24"/>
          <w:szCs w:val="24"/>
          <w:lang w:eastAsia="ru-RU"/>
        </w:rPr>
        <w:t>Про затвердження Програми правової освіти</w:t>
      </w:r>
    </w:p>
    <w:p w:rsidR="0030132C" w:rsidRPr="0030132C" w:rsidRDefault="0030132C" w:rsidP="0030132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0132C">
        <w:rPr>
          <w:rFonts w:ascii="Times New Roman" w:hAnsi="Times New Roman"/>
          <w:b/>
          <w:sz w:val="24"/>
          <w:szCs w:val="24"/>
          <w:lang w:eastAsia="ru-RU"/>
        </w:rPr>
        <w:t>та надання безоплатної правової допомоги</w:t>
      </w:r>
    </w:p>
    <w:p w:rsidR="003B54D9" w:rsidRDefault="0030132C" w:rsidP="0030132C">
      <w:pPr>
        <w:spacing w:after="0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0132C">
        <w:rPr>
          <w:rFonts w:ascii="Times New Roman" w:hAnsi="Times New Roman"/>
          <w:b/>
          <w:sz w:val="24"/>
          <w:szCs w:val="24"/>
          <w:lang w:eastAsia="ru-RU"/>
        </w:rPr>
        <w:t xml:space="preserve">населенню </w:t>
      </w:r>
      <w:r>
        <w:rPr>
          <w:rFonts w:ascii="Times New Roman" w:hAnsi="Times New Roman"/>
          <w:b/>
          <w:sz w:val="24"/>
          <w:szCs w:val="24"/>
          <w:lang w:eastAsia="ru-RU"/>
        </w:rPr>
        <w:t>Крупецької сільської ради</w:t>
      </w:r>
      <w:r w:rsidRPr="0030132C">
        <w:rPr>
          <w:rFonts w:ascii="Times New Roman" w:hAnsi="Times New Roman"/>
          <w:b/>
          <w:sz w:val="24"/>
          <w:szCs w:val="24"/>
          <w:lang w:eastAsia="ru-RU"/>
        </w:rPr>
        <w:t xml:space="preserve"> на 2022-2024 роки</w:t>
      </w:r>
    </w:p>
    <w:p w:rsidR="0030132C" w:rsidRDefault="0030132C" w:rsidP="0030132C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E31499" w:rsidRDefault="00E017E1" w:rsidP="00E3149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</w:t>
      </w:r>
      <w:r w:rsidRPr="0030132C">
        <w:rPr>
          <w:rFonts w:ascii="Times New Roman" w:hAnsi="Times New Roman"/>
          <w:sz w:val="24"/>
          <w:szCs w:val="24"/>
        </w:rPr>
        <w:t>еруючись п.22 ч. 1 ст. 26 Закону України «Про місцеве самоврядування в Україні»</w:t>
      </w:r>
      <w:r w:rsidR="002171EE">
        <w:rPr>
          <w:rFonts w:ascii="Times New Roman" w:hAnsi="Times New Roman"/>
          <w:sz w:val="24"/>
          <w:szCs w:val="24"/>
        </w:rPr>
        <w:t>, р</w:t>
      </w:r>
      <w:r w:rsidR="0030132C" w:rsidRPr="0030132C">
        <w:rPr>
          <w:rFonts w:ascii="Times New Roman" w:hAnsi="Times New Roman"/>
          <w:sz w:val="24"/>
          <w:szCs w:val="24"/>
        </w:rPr>
        <w:t>озглянувши лист головного юриста відділу «</w:t>
      </w:r>
      <w:proofErr w:type="spellStart"/>
      <w:r w:rsidR="0030132C" w:rsidRPr="0030132C">
        <w:rPr>
          <w:rFonts w:ascii="Times New Roman" w:hAnsi="Times New Roman"/>
          <w:sz w:val="24"/>
          <w:szCs w:val="24"/>
        </w:rPr>
        <w:t>Славутське</w:t>
      </w:r>
      <w:proofErr w:type="spellEnd"/>
      <w:r w:rsidR="0030132C" w:rsidRPr="0030132C">
        <w:rPr>
          <w:rFonts w:ascii="Times New Roman" w:hAnsi="Times New Roman"/>
          <w:sz w:val="24"/>
          <w:szCs w:val="24"/>
        </w:rPr>
        <w:t xml:space="preserve"> бюро правової допомоги» Шепетівського місцевого центру з надання безоплатної вторинної правової допомоги Світлани РІШКО від 2</w:t>
      </w:r>
      <w:r w:rsidR="0030132C">
        <w:rPr>
          <w:rFonts w:ascii="Times New Roman" w:hAnsi="Times New Roman"/>
          <w:sz w:val="24"/>
          <w:szCs w:val="24"/>
        </w:rPr>
        <w:t>6</w:t>
      </w:r>
      <w:r w:rsidR="0030132C" w:rsidRPr="0030132C">
        <w:rPr>
          <w:rFonts w:ascii="Times New Roman" w:hAnsi="Times New Roman"/>
          <w:sz w:val="24"/>
          <w:szCs w:val="24"/>
        </w:rPr>
        <w:t xml:space="preserve"> </w:t>
      </w:r>
      <w:r w:rsidR="0030132C">
        <w:rPr>
          <w:rFonts w:ascii="Times New Roman" w:hAnsi="Times New Roman"/>
          <w:sz w:val="24"/>
          <w:szCs w:val="24"/>
        </w:rPr>
        <w:t>січня</w:t>
      </w:r>
      <w:r w:rsidR="0030132C" w:rsidRPr="0030132C">
        <w:rPr>
          <w:rFonts w:ascii="Times New Roman" w:hAnsi="Times New Roman"/>
          <w:sz w:val="24"/>
          <w:szCs w:val="24"/>
        </w:rPr>
        <w:t xml:space="preserve"> 202</w:t>
      </w:r>
      <w:r w:rsidR="0030132C">
        <w:rPr>
          <w:rFonts w:ascii="Times New Roman" w:hAnsi="Times New Roman"/>
          <w:sz w:val="24"/>
          <w:szCs w:val="24"/>
        </w:rPr>
        <w:t>2</w:t>
      </w:r>
      <w:r w:rsidR="0030132C" w:rsidRPr="0030132C">
        <w:rPr>
          <w:rFonts w:ascii="Times New Roman" w:hAnsi="Times New Roman"/>
          <w:sz w:val="24"/>
          <w:szCs w:val="24"/>
        </w:rPr>
        <w:t xml:space="preserve"> року № </w:t>
      </w:r>
      <w:r w:rsidR="0030132C">
        <w:rPr>
          <w:rFonts w:ascii="Times New Roman" w:hAnsi="Times New Roman"/>
          <w:sz w:val="24"/>
          <w:szCs w:val="24"/>
        </w:rPr>
        <w:t>09</w:t>
      </w:r>
      <w:r w:rsidR="0030132C" w:rsidRPr="0030132C">
        <w:rPr>
          <w:rFonts w:ascii="Times New Roman" w:hAnsi="Times New Roman"/>
          <w:sz w:val="24"/>
          <w:szCs w:val="24"/>
        </w:rPr>
        <w:t>-</w:t>
      </w:r>
      <w:r w:rsidR="0030132C">
        <w:rPr>
          <w:rFonts w:ascii="Times New Roman" w:hAnsi="Times New Roman"/>
          <w:sz w:val="24"/>
          <w:szCs w:val="24"/>
        </w:rPr>
        <w:t>16</w:t>
      </w:r>
      <w:r w:rsidR="0030132C" w:rsidRPr="0030132C">
        <w:rPr>
          <w:rFonts w:ascii="Times New Roman" w:hAnsi="Times New Roman"/>
          <w:sz w:val="24"/>
          <w:szCs w:val="24"/>
        </w:rPr>
        <w:t>/</w:t>
      </w:r>
      <w:r w:rsidR="0030132C">
        <w:rPr>
          <w:rFonts w:ascii="Times New Roman" w:hAnsi="Times New Roman"/>
          <w:sz w:val="24"/>
          <w:szCs w:val="24"/>
        </w:rPr>
        <w:t>11</w:t>
      </w:r>
      <w:r w:rsidR="0030132C" w:rsidRPr="0030132C">
        <w:rPr>
          <w:rFonts w:ascii="Times New Roman" w:hAnsi="Times New Roman"/>
          <w:sz w:val="24"/>
          <w:szCs w:val="24"/>
        </w:rPr>
        <w:t xml:space="preserve"> щодо затвердження Програми правової освіти та надання безоплатної правової допомоги населенню </w:t>
      </w:r>
      <w:r w:rsidR="0030132C">
        <w:rPr>
          <w:rFonts w:ascii="Times New Roman" w:hAnsi="Times New Roman"/>
          <w:sz w:val="24"/>
          <w:szCs w:val="24"/>
        </w:rPr>
        <w:t>Крупецької сільської ради</w:t>
      </w:r>
      <w:r>
        <w:rPr>
          <w:rFonts w:ascii="Times New Roman" w:hAnsi="Times New Roman"/>
          <w:sz w:val="24"/>
          <w:szCs w:val="24"/>
        </w:rPr>
        <w:t xml:space="preserve"> на 2022-2024 роки</w:t>
      </w:r>
      <w:r w:rsidR="0030132C" w:rsidRPr="0030132C">
        <w:rPr>
          <w:rFonts w:ascii="Times New Roman" w:hAnsi="Times New Roman"/>
          <w:sz w:val="24"/>
          <w:szCs w:val="24"/>
        </w:rPr>
        <w:t xml:space="preserve">, </w:t>
      </w:r>
      <w:r w:rsidR="003A3012">
        <w:rPr>
          <w:rFonts w:ascii="Times New Roman" w:hAnsi="Times New Roman"/>
          <w:sz w:val="24"/>
          <w:szCs w:val="24"/>
        </w:rPr>
        <w:t>сільська</w:t>
      </w:r>
      <w:r w:rsidR="00E31499" w:rsidRPr="00E31499">
        <w:rPr>
          <w:rFonts w:ascii="Times New Roman" w:hAnsi="Times New Roman"/>
          <w:sz w:val="24"/>
          <w:szCs w:val="24"/>
        </w:rPr>
        <w:t xml:space="preserve"> рада</w:t>
      </w:r>
    </w:p>
    <w:p w:rsidR="006C0652" w:rsidRDefault="006C0652" w:rsidP="00E31499">
      <w:pPr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8D368A" w:rsidRDefault="008D368A" w:rsidP="008D368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D368A">
        <w:rPr>
          <w:rFonts w:ascii="Times New Roman" w:hAnsi="Times New Roman"/>
          <w:sz w:val="24"/>
          <w:szCs w:val="24"/>
        </w:rPr>
        <w:t xml:space="preserve">1. </w:t>
      </w:r>
      <w:r w:rsidR="00E017E1" w:rsidRPr="00E017E1">
        <w:rPr>
          <w:rFonts w:ascii="Times New Roman" w:hAnsi="Times New Roman"/>
          <w:sz w:val="24"/>
          <w:szCs w:val="24"/>
        </w:rPr>
        <w:t xml:space="preserve">Затвердити Програму правової освіти та надання безоплатної правової допомоги населенню </w:t>
      </w:r>
      <w:r w:rsidR="00E017E1">
        <w:rPr>
          <w:rFonts w:ascii="Times New Roman" w:hAnsi="Times New Roman"/>
          <w:sz w:val="24"/>
          <w:szCs w:val="24"/>
        </w:rPr>
        <w:t>Крупецької сільської ради</w:t>
      </w:r>
      <w:r w:rsidR="00E017E1" w:rsidRPr="00E017E1">
        <w:rPr>
          <w:rFonts w:ascii="Times New Roman" w:hAnsi="Times New Roman"/>
          <w:sz w:val="24"/>
          <w:szCs w:val="24"/>
        </w:rPr>
        <w:t xml:space="preserve"> на 2022-2024 роки (далі по тексту - Програма), що додається</w:t>
      </w:r>
      <w:r w:rsidR="00E017E1">
        <w:rPr>
          <w:rFonts w:ascii="Times New Roman" w:hAnsi="Times New Roman"/>
          <w:sz w:val="24"/>
          <w:szCs w:val="24"/>
        </w:rPr>
        <w:t>.</w:t>
      </w:r>
    </w:p>
    <w:p w:rsidR="008D368A" w:rsidRDefault="008D368A" w:rsidP="008D368A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D368A">
        <w:rPr>
          <w:rFonts w:ascii="Times New Roman" w:hAnsi="Times New Roman"/>
          <w:sz w:val="24"/>
          <w:szCs w:val="24"/>
        </w:rPr>
        <w:t xml:space="preserve">2. </w:t>
      </w:r>
      <w:r w:rsidR="00E017E1" w:rsidRPr="00E017E1">
        <w:rPr>
          <w:rFonts w:ascii="Times New Roman" w:hAnsi="Times New Roman"/>
          <w:sz w:val="24"/>
          <w:szCs w:val="24"/>
        </w:rPr>
        <w:t>Головному юристу відділу «</w:t>
      </w:r>
      <w:proofErr w:type="spellStart"/>
      <w:r w:rsidR="00E017E1" w:rsidRPr="00E017E1">
        <w:rPr>
          <w:rFonts w:ascii="Times New Roman" w:hAnsi="Times New Roman"/>
          <w:sz w:val="24"/>
          <w:szCs w:val="24"/>
        </w:rPr>
        <w:t>Славутське</w:t>
      </w:r>
      <w:proofErr w:type="spellEnd"/>
      <w:r w:rsidR="00E017E1" w:rsidRPr="00E017E1">
        <w:rPr>
          <w:rFonts w:ascii="Times New Roman" w:hAnsi="Times New Roman"/>
          <w:sz w:val="24"/>
          <w:szCs w:val="24"/>
        </w:rPr>
        <w:t xml:space="preserve"> бюро правової допомоги» Шепетівського місцевого центру з надання безоплатної вторинної правової допомоги (Світлана РІШКО) забезпечити виконання та щорічно подавати до </w:t>
      </w:r>
      <w:r w:rsidR="00E017E1">
        <w:rPr>
          <w:rFonts w:ascii="Times New Roman" w:hAnsi="Times New Roman"/>
          <w:sz w:val="24"/>
          <w:szCs w:val="24"/>
        </w:rPr>
        <w:t>Крупецької сільської ради</w:t>
      </w:r>
      <w:r w:rsidR="00E017E1" w:rsidRPr="00E017E1">
        <w:rPr>
          <w:rFonts w:ascii="Times New Roman" w:hAnsi="Times New Roman"/>
          <w:sz w:val="24"/>
          <w:szCs w:val="24"/>
        </w:rPr>
        <w:t xml:space="preserve"> інформацію про хід і результати виконання Програми.</w:t>
      </w:r>
    </w:p>
    <w:p w:rsidR="00E017E1" w:rsidRDefault="008D368A" w:rsidP="00E017E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D368A">
        <w:rPr>
          <w:rFonts w:ascii="Times New Roman" w:hAnsi="Times New Roman"/>
          <w:sz w:val="24"/>
          <w:szCs w:val="24"/>
        </w:rPr>
        <w:t xml:space="preserve">3. </w:t>
      </w:r>
      <w:r w:rsidR="00E017E1" w:rsidRPr="00E017E1">
        <w:rPr>
          <w:rFonts w:ascii="Times New Roman" w:hAnsi="Times New Roman"/>
          <w:sz w:val="24"/>
          <w:szCs w:val="24"/>
        </w:rPr>
        <w:t xml:space="preserve">Начальнику фінансового </w:t>
      </w:r>
      <w:r w:rsidR="00E017E1">
        <w:rPr>
          <w:rFonts w:ascii="Times New Roman" w:hAnsi="Times New Roman"/>
          <w:sz w:val="24"/>
          <w:szCs w:val="24"/>
        </w:rPr>
        <w:t>відділу</w:t>
      </w:r>
      <w:r w:rsidR="00E017E1" w:rsidRPr="00E017E1">
        <w:rPr>
          <w:rFonts w:ascii="Times New Roman" w:hAnsi="Times New Roman"/>
          <w:sz w:val="24"/>
          <w:szCs w:val="24"/>
        </w:rPr>
        <w:t xml:space="preserve"> </w:t>
      </w:r>
      <w:r w:rsidR="00E017E1">
        <w:rPr>
          <w:rFonts w:ascii="Times New Roman" w:hAnsi="Times New Roman"/>
          <w:sz w:val="24"/>
          <w:szCs w:val="24"/>
        </w:rPr>
        <w:t>Крупецької сільської</w:t>
      </w:r>
      <w:r w:rsidR="00E017E1" w:rsidRPr="00E017E1">
        <w:rPr>
          <w:rFonts w:ascii="Times New Roman" w:hAnsi="Times New Roman"/>
          <w:sz w:val="24"/>
          <w:szCs w:val="24"/>
        </w:rPr>
        <w:t xml:space="preserve"> ради </w:t>
      </w:r>
      <w:r w:rsidR="00E017E1">
        <w:rPr>
          <w:rFonts w:ascii="Times New Roman" w:hAnsi="Times New Roman"/>
          <w:sz w:val="24"/>
          <w:szCs w:val="24"/>
        </w:rPr>
        <w:t xml:space="preserve">(Олександрі ГОЛУБОВСЬКІЙ) </w:t>
      </w:r>
      <w:r w:rsidR="00E017E1" w:rsidRPr="00E017E1">
        <w:rPr>
          <w:rFonts w:ascii="Times New Roman" w:hAnsi="Times New Roman"/>
          <w:sz w:val="24"/>
          <w:szCs w:val="24"/>
        </w:rPr>
        <w:t>забезпечити фінансування Програми в межах наявних фінансових ресурсів та пріоритетів, визн</w:t>
      </w:r>
      <w:r w:rsidR="00E017E1">
        <w:rPr>
          <w:rFonts w:ascii="Times New Roman" w:hAnsi="Times New Roman"/>
          <w:sz w:val="24"/>
          <w:szCs w:val="24"/>
        </w:rPr>
        <w:t>ачених бюджетним законодавством.</w:t>
      </w:r>
      <w:r w:rsidR="00E017E1" w:rsidRPr="00E017E1">
        <w:rPr>
          <w:rFonts w:ascii="Times New Roman" w:hAnsi="Times New Roman"/>
          <w:sz w:val="24"/>
          <w:szCs w:val="24"/>
        </w:rPr>
        <w:t xml:space="preserve"> </w:t>
      </w:r>
    </w:p>
    <w:p w:rsidR="003B54D9" w:rsidRDefault="008D368A" w:rsidP="00E017E1">
      <w:pPr>
        <w:spacing w:after="0"/>
        <w:ind w:firstLine="708"/>
        <w:jc w:val="both"/>
        <w:rPr>
          <w:rFonts w:ascii="Times New Roman" w:hAnsi="Times New Roman"/>
          <w:sz w:val="24"/>
          <w:szCs w:val="24"/>
        </w:rPr>
      </w:pPr>
      <w:r w:rsidRPr="008D368A">
        <w:rPr>
          <w:rFonts w:ascii="Times New Roman" w:hAnsi="Times New Roman"/>
          <w:sz w:val="24"/>
          <w:szCs w:val="24"/>
        </w:rPr>
        <w:t xml:space="preserve">4. Контроль за виконанням даного рішення покласти на  </w:t>
      </w:r>
      <w:r w:rsidR="00E017E1">
        <w:rPr>
          <w:rFonts w:ascii="Times New Roman" w:hAnsi="Times New Roman"/>
          <w:sz w:val="24"/>
          <w:szCs w:val="24"/>
        </w:rPr>
        <w:t>постійну комісію</w:t>
      </w:r>
      <w:r w:rsidR="002171EE">
        <w:rPr>
          <w:rFonts w:ascii="Times New Roman" w:hAnsi="Times New Roman"/>
          <w:sz w:val="24"/>
          <w:szCs w:val="24"/>
        </w:rPr>
        <w:t xml:space="preserve"> з питань прав людини</w:t>
      </w:r>
      <w:r w:rsidR="00E017E1" w:rsidRPr="00E017E1">
        <w:rPr>
          <w:rFonts w:ascii="Times New Roman" w:hAnsi="Times New Roman"/>
          <w:sz w:val="24"/>
          <w:szCs w:val="24"/>
        </w:rPr>
        <w:t>, закон</w:t>
      </w:r>
      <w:r w:rsidR="002171EE">
        <w:rPr>
          <w:rFonts w:ascii="Times New Roman" w:hAnsi="Times New Roman"/>
          <w:sz w:val="24"/>
          <w:szCs w:val="24"/>
        </w:rPr>
        <w:t>ності</w:t>
      </w:r>
      <w:r w:rsidR="00E017E1" w:rsidRPr="00E017E1">
        <w:rPr>
          <w:rFonts w:ascii="Times New Roman" w:hAnsi="Times New Roman"/>
          <w:sz w:val="24"/>
          <w:szCs w:val="24"/>
        </w:rPr>
        <w:t>, депутатської діяльності , етики та регламенту</w:t>
      </w:r>
      <w:r w:rsidR="003B54D9" w:rsidRPr="003B54D9">
        <w:rPr>
          <w:rFonts w:ascii="Times New Roman" w:hAnsi="Times New Roman"/>
          <w:sz w:val="24"/>
          <w:szCs w:val="24"/>
        </w:rPr>
        <w:t xml:space="preserve"> (голова комісії – </w:t>
      </w:r>
      <w:r w:rsidR="00E017E1">
        <w:rPr>
          <w:rFonts w:ascii="Times New Roman" w:hAnsi="Times New Roman"/>
          <w:sz w:val="24"/>
          <w:szCs w:val="24"/>
        </w:rPr>
        <w:t>Кравчук Л</w:t>
      </w:r>
      <w:r w:rsidR="003B54D9" w:rsidRPr="003B54D9">
        <w:rPr>
          <w:rFonts w:ascii="Times New Roman" w:hAnsi="Times New Roman"/>
          <w:sz w:val="24"/>
          <w:szCs w:val="24"/>
        </w:rPr>
        <w:t>.</w:t>
      </w:r>
      <w:r w:rsidR="00E017E1">
        <w:rPr>
          <w:rFonts w:ascii="Times New Roman" w:hAnsi="Times New Roman"/>
          <w:sz w:val="24"/>
          <w:szCs w:val="24"/>
        </w:rPr>
        <w:t>І.</w:t>
      </w:r>
      <w:r w:rsidR="003B54D9" w:rsidRPr="003B54D9">
        <w:rPr>
          <w:rFonts w:ascii="Times New Roman" w:hAnsi="Times New Roman"/>
          <w:sz w:val="24"/>
          <w:szCs w:val="24"/>
        </w:rPr>
        <w:t>)</w:t>
      </w:r>
      <w:r w:rsidR="003B54D9">
        <w:rPr>
          <w:rFonts w:ascii="Times New Roman" w:hAnsi="Times New Roman"/>
          <w:sz w:val="24"/>
          <w:szCs w:val="24"/>
        </w:rPr>
        <w:t>.</w:t>
      </w:r>
    </w:p>
    <w:p w:rsidR="00F40BB0" w:rsidRDefault="00F40BB0" w:rsidP="003B54D9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E017E1" w:rsidRDefault="00E017E1" w:rsidP="003B54D9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E017E1" w:rsidRDefault="00E017E1" w:rsidP="003B54D9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3B54D9" w:rsidRDefault="003B54D9" w:rsidP="003B54D9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73427B">
        <w:rPr>
          <w:rFonts w:ascii="Times New Roman" w:hAnsi="Times New Roman"/>
          <w:color w:val="000000"/>
          <w:sz w:val="24"/>
          <w:szCs w:val="24"/>
        </w:rPr>
        <w:t>Сільський голова</w:t>
      </w:r>
      <w:r w:rsidRPr="0073427B">
        <w:rPr>
          <w:rFonts w:ascii="Times New Roman" w:hAnsi="Times New Roman"/>
          <w:color w:val="000000"/>
          <w:sz w:val="24"/>
          <w:szCs w:val="24"/>
        </w:rPr>
        <w:tab/>
      </w:r>
      <w:r w:rsidRPr="0073427B">
        <w:rPr>
          <w:rFonts w:ascii="Times New Roman" w:hAnsi="Times New Roman"/>
          <w:color w:val="000000"/>
          <w:sz w:val="24"/>
          <w:szCs w:val="24"/>
        </w:rPr>
        <w:tab/>
      </w:r>
      <w:r w:rsidRPr="0073427B"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p w:rsidR="00E017E1" w:rsidRDefault="00E017E1" w:rsidP="00E87EC5">
      <w:pPr>
        <w:spacing w:after="0"/>
        <w:ind w:firstLine="6379"/>
        <w:rPr>
          <w:rFonts w:ascii="Times New Roman" w:hAnsi="Times New Roman"/>
          <w:color w:val="000000"/>
          <w:sz w:val="24"/>
          <w:szCs w:val="24"/>
        </w:rPr>
      </w:pPr>
    </w:p>
    <w:p w:rsidR="00E017E1" w:rsidRDefault="00E017E1" w:rsidP="00E87EC5">
      <w:pPr>
        <w:spacing w:after="0"/>
        <w:ind w:firstLine="6379"/>
        <w:rPr>
          <w:rFonts w:ascii="Times New Roman" w:hAnsi="Times New Roman"/>
          <w:color w:val="000000"/>
          <w:sz w:val="24"/>
          <w:szCs w:val="24"/>
        </w:rPr>
      </w:pPr>
    </w:p>
    <w:p w:rsidR="00E017E1" w:rsidRDefault="00E017E1" w:rsidP="00E87EC5">
      <w:pPr>
        <w:spacing w:after="0"/>
        <w:ind w:firstLine="6379"/>
        <w:rPr>
          <w:rFonts w:ascii="Times New Roman" w:hAnsi="Times New Roman"/>
          <w:color w:val="000000"/>
          <w:sz w:val="24"/>
          <w:szCs w:val="24"/>
        </w:rPr>
      </w:pPr>
    </w:p>
    <w:p w:rsidR="00E017E1" w:rsidRDefault="00E017E1" w:rsidP="00E87EC5">
      <w:pPr>
        <w:spacing w:after="0"/>
        <w:ind w:firstLine="6379"/>
        <w:rPr>
          <w:rFonts w:ascii="Times New Roman" w:hAnsi="Times New Roman"/>
          <w:color w:val="000000"/>
          <w:sz w:val="24"/>
          <w:szCs w:val="24"/>
        </w:rPr>
      </w:pPr>
    </w:p>
    <w:p w:rsidR="00E62100" w:rsidRDefault="00E62100" w:rsidP="00E62100">
      <w:pPr>
        <w:pStyle w:val="Standard"/>
        <w:ind w:left="5613"/>
        <w:jc w:val="both"/>
        <w:rPr>
          <w:lang w:val="uk-UA"/>
        </w:rPr>
      </w:pPr>
      <w:r>
        <w:rPr>
          <w:lang w:val="uk-UA"/>
        </w:rPr>
        <w:lastRenderedPageBreak/>
        <w:t>ЗАТВЕРДЖЕНО</w:t>
      </w:r>
    </w:p>
    <w:p w:rsidR="00E62100" w:rsidRDefault="00E62100" w:rsidP="00E62100">
      <w:pPr>
        <w:pStyle w:val="Standard"/>
        <w:ind w:left="5613"/>
        <w:jc w:val="both"/>
        <w:rPr>
          <w:lang w:val="uk-UA"/>
        </w:rPr>
      </w:pPr>
      <w:r>
        <w:rPr>
          <w:lang w:val="uk-UA"/>
        </w:rPr>
        <w:t xml:space="preserve">рішенням </w:t>
      </w:r>
      <w:r>
        <w:t>XX</w:t>
      </w:r>
      <w:r w:rsidRPr="00E62100">
        <w:rPr>
          <w:lang w:val="uk-UA"/>
        </w:rPr>
        <w:t xml:space="preserve"> </w:t>
      </w:r>
      <w:r>
        <w:rPr>
          <w:lang w:val="uk-UA"/>
        </w:rPr>
        <w:t xml:space="preserve">сесії Крупецької   сільської ради  </w:t>
      </w:r>
      <w:r>
        <w:rPr>
          <w:rFonts w:eastAsia="Arial Unicode MS"/>
          <w:color w:val="000000"/>
        </w:rPr>
        <w:t>V</w:t>
      </w:r>
      <w:r w:rsidRPr="00E62100">
        <w:rPr>
          <w:rFonts w:eastAsia="Arial Unicode MS"/>
          <w:color w:val="000000"/>
          <w:lang w:val="uk-UA"/>
        </w:rPr>
        <w:t>ІІІ</w:t>
      </w:r>
      <w:r>
        <w:rPr>
          <w:lang w:val="uk-UA"/>
        </w:rPr>
        <w:t xml:space="preserve"> скликання</w:t>
      </w:r>
    </w:p>
    <w:p w:rsidR="00E62100" w:rsidRPr="002171EE" w:rsidRDefault="00E62100" w:rsidP="00E62100">
      <w:pPr>
        <w:pStyle w:val="Standard"/>
        <w:ind w:left="5613"/>
        <w:jc w:val="both"/>
        <w:rPr>
          <w:bCs/>
          <w:lang w:val="uk-UA"/>
        </w:rPr>
      </w:pPr>
      <w:r w:rsidRPr="002171EE">
        <w:rPr>
          <w:bCs/>
          <w:lang w:val="uk-UA"/>
        </w:rPr>
        <w:t xml:space="preserve">від </w:t>
      </w:r>
      <w:r w:rsidRPr="002171EE">
        <w:rPr>
          <w:bCs/>
          <w:lang w:val="ru-RU"/>
        </w:rPr>
        <w:t>2</w:t>
      </w:r>
      <w:r w:rsidR="000908B0">
        <w:rPr>
          <w:bCs/>
          <w:lang w:val="ru-RU"/>
        </w:rPr>
        <w:t>3</w:t>
      </w:r>
      <w:r w:rsidRPr="002171EE">
        <w:rPr>
          <w:bCs/>
          <w:lang w:val="uk-UA"/>
        </w:rPr>
        <w:t>.02.2022 року  № _________</w:t>
      </w:r>
    </w:p>
    <w:p w:rsidR="00E62100" w:rsidRDefault="00E62100" w:rsidP="00E62100">
      <w:pPr>
        <w:pStyle w:val="Standard"/>
        <w:ind w:left="5669"/>
        <w:jc w:val="both"/>
        <w:rPr>
          <w:b/>
          <w:bCs/>
          <w:lang w:val="uk-UA"/>
        </w:rPr>
      </w:pPr>
    </w:p>
    <w:p w:rsidR="00E62100" w:rsidRDefault="00E62100" w:rsidP="00E62100">
      <w:pPr>
        <w:pStyle w:val="Standard"/>
        <w:jc w:val="center"/>
        <w:rPr>
          <w:b/>
          <w:bCs/>
          <w:lang w:val="uk-UA"/>
        </w:rPr>
      </w:pPr>
    </w:p>
    <w:p w:rsidR="00E62100" w:rsidRDefault="00E62100" w:rsidP="00E62100">
      <w:pPr>
        <w:pStyle w:val="Standard"/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ПРОГРАМА ПРАВОВОЇ ОСВІТИ ТА НАДАННЯ БЕЗОПЛАТНОЇ ПРАВОВОЇ ДОПОМОГИ НАСЕЛЕННЮ КРУПЕЦЬКОЇ СІЛЬСЬКОЇ РАДИ НА 2022-2024 РОКИ</w:t>
      </w:r>
    </w:p>
    <w:p w:rsidR="00E62100" w:rsidRDefault="00E62100" w:rsidP="00E62100">
      <w:pPr>
        <w:pStyle w:val="Standard"/>
        <w:jc w:val="center"/>
        <w:rPr>
          <w:b/>
          <w:bCs/>
          <w:lang w:val="uk-UA"/>
        </w:rPr>
      </w:pPr>
    </w:p>
    <w:p w:rsidR="00E62100" w:rsidRDefault="00E62100" w:rsidP="00E62100">
      <w:pPr>
        <w:pStyle w:val="Standard"/>
        <w:ind w:firstLine="1134"/>
        <w:jc w:val="both"/>
        <w:rPr>
          <w:b/>
          <w:bCs/>
          <w:lang w:val="uk-UA"/>
        </w:rPr>
      </w:pPr>
      <w:r>
        <w:rPr>
          <w:b/>
          <w:bCs/>
          <w:lang w:val="uk-UA"/>
        </w:rPr>
        <w:t>1. ЗАГАЛЬНІ ПОЛОЖЕННЯ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Конституція України (стаття 59) закріплює право кожного на правову допомогу, а у випадках, передбачених законом, ця допомога надається безоплатно.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Відповідно до статті 3 Закону України “Про безоплатну правову допомогу” право на безоплатну правову допомогу — гарантована Конституцією України можливість громадянина України, іноземця, особи без громадянства, у тому числі біженця чи особи, яка потребує додаткового захисту, отримати в повному обсязі безоплатну первинну правову допомогу, а також можливість певної категорії осіб отримати безоплатну вторинну правову допомогу у випадках передбачених Законом України “Про безоплатну правову допомогу”.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Усвідомлюючи важливість відстоювання інтересів осіб, які потребують безоплатної правової допомоги, з метою розширення можливостей отримання безоплатної правової допомоги Програма правової освіти та надання безоплатної правової допомоги населенню Крупецької сільської ради на 2022-2024 роки передбачає подальший розвиток та удосконалення системи надання правової допомоги, а також забезпечення права громадян на її отримання.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</w:p>
    <w:p w:rsidR="00E62100" w:rsidRDefault="00E62100" w:rsidP="00E62100">
      <w:pPr>
        <w:pStyle w:val="Standard"/>
        <w:ind w:firstLine="1134"/>
        <w:jc w:val="both"/>
        <w:rPr>
          <w:b/>
          <w:bCs/>
          <w:lang w:val="uk-UA"/>
        </w:rPr>
      </w:pPr>
      <w:r>
        <w:rPr>
          <w:b/>
          <w:bCs/>
          <w:lang w:val="uk-UA"/>
        </w:rPr>
        <w:t>2. МЕТА ПРОГРАМИ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Метою Програми є розроблення та здійснення комплексу заходів правового, організаційного та економічного характеру, спрямованих на забезпечення доступу до безоплатної правової допомоги осіб, які мають на неї конституційне право і потребують такої допомоги, а також забезпечення доступу до справедливого правосуддя.</w:t>
      </w:r>
    </w:p>
    <w:p w:rsidR="00E62100" w:rsidRDefault="00E62100" w:rsidP="00E62100">
      <w:pPr>
        <w:pStyle w:val="Standard"/>
        <w:ind w:firstLine="1134"/>
        <w:jc w:val="both"/>
        <w:rPr>
          <w:b/>
          <w:bCs/>
          <w:lang w:val="uk-UA"/>
        </w:rPr>
      </w:pPr>
    </w:p>
    <w:p w:rsidR="00E62100" w:rsidRPr="001E0AF6" w:rsidRDefault="00E62100" w:rsidP="00E62100">
      <w:pPr>
        <w:pStyle w:val="Standard"/>
        <w:ind w:firstLine="1134"/>
        <w:jc w:val="both"/>
        <w:rPr>
          <w:lang w:val="ru-RU"/>
        </w:rPr>
      </w:pPr>
      <w:r>
        <w:rPr>
          <w:b/>
          <w:bCs/>
          <w:lang w:val="uk-UA"/>
        </w:rPr>
        <w:t>3. ЗАВДАННЯ ПРОГРАМИ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Основними завданнями Програми є: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3.1. Поширення інформації про право осіб на отримання безоплатної правової допомоги.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3.2. Широке інформування населення про правову політику держави та чинне законодавство.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3.3. Забезпечення вільного доступу громадян до джерел правової інформації.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3.4.Здійснення заходів щодо підвищення правової освіти та культури громадян.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3.5. Створення точок доступу до правової допомоги.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3.6. Спрощення доступу громадян до безоплатної правової допомоги, зокрема для захисту порушених прав у судовому порядку.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3.7. Забезпечення належного доступу до якісної безоплатної правової допомоги особам, які потребують такої допомоги.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3.8. Поінформування партнерів про надання правової допомоги і зміст такої допомоги.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3.9. Інтеграція з іншими точками доступу/провайдерами правової допомоги.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</w:p>
    <w:p w:rsidR="00E62100" w:rsidRDefault="00E62100" w:rsidP="00E62100">
      <w:pPr>
        <w:pStyle w:val="Standard"/>
        <w:jc w:val="both"/>
        <w:rPr>
          <w:lang w:val="uk-UA"/>
        </w:rPr>
      </w:pPr>
    </w:p>
    <w:p w:rsidR="00E62100" w:rsidRDefault="00E62100" w:rsidP="00E62100">
      <w:pPr>
        <w:pStyle w:val="Standard"/>
        <w:ind w:firstLine="1134"/>
        <w:jc w:val="both"/>
        <w:rPr>
          <w:b/>
          <w:bCs/>
          <w:lang w:val="uk-UA"/>
        </w:rPr>
      </w:pPr>
      <w:r>
        <w:rPr>
          <w:b/>
          <w:bCs/>
          <w:lang w:val="uk-UA"/>
        </w:rPr>
        <w:t>4. РЕСУРСНЕ ЗАБЕЗПЕЧЕННЯ ПРОГРАМИ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 xml:space="preserve">Фінансування Програми здійснюється в межах видатків, передбачених в  бюджеті Крупецької сільської ради, та за рахунок інших джерел, що не заборонені чинним </w:t>
      </w:r>
      <w:r>
        <w:rPr>
          <w:lang w:val="uk-UA"/>
        </w:rPr>
        <w:lastRenderedPageBreak/>
        <w:t>законодавством.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Виконавці Програми в межах бюджетних призначень передбачають у відповідному кошторисі цільові кошти на її фінансування.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</w:p>
    <w:p w:rsidR="00E62100" w:rsidRDefault="00E62100" w:rsidP="00E62100">
      <w:pPr>
        <w:pStyle w:val="Standard"/>
        <w:ind w:firstLine="1134"/>
        <w:jc w:val="both"/>
        <w:rPr>
          <w:b/>
          <w:bCs/>
          <w:lang w:val="uk-UA"/>
        </w:rPr>
      </w:pPr>
      <w:r>
        <w:rPr>
          <w:b/>
          <w:bCs/>
          <w:lang w:val="uk-UA"/>
        </w:rPr>
        <w:t>5. ТЕРМІН ВИКОНАННЯ ПРОГРАМИ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Початок реалізації Програми –  лютий 2022 року.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Завершення Програми — грудень 2024  року.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</w:p>
    <w:p w:rsidR="00E62100" w:rsidRDefault="00E62100" w:rsidP="00E62100">
      <w:pPr>
        <w:pStyle w:val="Standard"/>
        <w:ind w:firstLine="1134"/>
        <w:jc w:val="both"/>
        <w:rPr>
          <w:b/>
          <w:bCs/>
          <w:lang w:val="uk-UA"/>
        </w:rPr>
      </w:pPr>
      <w:r>
        <w:rPr>
          <w:b/>
          <w:bCs/>
          <w:lang w:val="uk-UA"/>
        </w:rPr>
        <w:t>6. ВИКОНАВЦІ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Виконавцями Програми є: Крупецька сільська рада та відділ “</w:t>
      </w:r>
      <w:proofErr w:type="spellStart"/>
      <w:r>
        <w:rPr>
          <w:lang w:val="uk-UA"/>
        </w:rPr>
        <w:t>Славутське</w:t>
      </w:r>
      <w:proofErr w:type="spellEnd"/>
      <w:r>
        <w:rPr>
          <w:lang w:val="uk-UA"/>
        </w:rPr>
        <w:t xml:space="preserve"> бюро правової допомоги” Шепетівського місцевого центру з надання безоплатної вторинної правової допомоги.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</w:p>
    <w:p w:rsidR="00E62100" w:rsidRDefault="00E62100" w:rsidP="00E62100">
      <w:pPr>
        <w:pStyle w:val="Standard"/>
        <w:ind w:firstLine="1134"/>
        <w:jc w:val="both"/>
        <w:rPr>
          <w:b/>
          <w:bCs/>
          <w:lang w:val="uk-UA"/>
        </w:rPr>
      </w:pPr>
      <w:r>
        <w:rPr>
          <w:b/>
          <w:bCs/>
          <w:lang w:val="uk-UA"/>
        </w:rPr>
        <w:t>7. ОСНОВНІ ЗАХОДИ ПРОГРАМИ: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7.1. Забезпечити роботу виїзного консультативного пункту для надання безоплатної правової допомоги жителям Крупецьк</w:t>
      </w:r>
      <w:r w:rsidR="00AC4631">
        <w:rPr>
          <w:lang w:val="uk-UA"/>
        </w:rPr>
        <w:t>ої сільської ради Шепетівського</w:t>
      </w:r>
      <w:r>
        <w:rPr>
          <w:lang w:val="uk-UA"/>
        </w:rPr>
        <w:t xml:space="preserve"> району.</w:t>
      </w:r>
    </w:p>
    <w:tbl>
      <w:tblPr>
        <w:tblW w:w="8520" w:type="dxa"/>
        <w:tblInd w:w="113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690"/>
        <w:gridCol w:w="4830"/>
      </w:tblGrid>
      <w:tr w:rsidR="00E62100" w:rsidRPr="001E0AF6" w:rsidTr="009611D2">
        <w:tc>
          <w:tcPr>
            <w:tcW w:w="369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Термін: Згідно плану роботи</w:t>
            </w:r>
          </w:p>
        </w:tc>
        <w:tc>
          <w:tcPr>
            <w:tcW w:w="483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Виконавці:</w:t>
            </w:r>
          </w:p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Відділ “</w:t>
            </w:r>
            <w:proofErr w:type="spellStart"/>
            <w:r>
              <w:rPr>
                <w:lang w:val="uk-UA"/>
              </w:rPr>
              <w:t>Славутське</w:t>
            </w:r>
            <w:proofErr w:type="spellEnd"/>
            <w:r>
              <w:rPr>
                <w:lang w:val="uk-UA"/>
              </w:rPr>
              <w:t xml:space="preserve"> бюро правової допомоги” Шепетівського місцевого центру з надання безоплатної вторинної правової допомоги</w:t>
            </w:r>
          </w:p>
          <w:p w:rsidR="00E62100" w:rsidRDefault="00E62100" w:rsidP="009611D2">
            <w:pPr>
              <w:pStyle w:val="Standard"/>
              <w:jc w:val="both"/>
              <w:rPr>
                <w:lang w:val="uk-UA"/>
              </w:rPr>
            </w:pPr>
          </w:p>
        </w:tc>
      </w:tr>
    </w:tbl>
    <w:p w:rsidR="00E62100" w:rsidRDefault="00E62100" w:rsidP="00E62100">
      <w:pPr>
        <w:pStyle w:val="Standard"/>
        <w:ind w:firstLine="1134"/>
        <w:jc w:val="both"/>
        <w:rPr>
          <w:lang w:val="uk-UA"/>
        </w:rPr>
      </w:pP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 xml:space="preserve">7.2. Обладнати у </w:t>
      </w:r>
      <w:proofErr w:type="spellStart"/>
      <w:r>
        <w:rPr>
          <w:lang w:val="uk-UA"/>
        </w:rPr>
        <w:t>Крупецькій</w:t>
      </w:r>
      <w:proofErr w:type="spellEnd"/>
      <w:r>
        <w:rPr>
          <w:lang w:val="uk-UA"/>
        </w:rPr>
        <w:t xml:space="preserve"> сільській раді інформаційні стенди для розміщення інформаційних матеріалів про порядок доступу громадян до безоплатної  правової допомоги та засоби </w:t>
      </w:r>
      <w:proofErr w:type="spellStart"/>
      <w:r>
        <w:rPr>
          <w:lang w:val="uk-UA"/>
        </w:rPr>
        <w:t>зв”язку</w:t>
      </w:r>
      <w:proofErr w:type="spellEnd"/>
      <w:r>
        <w:rPr>
          <w:lang w:val="uk-UA"/>
        </w:rPr>
        <w:t xml:space="preserve"> з відділом “</w:t>
      </w:r>
      <w:proofErr w:type="spellStart"/>
      <w:r>
        <w:rPr>
          <w:lang w:val="uk-UA"/>
        </w:rPr>
        <w:t>Славутське</w:t>
      </w:r>
      <w:proofErr w:type="spellEnd"/>
      <w:r>
        <w:rPr>
          <w:lang w:val="uk-UA"/>
        </w:rPr>
        <w:t xml:space="preserve"> бюро правової допомоги” Шепетівського місцевого центру з надання безоплатної вторинної правової допомоги.</w:t>
      </w:r>
    </w:p>
    <w:tbl>
      <w:tblPr>
        <w:tblW w:w="8550" w:type="dxa"/>
        <w:tblInd w:w="11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0"/>
        <w:gridCol w:w="4830"/>
      </w:tblGrid>
      <w:tr w:rsidR="00E62100" w:rsidRPr="001E0AF6" w:rsidTr="009611D2">
        <w:tc>
          <w:tcPr>
            <w:tcW w:w="37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Термін: ІІ квартал 2022 року</w:t>
            </w:r>
          </w:p>
        </w:tc>
        <w:tc>
          <w:tcPr>
            <w:tcW w:w="483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Виконавці:</w:t>
            </w:r>
          </w:p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Старости сіл, Крупецька сільська рада, відділ “</w:t>
            </w:r>
            <w:proofErr w:type="spellStart"/>
            <w:r>
              <w:rPr>
                <w:lang w:val="uk-UA"/>
              </w:rPr>
              <w:t>Славутське</w:t>
            </w:r>
            <w:proofErr w:type="spellEnd"/>
            <w:r>
              <w:rPr>
                <w:lang w:val="uk-UA"/>
              </w:rPr>
              <w:t xml:space="preserve"> бюро правової допомоги” Шепетівського місцевого центру з надання безоплатної вторинної правової допомоги</w:t>
            </w:r>
          </w:p>
        </w:tc>
      </w:tr>
    </w:tbl>
    <w:p w:rsidR="00E62100" w:rsidRDefault="00E62100" w:rsidP="00E62100">
      <w:pPr>
        <w:pStyle w:val="Standard"/>
        <w:ind w:firstLine="1134"/>
        <w:jc w:val="both"/>
        <w:rPr>
          <w:b/>
          <w:bCs/>
          <w:lang w:val="uk-UA"/>
        </w:rPr>
      </w:pP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 xml:space="preserve">7.3. Створити в </w:t>
      </w:r>
      <w:proofErr w:type="spellStart"/>
      <w:r>
        <w:rPr>
          <w:lang w:val="uk-UA"/>
        </w:rPr>
        <w:t>Крупецькій</w:t>
      </w:r>
      <w:proofErr w:type="spellEnd"/>
      <w:r>
        <w:rPr>
          <w:lang w:val="uk-UA"/>
        </w:rPr>
        <w:t xml:space="preserve"> сільській раді  умови для роботи виїзного мобільного консультаційного пункту та забезпечити інформування громадян про графік його роботи.</w:t>
      </w:r>
    </w:p>
    <w:tbl>
      <w:tblPr>
        <w:tblW w:w="8550" w:type="dxa"/>
        <w:tblInd w:w="11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0"/>
        <w:gridCol w:w="4830"/>
      </w:tblGrid>
      <w:tr w:rsidR="00E62100" w:rsidRPr="001E0AF6" w:rsidTr="009611D2">
        <w:tc>
          <w:tcPr>
            <w:tcW w:w="37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Термін: щоквартально</w:t>
            </w:r>
          </w:p>
        </w:tc>
        <w:tc>
          <w:tcPr>
            <w:tcW w:w="483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Виконавці:</w:t>
            </w:r>
          </w:p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Старости сіл, Крупецька сільська рада, відділ “</w:t>
            </w:r>
            <w:proofErr w:type="spellStart"/>
            <w:r>
              <w:rPr>
                <w:lang w:val="uk-UA"/>
              </w:rPr>
              <w:t>Славутське</w:t>
            </w:r>
            <w:proofErr w:type="spellEnd"/>
            <w:r>
              <w:rPr>
                <w:lang w:val="uk-UA"/>
              </w:rPr>
              <w:t xml:space="preserve"> бюро правової допомоги” Шепетівського місцевого центру з надання безоплатної вторинної правової допомоги</w:t>
            </w:r>
          </w:p>
        </w:tc>
      </w:tr>
    </w:tbl>
    <w:p w:rsidR="00E62100" w:rsidRDefault="00E62100" w:rsidP="00E62100">
      <w:pPr>
        <w:pStyle w:val="Standard"/>
        <w:ind w:firstLine="1134"/>
        <w:jc w:val="both"/>
        <w:rPr>
          <w:lang w:val="uk-UA"/>
        </w:rPr>
      </w:pP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7.4. Поширення інформаційних матеріалів (плакатів, буклетів тощо) про право осіб на отримання безоплатної правової допомоги на підприємствах, установах Крупецької сільської ради тощо.</w:t>
      </w:r>
    </w:p>
    <w:tbl>
      <w:tblPr>
        <w:tblW w:w="8550" w:type="dxa"/>
        <w:tblInd w:w="110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0"/>
        <w:gridCol w:w="4830"/>
      </w:tblGrid>
      <w:tr w:rsidR="00E62100" w:rsidRPr="001E0AF6" w:rsidTr="009611D2">
        <w:tc>
          <w:tcPr>
            <w:tcW w:w="37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Термін: Постійно</w:t>
            </w:r>
          </w:p>
        </w:tc>
        <w:tc>
          <w:tcPr>
            <w:tcW w:w="483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Виконавці:</w:t>
            </w:r>
          </w:p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Відділ “</w:t>
            </w:r>
            <w:proofErr w:type="spellStart"/>
            <w:r>
              <w:rPr>
                <w:lang w:val="uk-UA"/>
              </w:rPr>
              <w:t>Славутське</w:t>
            </w:r>
            <w:proofErr w:type="spellEnd"/>
            <w:r>
              <w:rPr>
                <w:lang w:val="uk-UA"/>
              </w:rPr>
              <w:t xml:space="preserve"> бюро правової допомоги” Шепетівського місцевого центру з надання безоплатної вторинної правової допомоги</w:t>
            </w:r>
          </w:p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</w:p>
        </w:tc>
      </w:tr>
    </w:tbl>
    <w:p w:rsidR="00E62100" w:rsidRDefault="00E62100" w:rsidP="00E62100">
      <w:pPr>
        <w:pStyle w:val="Standard"/>
        <w:ind w:firstLine="1134"/>
        <w:jc w:val="both"/>
        <w:rPr>
          <w:b/>
          <w:bCs/>
          <w:lang w:val="uk-UA"/>
        </w:rPr>
      </w:pP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 xml:space="preserve">7.5. Опублікування в газеті “Трудівник Полісся” інформаційних матеріалів з </w:t>
      </w:r>
      <w:r>
        <w:rPr>
          <w:lang w:val="uk-UA"/>
        </w:rPr>
        <w:lastRenderedPageBreak/>
        <w:t>консультування громадян з найбільш актуальних правових питань (призначення субсидій, виділення земельних ділянок, оформлення спадщини та інше).</w:t>
      </w:r>
    </w:p>
    <w:tbl>
      <w:tblPr>
        <w:tblW w:w="8552" w:type="dxa"/>
        <w:tblInd w:w="1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720"/>
        <w:gridCol w:w="4832"/>
      </w:tblGrid>
      <w:tr w:rsidR="00E62100" w:rsidTr="009611D2">
        <w:tc>
          <w:tcPr>
            <w:tcW w:w="3720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both"/>
            </w:pPr>
            <w:r>
              <w:rPr>
                <w:lang w:val="uk-UA"/>
              </w:rPr>
              <w:t>Термін: Постійно</w:t>
            </w:r>
          </w:p>
        </w:tc>
        <w:tc>
          <w:tcPr>
            <w:tcW w:w="4832" w:type="dxa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  <w:r>
              <w:rPr>
                <w:lang w:val="uk-UA"/>
              </w:rPr>
              <w:t>Виконавці:</w:t>
            </w:r>
          </w:p>
          <w:p w:rsidR="00E62100" w:rsidRDefault="00E62100" w:rsidP="009611D2">
            <w:pPr>
              <w:pStyle w:val="TableContents"/>
              <w:jc w:val="both"/>
            </w:pPr>
            <w:r>
              <w:rPr>
                <w:lang w:val="uk-UA"/>
              </w:rPr>
              <w:t>Редакція газети “Трудівник Полісся”, відділ “</w:t>
            </w:r>
            <w:proofErr w:type="spellStart"/>
            <w:r>
              <w:rPr>
                <w:lang w:val="uk-UA"/>
              </w:rPr>
              <w:t>Славутське</w:t>
            </w:r>
            <w:proofErr w:type="spellEnd"/>
            <w:r>
              <w:rPr>
                <w:lang w:val="uk-UA"/>
              </w:rPr>
              <w:t xml:space="preserve"> бюро правової допомоги” Шепетівського місцевого центру з надання безоплатної вторинної правової допомоги</w:t>
            </w:r>
          </w:p>
          <w:p w:rsidR="00E62100" w:rsidRDefault="00E62100" w:rsidP="009611D2">
            <w:pPr>
              <w:pStyle w:val="TableContents"/>
              <w:jc w:val="both"/>
              <w:rPr>
                <w:lang w:val="uk-UA"/>
              </w:rPr>
            </w:pPr>
          </w:p>
        </w:tc>
      </w:tr>
    </w:tbl>
    <w:p w:rsidR="00E62100" w:rsidRDefault="00E62100" w:rsidP="00E62100">
      <w:pPr>
        <w:pStyle w:val="Standard"/>
        <w:ind w:firstLine="1134"/>
        <w:jc w:val="both"/>
        <w:rPr>
          <w:lang w:val="uk-UA"/>
        </w:rPr>
      </w:pPr>
    </w:p>
    <w:p w:rsidR="00E62100" w:rsidRDefault="00E62100" w:rsidP="00E62100">
      <w:pPr>
        <w:pStyle w:val="Standard"/>
        <w:ind w:firstLine="1134"/>
        <w:jc w:val="both"/>
        <w:rPr>
          <w:b/>
          <w:bCs/>
          <w:lang w:val="uk-UA"/>
        </w:rPr>
      </w:pPr>
      <w:r>
        <w:rPr>
          <w:b/>
          <w:bCs/>
          <w:lang w:val="uk-UA"/>
        </w:rPr>
        <w:t>8. ОЧІКУВАНІ РЕЗУЛЬТАТИ ВИКОНАННЯ ПРОГРАМИ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Виконання Програми дасть змогу: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1. реалізувати положення Закону України «Про безоплатну правову допомогу»;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2. підвищити рівень поінформованості суб'єктів права на безоплатну правову допомогу, органів місцевого самоврядування тощо щодо відповідних прав та обов'язків, а також механізмів їх реалізації;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3. забезпечити належний доступ до якісної безоплатної правової допомоги особам, які її потребують;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  <w:r>
        <w:rPr>
          <w:lang w:val="uk-UA"/>
        </w:rPr>
        <w:t>4. надати практичну допомогу жителям Крупецької сільської ради у реалізації своїх прав та обов’язків.</w:t>
      </w:r>
    </w:p>
    <w:p w:rsidR="00E62100" w:rsidRDefault="00E62100" w:rsidP="00E62100">
      <w:pPr>
        <w:pStyle w:val="Standard"/>
        <w:ind w:firstLine="1134"/>
        <w:jc w:val="both"/>
        <w:rPr>
          <w:lang w:val="uk-UA"/>
        </w:rPr>
      </w:pPr>
    </w:p>
    <w:p w:rsidR="00E62100" w:rsidRDefault="00E62100" w:rsidP="00E62100">
      <w:pPr>
        <w:pStyle w:val="Standard"/>
        <w:ind w:firstLine="1134"/>
        <w:jc w:val="both"/>
      </w:pPr>
      <w:r>
        <w:rPr>
          <w:b/>
          <w:bCs/>
          <w:lang w:val="uk-UA"/>
        </w:rPr>
        <w:t>9. ФІНАНСУВАННЯ ЗАХОДІВ ПРОГРАМИ</w:t>
      </w:r>
    </w:p>
    <w:tbl>
      <w:tblPr>
        <w:tblW w:w="96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09"/>
        <w:gridCol w:w="3883"/>
        <w:gridCol w:w="1728"/>
        <w:gridCol w:w="1815"/>
        <w:gridCol w:w="1701"/>
      </w:tblGrid>
      <w:tr w:rsidR="00E62100" w:rsidTr="009611D2">
        <w:tc>
          <w:tcPr>
            <w:tcW w:w="50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2100" w:rsidRDefault="00E62100" w:rsidP="009611D2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№</w:t>
            </w:r>
          </w:p>
          <w:p w:rsidR="00E62100" w:rsidRDefault="00E62100" w:rsidP="009611D2">
            <w:pPr>
              <w:pStyle w:val="TableContents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п/</w:t>
            </w:r>
            <w:proofErr w:type="spellStart"/>
            <w:r>
              <w:rPr>
                <w:b/>
                <w:bCs/>
                <w:lang w:val="uk-UA"/>
              </w:rPr>
              <w:t>п</w:t>
            </w:r>
            <w:proofErr w:type="spellEnd"/>
          </w:p>
        </w:tc>
        <w:tc>
          <w:tcPr>
            <w:tcW w:w="388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2100" w:rsidRDefault="00E62100" w:rsidP="009611D2">
            <w:pPr>
              <w:pStyle w:val="TableContents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Перелік заходів Програми</w:t>
            </w:r>
          </w:p>
        </w:tc>
        <w:tc>
          <w:tcPr>
            <w:tcW w:w="524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2100" w:rsidRDefault="00E62100" w:rsidP="009611D2">
            <w:pPr>
              <w:pStyle w:val="TableContents"/>
              <w:jc w:val="center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Орієнтовний обсяг фінансування</w:t>
            </w:r>
          </w:p>
        </w:tc>
      </w:tr>
      <w:tr w:rsidR="00E62100" w:rsidTr="009611D2">
        <w:tc>
          <w:tcPr>
            <w:tcW w:w="50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2100" w:rsidRDefault="00E62100" w:rsidP="009611D2"/>
        </w:tc>
        <w:tc>
          <w:tcPr>
            <w:tcW w:w="388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2100" w:rsidRDefault="00E62100" w:rsidP="009611D2"/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center"/>
            </w:pPr>
            <w:r>
              <w:t xml:space="preserve">2022 </w:t>
            </w:r>
            <w:r>
              <w:rPr>
                <w:rStyle w:val="a4"/>
                <w:lang w:val="uk-UA"/>
              </w:rPr>
              <w:t xml:space="preserve">рік, </w:t>
            </w:r>
            <w:proofErr w:type="spellStart"/>
            <w:r>
              <w:rPr>
                <w:rStyle w:val="a4"/>
                <w:lang w:val="uk-UA"/>
              </w:rPr>
              <w:t>тис.грн</w:t>
            </w:r>
            <w:proofErr w:type="spellEnd"/>
            <w:r>
              <w:rPr>
                <w:rStyle w:val="a4"/>
                <w:lang w:val="uk-UA"/>
              </w:rPr>
              <w:t>.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center"/>
            </w:pPr>
            <w:r>
              <w:t xml:space="preserve">2023 </w:t>
            </w:r>
            <w:r>
              <w:rPr>
                <w:rStyle w:val="a4"/>
                <w:lang w:val="uk-UA"/>
              </w:rPr>
              <w:t xml:space="preserve">рік, </w:t>
            </w:r>
            <w:proofErr w:type="spellStart"/>
            <w:r>
              <w:rPr>
                <w:rStyle w:val="a4"/>
                <w:lang w:val="uk-UA"/>
              </w:rPr>
              <w:t>тис.грн</w:t>
            </w:r>
            <w:proofErr w:type="spellEnd"/>
            <w:r>
              <w:rPr>
                <w:rStyle w:val="a4"/>
                <w:lang w:val="uk-UA"/>
              </w:rPr>
              <w:t>.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62100" w:rsidRDefault="00E62100" w:rsidP="009611D2">
            <w:pPr>
              <w:pStyle w:val="TableContents"/>
              <w:jc w:val="center"/>
            </w:pPr>
            <w:r>
              <w:t xml:space="preserve">2024 </w:t>
            </w:r>
            <w:r>
              <w:rPr>
                <w:rStyle w:val="a4"/>
                <w:lang w:val="uk-UA"/>
              </w:rPr>
              <w:t xml:space="preserve">рік, </w:t>
            </w:r>
            <w:proofErr w:type="spellStart"/>
            <w:r>
              <w:rPr>
                <w:rStyle w:val="a4"/>
                <w:lang w:val="uk-UA"/>
              </w:rPr>
              <w:t>тис.грн</w:t>
            </w:r>
            <w:proofErr w:type="spellEnd"/>
            <w:r>
              <w:rPr>
                <w:rStyle w:val="a4"/>
                <w:lang w:val="uk-UA"/>
              </w:rPr>
              <w:t>.</w:t>
            </w:r>
          </w:p>
        </w:tc>
      </w:tr>
      <w:tr w:rsidR="00E62100" w:rsidTr="009611D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both"/>
            </w:pPr>
            <w:r>
              <w:t>1.</w:t>
            </w:r>
          </w:p>
        </w:tc>
        <w:tc>
          <w:tcPr>
            <w:tcW w:w="3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Standard"/>
              <w:jc w:val="both"/>
              <w:rPr>
                <w:lang w:val="uk-UA"/>
              </w:rPr>
            </w:pPr>
            <w:r>
              <w:rPr>
                <w:lang w:val="uk-UA"/>
              </w:rPr>
              <w:t>Опублікування в газеті “Трудівник Полісся” інформаційних матеріалів з консультування громадян з найбільш актуальних правових питань (призначення субсидій, виділення земельних ділянок, оформлення спадщини та інше).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2100" w:rsidRDefault="00E62100" w:rsidP="009611D2">
            <w:pPr>
              <w:pStyle w:val="TableContents"/>
              <w:jc w:val="center"/>
            </w:pPr>
            <w:r>
              <w:t>2,0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E62100" w:rsidRDefault="00E62100" w:rsidP="009611D2">
            <w:pPr>
              <w:pStyle w:val="TableContents"/>
              <w:jc w:val="center"/>
            </w:pPr>
            <w:r>
              <w:t>2,0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:rsidR="00E62100" w:rsidRDefault="00E62100" w:rsidP="009611D2">
            <w:pPr>
              <w:pStyle w:val="TableContents"/>
              <w:jc w:val="center"/>
            </w:pPr>
            <w:r>
              <w:t>2,0</w:t>
            </w:r>
          </w:p>
        </w:tc>
      </w:tr>
      <w:tr w:rsidR="00E62100" w:rsidTr="009611D2">
        <w:tc>
          <w:tcPr>
            <w:tcW w:w="5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both"/>
            </w:pPr>
          </w:p>
        </w:tc>
        <w:tc>
          <w:tcPr>
            <w:tcW w:w="388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right"/>
              <w:rPr>
                <w:b/>
                <w:bCs/>
                <w:lang w:val="uk-UA"/>
              </w:rPr>
            </w:pPr>
            <w:r>
              <w:rPr>
                <w:b/>
                <w:bCs/>
                <w:lang w:val="uk-UA"/>
              </w:rPr>
              <w:t>Разом:</w:t>
            </w:r>
          </w:p>
        </w:tc>
        <w:tc>
          <w:tcPr>
            <w:tcW w:w="172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center"/>
            </w:pPr>
            <w:r>
              <w:t>2,0</w:t>
            </w:r>
          </w:p>
        </w:tc>
        <w:tc>
          <w:tcPr>
            <w:tcW w:w="181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62100" w:rsidRDefault="00E62100" w:rsidP="009611D2">
            <w:pPr>
              <w:pStyle w:val="TableContents"/>
              <w:jc w:val="center"/>
            </w:pPr>
            <w:r>
              <w:t>2,0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:rsidR="00E62100" w:rsidRDefault="00E62100" w:rsidP="009611D2">
            <w:pPr>
              <w:pStyle w:val="TableContents"/>
              <w:jc w:val="center"/>
            </w:pPr>
            <w:r>
              <w:t>2,0</w:t>
            </w:r>
          </w:p>
        </w:tc>
      </w:tr>
    </w:tbl>
    <w:p w:rsidR="00E62100" w:rsidRDefault="00E62100" w:rsidP="00E87EC5">
      <w:pPr>
        <w:spacing w:after="0"/>
        <w:ind w:firstLine="6379"/>
        <w:rPr>
          <w:rFonts w:ascii="Times New Roman" w:hAnsi="Times New Roman"/>
          <w:color w:val="000000"/>
          <w:sz w:val="24"/>
          <w:szCs w:val="24"/>
        </w:rPr>
      </w:pPr>
    </w:p>
    <w:p w:rsidR="00E62100" w:rsidRDefault="00E62100" w:rsidP="00E87EC5">
      <w:pPr>
        <w:spacing w:after="0"/>
        <w:ind w:firstLine="6379"/>
        <w:rPr>
          <w:rFonts w:ascii="Times New Roman" w:hAnsi="Times New Roman"/>
          <w:color w:val="000000"/>
          <w:sz w:val="24"/>
          <w:szCs w:val="24"/>
        </w:rPr>
      </w:pPr>
    </w:p>
    <w:p w:rsidR="00E62100" w:rsidRDefault="009014BD" w:rsidP="009014BD">
      <w:pPr>
        <w:spacing w:after="0"/>
        <w:ind w:firstLine="708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</w:t>
      </w:r>
      <w:bookmarkStart w:id="0" w:name="_GoBack"/>
      <w:bookmarkEnd w:id="0"/>
    </w:p>
    <w:p w:rsidR="00E62100" w:rsidRDefault="00E62100" w:rsidP="00E87EC5">
      <w:pPr>
        <w:spacing w:after="0"/>
        <w:ind w:firstLine="6379"/>
        <w:rPr>
          <w:rFonts w:ascii="Times New Roman" w:hAnsi="Times New Roman"/>
          <w:color w:val="000000"/>
          <w:sz w:val="24"/>
          <w:szCs w:val="24"/>
        </w:rPr>
      </w:pPr>
    </w:p>
    <w:p w:rsidR="00E62100" w:rsidRDefault="00E62100" w:rsidP="00E62100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73427B">
        <w:rPr>
          <w:rFonts w:ascii="Times New Roman" w:hAnsi="Times New Roman"/>
          <w:color w:val="000000"/>
          <w:sz w:val="24"/>
          <w:szCs w:val="24"/>
        </w:rPr>
        <w:t>Сільський голова</w:t>
      </w:r>
      <w:r w:rsidRPr="0073427B">
        <w:rPr>
          <w:rFonts w:ascii="Times New Roman" w:hAnsi="Times New Roman"/>
          <w:color w:val="000000"/>
          <w:sz w:val="24"/>
          <w:szCs w:val="24"/>
        </w:rPr>
        <w:tab/>
      </w:r>
      <w:r w:rsidRPr="0073427B">
        <w:rPr>
          <w:rFonts w:ascii="Times New Roman" w:hAnsi="Times New Roman"/>
          <w:color w:val="000000"/>
          <w:sz w:val="24"/>
          <w:szCs w:val="24"/>
        </w:rPr>
        <w:tab/>
      </w:r>
      <w:r w:rsidRPr="0073427B">
        <w:rPr>
          <w:rFonts w:ascii="Times New Roman" w:hAnsi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p w:rsidR="00E62100" w:rsidRDefault="00E62100" w:rsidP="00E87EC5">
      <w:pPr>
        <w:spacing w:after="0"/>
        <w:ind w:firstLine="6379"/>
        <w:rPr>
          <w:rFonts w:ascii="Times New Roman" w:hAnsi="Times New Roman"/>
          <w:color w:val="000000"/>
          <w:sz w:val="24"/>
          <w:szCs w:val="24"/>
        </w:rPr>
      </w:pPr>
    </w:p>
    <w:sectPr w:rsidR="00E62100" w:rsidSect="00E31499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015"/>
    <w:rsid w:val="000908B0"/>
    <w:rsid w:val="002171EE"/>
    <w:rsid w:val="0030132C"/>
    <w:rsid w:val="0033256F"/>
    <w:rsid w:val="00360DE7"/>
    <w:rsid w:val="003A3012"/>
    <w:rsid w:val="003B54D9"/>
    <w:rsid w:val="00485325"/>
    <w:rsid w:val="00571385"/>
    <w:rsid w:val="006C0652"/>
    <w:rsid w:val="007022C7"/>
    <w:rsid w:val="00801E18"/>
    <w:rsid w:val="008D368A"/>
    <w:rsid w:val="008D59E5"/>
    <w:rsid w:val="009014BD"/>
    <w:rsid w:val="00993015"/>
    <w:rsid w:val="0099506D"/>
    <w:rsid w:val="009D224A"/>
    <w:rsid w:val="00A20856"/>
    <w:rsid w:val="00A836A3"/>
    <w:rsid w:val="00AC4631"/>
    <w:rsid w:val="00B4043C"/>
    <w:rsid w:val="00B87D96"/>
    <w:rsid w:val="00BE65C2"/>
    <w:rsid w:val="00BF7ABB"/>
    <w:rsid w:val="00E017E1"/>
    <w:rsid w:val="00E31499"/>
    <w:rsid w:val="00E62100"/>
    <w:rsid w:val="00E80BB3"/>
    <w:rsid w:val="00E87EC5"/>
    <w:rsid w:val="00F40BB0"/>
    <w:rsid w:val="00F6072B"/>
    <w:rsid w:val="00F67038"/>
    <w:rsid w:val="00F777EC"/>
    <w:rsid w:val="00F9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99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3149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3149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31499"/>
    <w:rPr>
      <w:rFonts w:ascii="Consolas" w:eastAsia="Times New Roman" w:hAnsi="Consolas" w:cs="Times New Roman"/>
      <w:sz w:val="20"/>
      <w:szCs w:val="20"/>
      <w:lang w:val="uk-UA" w:eastAsia="uk-UA"/>
    </w:rPr>
  </w:style>
  <w:style w:type="paragraph" w:styleId="a3">
    <w:name w:val="No Spacing"/>
    <w:uiPriority w:val="1"/>
    <w:qFormat/>
    <w:rsid w:val="00E3149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Standard">
    <w:name w:val="Standard"/>
    <w:rsid w:val="00E621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E62100"/>
    <w:pPr>
      <w:suppressLineNumbers/>
    </w:pPr>
  </w:style>
  <w:style w:type="character" w:customStyle="1" w:styleId="a4">
    <w:name w:val="Шрифт абзацу за промовчанням"/>
    <w:rsid w:val="00E621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499"/>
    <w:rPr>
      <w:rFonts w:ascii="Calibri" w:eastAsia="Times New Roman" w:hAnsi="Calibri" w:cs="Times New Roman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31499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, Знак2"/>
    <w:link w:val="HTML"/>
    <w:unhideWhenUsed/>
    <w:rsid w:val="00E31499"/>
    <w:pPr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basedOn w:val="a0"/>
    <w:uiPriority w:val="99"/>
    <w:semiHidden/>
    <w:rsid w:val="00E31499"/>
    <w:rPr>
      <w:rFonts w:ascii="Consolas" w:eastAsia="Times New Roman" w:hAnsi="Consolas" w:cs="Times New Roman"/>
      <w:sz w:val="20"/>
      <w:szCs w:val="20"/>
      <w:lang w:val="uk-UA" w:eastAsia="uk-UA"/>
    </w:rPr>
  </w:style>
  <w:style w:type="paragraph" w:styleId="a3">
    <w:name w:val="No Spacing"/>
    <w:uiPriority w:val="1"/>
    <w:qFormat/>
    <w:rsid w:val="00E31499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paragraph" w:customStyle="1" w:styleId="Standard">
    <w:name w:val="Standard"/>
    <w:rsid w:val="00E62100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ableContents">
    <w:name w:val="Table Contents"/>
    <w:basedOn w:val="Standard"/>
    <w:rsid w:val="00E62100"/>
    <w:pPr>
      <w:suppressLineNumbers/>
    </w:pPr>
  </w:style>
  <w:style w:type="character" w:customStyle="1" w:styleId="a4">
    <w:name w:val="Шрифт абзацу за промовчанням"/>
    <w:rsid w:val="00E62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611A2-5547-4C5F-B8B2-E83F0619AB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4</Pages>
  <Words>1197</Words>
  <Characters>6829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11</cp:revision>
  <dcterms:created xsi:type="dcterms:W3CDTF">2022-01-17T06:48:00Z</dcterms:created>
  <dcterms:modified xsi:type="dcterms:W3CDTF">2022-02-11T07:02:00Z</dcterms:modified>
</cp:coreProperties>
</file>