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968" w:rsidRDefault="00697968" w:rsidP="0069796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222" name="Рисунок 222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 descr="tre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7968" w:rsidRDefault="00697968" w:rsidP="0069796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97968" w:rsidRDefault="00697968" w:rsidP="0069796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97968" w:rsidRDefault="00697968" w:rsidP="00697968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697968" w:rsidRDefault="00697968" w:rsidP="00697968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97968" w:rsidRDefault="00697968" w:rsidP="0069796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697968" w:rsidRDefault="00697968" w:rsidP="0069796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697968" w:rsidRDefault="00697968" w:rsidP="0069796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697968" w:rsidRDefault="00697968" w:rsidP="006979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697968" w:rsidRDefault="00697968" w:rsidP="006979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97968" w:rsidRDefault="00697968" w:rsidP="006979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697968" w:rsidRDefault="00697968" w:rsidP="006979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97968" w:rsidRDefault="00697968" w:rsidP="006979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697968" w:rsidRDefault="00697968" w:rsidP="0069796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97968" w:rsidRDefault="00697968" w:rsidP="0069796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23.12.2019                                                 Крупець                                                         №103</w:t>
      </w:r>
    </w:p>
    <w:p w:rsidR="00697968" w:rsidRDefault="00697968" w:rsidP="00697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7968" w:rsidRDefault="00697968" w:rsidP="00697968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Про розгляд протокольного рішення голови Хмельницької обласної державної адміністрації від 29.11.2019 року №35-6/2019-пр «За підсумками розгляду на розширеному засіданні колегії обласної  державної адміністрації питання «Про стан дотримання свободи слова в області» 26 листопада 2019 року»</w:t>
      </w:r>
    </w:p>
    <w:p w:rsidR="00697968" w:rsidRDefault="00697968" w:rsidP="00697968">
      <w:pPr>
        <w:spacing w:after="0"/>
      </w:pPr>
      <w:r>
        <w:t xml:space="preserve">     </w:t>
      </w:r>
    </w:p>
    <w:p w:rsidR="00697968" w:rsidRDefault="00697968" w:rsidP="006979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Відповідно до п.3 ч.4 ст.42 , ст.52 Закону України «Про місцеве самоврядування в Україні» ,  розглянувши  протокольне  </w:t>
      </w:r>
      <w:r>
        <w:rPr>
          <w:rFonts w:ascii="Times New Roman" w:hAnsi="Times New Roman"/>
          <w:sz w:val="24"/>
          <w:szCs w:val="24"/>
          <w:lang w:eastAsia="ru-RU"/>
        </w:rPr>
        <w:t xml:space="preserve">рішення голови Хмельницької обласної державної адміністрації від 29.11.2019 року №35-6/2019-пр «За підсумками розгляду на розширеному засіданні колегії обласної  державної адміністрації питання «Про стан дотримання свободи слова в області» 26 листопада 2019 року» та інформацію про стан дотримання свободи слова в області , </w:t>
      </w:r>
      <w:r>
        <w:rPr>
          <w:rFonts w:ascii="Times New Roman" w:hAnsi="Times New Roman" w:cs="Times New Roman"/>
          <w:sz w:val="24"/>
          <w:szCs w:val="24"/>
        </w:rPr>
        <w:t xml:space="preserve">виконавчий комітет сільської ради </w:t>
      </w:r>
    </w:p>
    <w:p w:rsidR="00697968" w:rsidRDefault="00697968" w:rsidP="006979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ВИРІШИВ: </w:t>
      </w:r>
    </w:p>
    <w:p w:rsidR="00697968" w:rsidRDefault="00697968" w:rsidP="0069796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1.Взяти до уваги  </w:t>
      </w:r>
      <w:r>
        <w:rPr>
          <w:rFonts w:ascii="Times New Roman" w:hAnsi="Times New Roman"/>
          <w:sz w:val="24"/>
          <w:szCs w:val="24"/>
          <w:lang w:eastAsia="ru-RU"/>
        </w:rPr>
        <w:t>протокольне  рішення голови Хмельницької обласної державної адміністрації від 29.11.2019 року №35-6/2019-пр «За підсумками розгляду на розширеному засіданні колегії обласної  державної адміністрації питання «Про стан дотримання свободи слова в області» 26 листопада 2019 року»  та інформацію про стан дотримання свободи слова в області.</w:t>
      </w:r>
    </w:p>
    <w:p w:rsidR="00697968" w:rsidRDefault="00697968" w:rsidP="0069796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2.Загальному відділу Крупецької сільської ради:</w:t>
      </w:r>
    </w:p>
    <w:p w:rsidR="00697968" w:rsidRDefault="00697968" w:rsidP="0069796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2.1 активізувати співпрацю з громадськістю та засобами масової інформації задля забезпечення відкритості діяльності органів виконавчої влади;</w:t>
      </w:r>
    </w:p>
    <w:p w:rsidR="00697968" w:rsidRDefault="00697968" w:rsidP="0069796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2.2 про розгляд  </w:t>
      </w:r>
      <w:r>
        <w:rPr>
          <w:rFonts w:ascii="Times New Roman" w:hAnsi="Times New Roman" w:cs="Times New Roman"/>
          <w:sz w:val="24"/>
          <w:szCs w:val="24"/>
        </w:rPr>
        <w:t xml:space="preserve">протокольного   </w:t>
      </w:r>
      <w:r>
        <w:rPr>
          <w:rFonts w:ascii="Times New Roman" w:hAnsi="Times New Roman"/>
          <w:sz w:val="24"/>
          <w:szCs w:val="24"/>
          <w:lang w:eastAsia="ru-RU"/>
        </w:rPr>
        <w:t xml:space="preserve">рішення голови Хмельницької обласної державної адміністрації від 29.11.2019 року №35-6/2019-пр «За підсумками розгляду на розширеному засіданні колегії обласної  державної адміністрації питання «Про стан дотримання свободи слова в області» 26 листопада 2019 року» проінформувати </w:t>
      </w: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Хмельницьку обласну державну адміністрацію </w:t>
      </w:r>
    </w:p>
    <w:p w:rsidR="00697968" w:rsidRDefault="00697968" w:rsidP="0069796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3. </w:t>
      </w:r>
      <w:r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заступника сільського голови з питань діяльності виконавчих органів ради Л.П.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97968" w:rsidRDefault="00697968" w:rsidP="006979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D85246" w:rsidRDefault="00D85246"/>
    <w:sectPr w:rsidR="00D85246" w:rsidSect="00D852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697968"/>
    <w:rsid w:val="00171A2E"/>
    <w:rsid w:val="00304C90"/>
    <w:rsid w:val="00505B6D"/>
    <w:rsid w:val="00697968"/>
    <w:rsid w:val="006D3977"/>
    <w:rsid w:val="007D6C18"/>
    <w:rsid w:val="00D1641A"/>
    <w:rsid w:val="00D85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968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2</Pages>
  <Words>339</Words>
  <Characters>1936</Characters>
  <Application>Microsoft Office Word</Application>
  <DocSecurity>0</DocSecurity>
  <Lines>16</Lines>
  <Paragraphs>4</Paragraphs>
  <ScaleCrop>false</ScaleCrop>
  <Company>Microsoft</Company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2019-12-26T11:59:00Z</dcterms:created>
  <dcterms:modified xsi:type="dcterms:W3CDTF">2019-12-26T11:59:00Z</dcterms:modified>
</cp:coreProperties>
</file>