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2B0" w:rsidRDefault="00DF72B0" w:rsidP="00DF72B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2B0" w:rsidRDefault="00DF72B0" w:rsidP="00DF72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72B0" w:rsidRDefault="00DF72B0" w:rsidP="00DF72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72B0" w:rsidRDefault="00DF72B0" w:rsidP="00DF72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72B0" w:rsidRDefault="00DF72B0" w:rsidP="00DF72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72B0" w:rsidRDefault="00DF72B0" w:rsidP="00DF72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72B0" w:rsidRDefault="00DF72B0" w:rsidP="00DF72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72B0" w:rsidRDefault="00DF72B0" w:rsidP="00DF72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F72B0" w:rsidRDefault="00DF72B0" w:rsidP="00DF72B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F72B0" w:rsidRDefault="00DF72B0" w:rsidP="00DF72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F72B0" w:rsidRDefault="00DF72B0" w:rsidP="00DF72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F72B0" w:rsidRDefault="00DF72B0" w:rsidP="00DF72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72B0" w:rsidRDefault="00DF72B0" w:rsidP="00DF72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F72B0" w:rsidRDefault="00DF72B0" w:rsidP="00DF72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72B0" w:rsidRDefault="00DF72B0" w:rsidP="00DF72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F72B0" w:rsidRDefault="00DF72B0" w:rsidP="00DF72B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72B0" w:rsidRDefault="00DF72B0" w:rsidP="00DF72B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№4</w:t>
      </w:r>
    </w:p>
    <w:p w:rsidR="00DF72B0" w:rsidRPr="00EB1AB7" w:rsidRDefault="00DF72B0" w:rsidP="00DF72B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pStyle w:val="a5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B1AB7">
        <w:rPr>
          <w:rFonts w:ascii="Times New Roman" w:hAnsi="Times New Roman"/>
          <w:b/>
          <w:sz w:val="24"/>
          <w:szCs w:val="24"/>
          <w:lang w:eastAsia="ru-RU"/>
        </w:rPr>
        <w:t xml:space="preserve">Про оголошення конкурсу на заміщення </w:t>
      </w:r>
    </w:p>
    <w:p w:rsidR="00DF72B0" w:rsidRPr="00EB1AB7" w:rsidRDefault="00DF72B0" w:rsidP="00DF72B0">
      <w:pPr>
        <w:pStyle w:val="a5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B1AB7">
        <w:rPr>
          <w:rFonts w:ascii="Times New Roman" w:hAnsi="Times New Roman"/>
          <w:b/>
          <w:sz w:val="24"/>
          <w:szCs w:val="24"/>
          <w:lang w:eastAsia="ru-RU"/>
        </w:rPr>
        <w:t>вакантної посади директора Комунальної установи</w:t>
      </w:r>
    </w:p>
    <w:p w:rsidR="00DF72B0" w:rsidRPr="00EB1AB7" w:rsidRDefault="00DF72B0" w:rsidP="00DF72B0">
      <w:pPr>
        <w:pStyle w:val="a5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B1AB7">
        <w:rPr>
          <w:rFonts w:ascii="Times New Roman" w:hAnsi="Times New Roman"/>
          <w:b/>
          <w:sz w:val="24"/>
          <w:szCs w:val="24"/>
          <w:lang w:eastAsia="ru-RU"/>
        </w:rPr>
        <w:t xml:space="preserve"> «Центр надання соціальних послуг» </w:t>
      </w:r>
    </w:p>
    <w:p w:rsidR="00DF72B0" w:rsidRPr="00EB1AB7" w:rsidRDefault="00DF72B0" w:rsidP="00DF72B0">
      <w:pPr>
        <w:pStyle w:val="a5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EB1AB7">
        <w:rPr>
          <w:rFonts w:ascii="Times New Roman" w:hAnsi="Times New Roman"/>
          <w:b/>
          <w:sz w:val="24"/>
          <w:szCs w:val="24"/>
          <w:lang w:eastAsia="ru-RU"/>
        </w:rPr>
        <w:t>Крупецької</w:t>
      </w:r>
      <w:proofErr w:type="spellEnd"/>
      <w:r w:rsidRPr="00EB1AB7">
        <w:rPr>
          <w:rFonts w:ascii="Times New Roman" w:hAnsi="Times New Roman"/>
          <w:b/>
          <w:sz w:val="24"/>
          <w:szCs w:val="24"/>
          <w:lang w:eastAsia="ru-RU"/>
        </w:rPr>
        <w:t xml:space="preserve"> сільської ради</w:t>
      </w:r>
    </w:p>
    <w:p w:rsidR="00DF72B0" w:rsidRPr="00EB1AB7" w:rsidRDefault="00DF72B0" w:rsidP="00DF72B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F72B0" w:rsidRPr="00EB1AB7" w:rsidRDefault="00DF72B0" w:rsidP="00DF72B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1AB7">
        <w:rPr>
          <w:rFonts w:ascii="Times New Roman" w:hAnsi="Times New Roman" w:cs="Times New Roman"/>
          <w:b/>
          <w:sz w:val="24"/>
          <w:szCs w:val="24"/>
        </w:rPr>
        <w:tab/>
      </w:r>
      <w:r w:rsidRPr="00EB1A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Керуючись статтею 26 Закону України «Про місцеве самоврядування в Україні» , Законами України «Про соціальні </w:t>
      </w:r>
      <w:proofErr w:type="spellStart"/>
      <w:r w:rsidRPr="00EB1AB7">
        <w:rPr>
          <w:rFonts w:ascii="Times New Roman" w:hAnsi="Times New Roman" w:cs="Times New Roman"/>
          <w:sz w:val="24"/>
          <w:szCs w:val="24"/>
          <w:shd w:val="clear" w:color="auto" w:fill="FFFFFF"/>
        </w:rPr>
        <w:t>послуги»,</w:t>
      </w:r>
      <w:r w:rsidRPr="00EB1AB7">
        <w:rPr>
          <w:rFonts w:ascii="Times New Roman" w:hAnsi="Times New Roman" w:cs="Times New Roman"/>
          <w:sz w:val="24"/>
          <w:szCs w:val="24"/>
        </w:rPr>
        <w:t>постанови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Кабінету Міністрів України від 03.03.2020 № 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</w:t>
      </w:r>
      <w:r w:rsidRPr="00EB1AB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</w:rPr>
        <w:t>постанови Кабінету Міністрів України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від 03 березня 2020 року №177 «Деякі питання діяльності центрів надання соціальних служб», рішення </w:t>
      </w:r>
      <w:r w:rsidRPr="00EB1AB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XVI</w:t>
      </w:r>
      <w:r w:rsidRPr="00EB1AB7">
        <w:rPr>
          <w:rFonts w:ascii="Times New Roman" w:hAnsi="Times New Roman" w:cs="Times New Roman"/>
          <w:sz w:val="24"/>
          <w:szCs w:val="24"/>
          <w:shd w:val="clear" w:color="auto" w:fill="FFFFFF"/>
        </w:rPr>
        <w:t>сесії сільської ради від 19.11.2021 року №10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</w:rPr>
        <w:t xml:space="preserve">«Про створення Комунальної установи 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сільської ради»</w:t>
      </w:r>
      <w:r>
        <w:rPr>
          <w:rFonts w:ascii="Times New Roman" w:hAnsi="Times New Roman" w:cs="Times New Roman"/>
          <w:sz w:val="24"/>
          <w:szCs w:val="24"/>
        </w:rPr>
        <w:t xml:space="preserve"> сільська рада</w:t>
      </w:r>
    </w:p>
    <w:p w:rsidR="00DF72B0" w:rsidRPr="00EB1AB7" w:rsidRDefault="00DF72B0" w:rsidP="00DF72B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DF72B0" w:rsidRDefault="00DF72B0" w:rsidP="00DF72B0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Оголосити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конкурс </w:t>
      </w:r>
      <w:proofErr w:type="gramStart"/>
      <w:r w:rsidRPr="00EB1AB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B1AB7">
        <w:rPr>
          <w:rFonts w:ascii="Times New Roman" w:hAnsi="Times New Roman" w:cs="Times New Roman"/>
          <w:sz w:val="24"/>
          <w:szCs w:val="24"/>
        </w:rPr>
        <w:t>зам</w:t>
      </w:r>
      <w:proofErr w:type="gramEnd"/>
      <w:r w:rsidRPr="00EB1AB7">
        <w:rPr>
          <w:rFonts w:ascii="Times New Roman" w:hAnsi="Times New Roman" w:cs="Times New Roman"/>
          <w:sz w:val="24"/>
          <w:szCs w:val="24"/>
        </w:rPr>
        <w:t>іщення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вакантної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посади директора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2B0" w:rsidRPr="00EB1AB7" w:rsidRDefault="00DF72B0" w:rsidP="00DF72B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установи 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сільської ради (далі - Конкурс). </w:t>
      </w:r>
    </w:p>
    <w:p w:rsidR="00DF72B0" w:rsidRDefault="00DF72B0" w:rsidP="00DF72B0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Оприлюднити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оголошення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Конкурсу та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оголошення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1AB7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2B0" w:rsidRPr="00EB1AB7" w:rsidRDefault="00DF72B0" w:rsidP="00DF72B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початок формування конкурсної комісії для проведення Конкурсу на офіційному сайті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сільської ради, додається (Додаток 1,2).</w:t>
      </w:r>
    </w:p>
    <w:p w:rsidR="00DF72B0" w:rsidRDefault="00DF72B0" w:rsidP="00DF72B0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запитань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1AB7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перев</w:t>
      </w:r>
      <w:proofErr w:type="gramEnd"/>
      <w:r w:rsidRPr="00EB1AB7">
        <w:rPr>
          <w:rFonts w:ascii="Times New Roman" w:hAnsi="Times New Roman" w:cs="Times New Roman"/>
          <w:sz w:val="24"/>
          <w:szCs w:val="24"/>
        </w:rPr>
        <w:t>ірки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знання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норм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</w:p>
    <w:p w:rsidR="00DF72B0" w:rsidRPr="00EB1AB7" w:rsidRDefault="00DF72B0" w:rsidP="00DF72B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 законодавства України у сфері надання соціальних послуг, додається (Додаток 3).</w:t>
      </w:r>
    </w:p>
    <w:p w:rsidR="00DF72B0" w:rsidRDefault="00DF72B0" w:rsidP="00DF72B0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Начальнику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організаційно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кадрової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1AB7">
        <w:rPr>
          <w:rFonts w:ascii="Times New Roman" w:hAnsi="Times New Roman" w:cs="Times New Roman"/>
          <w:sz w:val="24"/>
          <w:szCs w:val="24"/>
        </w:rPr>
        <w:t>ради</w:t>
      </w:r>
      <w:proofErr w:type="gramEnd"/>
    </w:p>
    <w:p w:rsidR="00DF72B0" w:rsidRPr="00EB1AB7" w:rsidRDefault="00DF72B0" w:rsidP="00DF72B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Чернаті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Аллі Вікторівні: </w:t>
      </w:r>
    </w:p>
    <w:p w:rsidR="00DF72B0" w:rsidRDefault="00DF72B0" w:rsidP="00DF72B0">
      <w:pPr>
        <w:pStyle w:val="a4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B1AB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B1AB7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оприлюднення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оголошення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про </w:t>
      </w:r>
    </w:p>
    <w:p w:rsidR="00DF72B0" w:rsidRPr="00EB1AB7" w:rsidRDefault="00DF72B0" w:rsidP="00DF72B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проведення Конкурсу прийняття пропозицій щодо кандидатур до складу конкурсної комісії від суб’єктів системи надання соціальних послуг, визначених статтею 8 Закону України «Про соціальні послуги»; </w:t>
      </w:r>
    </w:p>
    <w:p w:rsidR="00DF72B0" w:rsidRDefault="00DF72B0" w:rsidP="00DF72B0">
      <w:pPr>
        <w:pStyle w:val="a4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Забезпечити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прийом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B1AB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B1AB7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виявили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бажання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взяти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участь у </w:t>
      </w:r>
    </w:p>
    <w:p w:rsidR="00DF72B0" w:rsidRPr="00EB1AB7" w:rsidRDefault="00DF72B0" w:rsidP="00DF72B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Конкурсі на заміщення вакантної посади протягом 15 календарних днів, з дня оприлюднення повідомлення на офіційному сайті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DF72B0" w:rsidRDefault="00DF72B0" w:rsidP="00DF72B0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Контроль з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з </w:t>
      </w:r>
    </w:p>
    <w:p w:rsidR="00DF72B0" w:rsidRPr="00EB1AB7" w:rsidRDefault="00DF72B0" w:rsidP="00DF72B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lastRenderedPageBreak/>
        <w:t>питань комунальної власності, житлово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</w:rPr>
        <w:t xml:space="preserve">комунального господарства, енергозбереження та транспорту та інфраструктури (голова комісії –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Качаровський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</w:rPr>
        <w:t>М.Г.).</w:t>
      </w:r>
    </w:p>
    <w:p w:rsidR="00DF72B0" w:rsidRPr="00EB1AB7" w:rsidRDefault="00DF72B0" w:rsidP="00DF72B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F72B0" w:rsidRDefault="00DF72B0" w:rsidP="00DF72B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Сільський голова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Default="00DF72B0" w:rsidP="00DF72B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Додаток 1 </w:t>
      </w: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до рішення сесії сільської ради </w:t>
      </w: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від 15 грудня </w:t>
      </w:r>
      <w:r>
        <w:rPr>
          <w:rFonts w:ascii="Times New Roman" w:hAnsi="Times New Roman" w:cs="Times New Roman"/>
          <w:color w:val="000000"/>
          <w:sz w:val="24"/>
          <w:szCs w:val="24"/>
        </w:rPr>
        <w:t>2021 року № 4</w:t>
      </w: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Оголошення</w:t>
      </w: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про проведення конкурсу на зайняття вакантної посади</w:t>
      </w: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директора Комунальної установи «Центр надання соціальних послуг»</w:t>
      </w: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 Відповідно до частини 2 статті 13 Закону України «Про соціальні послуги», постанови Кабінету Міністрів України від 03.03. 2020 року №200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сільська рада оголошує конкурс  на заміщення вакантної посади директора Комунальної установи 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(далі – Центр). Юридична адреса Комунальної установи 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ради:  30065, Хмельницька область, Шепетівський район,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с.Полянь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вул.Шкільна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, 10А.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Основними напрямками діяльності Центру є: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- проведення соціально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профілактичної роботи, спрямованої на запобігання потраплянню в складні життєві обставини осіб/сімей, які належать до вразливих груп населення;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Мінсоцполітики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, з метою мінімізації або подолання таких обставин.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Умови оплати праці директора Центру визначаються відповідним Наказом Міністерства соціальної політики України від 18.05.2015року № 526 «Про умови оплати праці працівників закладів соціального захисту дітей, закладів соціального обслуговування, закладів соціальної підтримки сімей, дітей та молоді і центрів соціальних служб для сім’ї, дітей та молоді».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Документи від претендентів приймаються з 08.00 години по 17.15 годину з 15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>грудня 2021 року по 29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грудня 2021 року. Документи приймаються  за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адресою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>: 30065, Хмельницька область, Шепетівський район, 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Полянь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>, вул.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>Шкільна, 10А. Електронна адреса</w:t>
      </w:r>
      <w:r w:rsidRPr="00EB1AB7">
        <w:rPr>
          <w:rFonts w:ascii="Times New Roman" w:hAnsi="Times New Roman" w:cs="Times New Roman"/>
          <w:sz w:val="24"/>
          <w:szCs w:val="24"/>
        </w:rPr>
        <w:t xml:space="preserve">:  </w:t>
      </w:r>
      <w:hyperlink r:id="rId6" w:history="1">
        <w:r w:rsidRPr="00EB1AB7">
          <w:rPr>
            <w:rStyle w:val="a7"/>
            <w:rFonts w:ascii="Times New Roman" w:hAnsi="Times New Roman" w:cs="Times New Roman"/>
            <w:sz w:val="24"/>
            <w:szCs w:val="24"/>
          </w:rPr>
          <w:t>info@krupetskaotg.gov.ua</w:t>
        </w:r>
      </w:hyperlink>
      <w:r w:rsidRPr="00EB1A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Для участі в конкурсі претендент особисто подає та/або надсилає електронною поштою такі документи: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заяву про участь у конкурсі за визначеною формою;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належним чином завірені копії документа, що посвідчує особу, документа про освіту, трудової книжки або інших документів, що засвідчують досвід роботи;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автобіографію та/або резюме (за вибором учасника конкурсу);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мотиваційний лист, складений у довільній формі;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довідку про відсутність судимості;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перспективний план розвитку Комунальної установи «Центр надання соціальних послуг» 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ради. Крім зазначених документів, претендент може додатково подавати документи стосовно досвіду роботи, професійної компетентності, репутації (характеристики, рекомендації, наукові публікації тощо).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У разі подання заяви та документів лише електронною поштою претендент до проходження перевірки на знання норм відповідного законодавства України додатково подає власноручно підписану заяву. За достовірність інформації, викладеної в поданих документах, відповідає претендент особисто.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Кваліфікаційні вимоги до претендентів: вища освіта другого рівня за ступенем магістра та спеціальністю відповідної галузі знань; стаж роботи у відповідній сфері діяльності на керівних посадах нижчого рівня – не менше ніж 5 років.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Претенденти не допускаються до участі в конкурсі у разі: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неподання ними повного пакета документів; - невідповідності кваліфікаційним вимогам, визначеним Довідником кваліфікаційних характеристик професій працівників «Випуск 80 «Соціальні послуги», затвердженим наказом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Мінсоцполітики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від 29.03.2017 № 518;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наявності не знятої або не погашеної в установленому законом порядку судимості, заборони займати відповідні посади або займатися певними видами діяльності. Проведення конкурсу на заміщення посади директора Комунальної установи 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відбудеться в приміщенні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Крупецького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сільського будинку культури, зал засідань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12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>січня 2022 року о 10:00 год.  Відповідальна особа за надання інформації про конкурс та прийняття документів - начальник відділу організаційно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кадрової роботи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Черната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Алла Вікторівна, електронна адреса:  </w:t>
      </w:r>
      <w:hyperlink r:id="rId7" w:history="1">
        <w:r w:rsidRPr="00EB1AB7">
          <w:rPr>
            <w:rStyle w:val="a7"/>
            <w:rFonts w:ascii="Times New Roman" w:hAnsi="Times New Roman" w:cs="Times New Roman"/>
            <w:sz w:val="24"/>
            <w:szCs w:val="24"/>
          </w:rPr>
          <w:t>info@krupetskaotg.gov.ua</w:t>
        </w:r>
      </w:hyperlink>
      <w:r w:rsidRPr="00EB1AB7">
        <w:rPr>
          <w:rFonts w:ascii="Times New Roman" w:hAnsi="Times New Roman" w:cs="Times New Roman"/>
          <w:sz w:val="24"/>
          <w:szCs w:val="24"/>
        </w:rPr>
        <w:t>.</w:t>
      </w: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pStyle w:val="ShapkaDocumentu"/>
        <w:spacing w:line="276" w:lineRule="auto"/>
        <w:ind w:firstLine="279"/>
        <w:jc w:val="left"/>
        <w:rPr>
          <w:rFonts w:ascii="Times New Roman" w:hAnsi="Times New Roman"/>
          <w:b/>
          <w:sz w:val="24"/>
          <w:szCs w:val="24"/>
        </w:rPr>
      </w:pPr>
      <w:r w:rsidRPr="00EB1AB7">
        <w:rPr>
          <w:rFonts w:ascii="Times New Roman" w:hAnsi="Times New Roman"/>
          <w:b/>
          <w:sz w:val="24"/>
          <w:szCs w:val="24"/>
        </w:rPr>
        <w:t>ЗРАЗОК</w:t>
      </w:r>
    </w:p>
    <w:p w:rsidR="00DF72B0" w:rsidRPr="00EB1AB7" w:rsidRDefault="00DF72B0" w:rsidP="00DF72B0">
      <w:pPr>
        <w:autoSpaceDE w:val="0"/>
        <w:autoSpaceDN w:val="0"/>
        <w:adjustRightInd w:val="0"/>
        <w:spacing w:before="120"/>
        <w:ind w:left="3828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Голові конкурсної комісії 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DF72B0" w:rsidRPr="00EB1AB7" w:rsidRDefault="00DF72B0" w:rsidP="00DF72B0">
      <w:pPr>
        <w:autoSpaceDE w:val="0"/>
        <w:autoSpaceDN w:val="0"/>
        <w:adjustRightInd w:val="0"/>
        <w:ind w:left="382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DF72B0" w:rsidRPr="00EB1AB7" w:rsidRDefault="00DF72B0" w:rsidP="00DF72B0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(прізвище, ім’я, по батькові)</w:t>
      </w:r>
    </w:p>
    <w:p w:rsidR="00DF72B0" w:rsidRPr="00EB1AB7" w:rsidRDefault="00DF72B0" w:rsidP="00DF72B0">
      <w:pPr>
        <w:autoSpaceDE w:val="0"/>
        <w:autoSpaceDN w:val="0"/>
        <w:adjustRightInd w:val="0"/>
        <w:ind w:left="382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DF72B0" w:rsidRPr="00EB1AB7" w:rsidRDefault="00DF72B0" w:rsidP="00DF72B0">
      <w:pPr>
        <w:autoSpaceDE w:val="0"/>
        <w:autoSpaceDN w:val="0"/>
        <w:adjustRightInd w:val="0"/>
        <w:ind w:left="382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DF72B0" w:rsidRPr="00EB1AB7" w:rsidRDefault="00DF72B0" w:rsidP="00DF72B0">
      <w:pPr>
        <w:autoSpaceDE w:val="0"/>
        <w:autoSpaceDN w:val="0"/>
        <w:adjustRightInd w:val="0"/>
        <w:ind w:left="4547" w:firstLine="493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(прізвище, ім’я, по батькові претендента)</w:t>
      </w:r>
    </w:p>
    <w:p w:rsidR="00DF72B0" w:rsidRPr="00EB1AB7" w:rsidRDefault="00DF72B0" w:rsidP="00DF72B0">
      <w:pPr>
        <w:autoSpaceDE w:val="0"/>
        <w:autoSpaceDN w:val="0"/>
        <w:adjustRightInd w:val="0"/>
        <w:spacing w:before="120"/>
        <w:ind w:left="3827" w:firstLine="4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який (яка) проживає за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>: 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F72B0" w:rsidRPr="00EB1AB7" w:rsidRDefault="00DF72B0" w:rsidP="00DF72B0">
      <w:pPr>
        <w:autoSpaceDE w:val="0"/>
        <w:autoSpaceDN w:val="0"/>
        <w:adjustRightInd w:val="0"/>
        <w:ind w:left="382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DF72B0" w:rsidRPr="00EB1AB7" w:rsidRDefault="00DF72B0" w:rsidP="00DF72B0">
      <w:pPr>
        <w:autoSpaceDE w:val="0"/>
        <w:autoSpaceDN w:val="0"/>
        <w:adjustRightInd w:val="0"/>
        <w:ind w:left="382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DF72B0" w:rsidRPr="00EB1AB7" w:rsidRDefault="00DF72B0" w:rsidP="00DF72B0">
      <w:pPr>
        <w:autoSpaceDE w:val="0"/>
        <w:autoSpaceDN w:val="0"/>
        <w:adjustRightInd w:val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(номер контактного телефону)</w:t>
      </w:r>
    </w:p>
    <w:p w:rsidR="00DF72B0" w:rsidRPr="00EB1AB7" w:rsidRDefault="00DF72B0" w:rsidP="00DF72B0">
      <w:pPr>
        <w:autoSpaceDE w:val="0"/>
        <w:autoSpaceDN w:val="0"/>
        <w:adjustRightInd w:val="0"/>
        <w:spacing w:before="120"/>
        <w:ind w:left="3828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адреса електронної пошти </w:t>
      </w:r>
      <w:r w:rsidRPr="00EB1AB7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EB1AB7">
        <w:rPr>
          <w:rFonts w:ascii="Times New Roman" w:hAnsi="Times New Roman" w:cs="Times New Roman"/>
          <w:sz w:val="24"/>
          <w:szCs w:val="24"/>
        </w:rPr>
        <w:t>____________________</w:t>
      </w:r>
    </w:p>
    <w:p w:rsidR="00DF72B0" w:rsidRPr="00EB1AB7" w:rsidRDefault="00DF72B0" w:rsidP="00DF72B0">
      <w:pPr>
        <w:autoSpaceDE w:val="0"/>
        <w:autoSpaceDN w:val="0"/>
        <w:adjustRightInd w:val="0"/>
        <w:ind w:left="454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(заповнюється друкованими літерами)</w:t>
      </w:r>
    </w:p>
    <w:p w:rsidR="00DF72B0" w:rsidRPr="00EB1AB7" w:rsidRDefault="00DF72B0" w:rsidP="00DF72B0">
      <w:pPr>
        <w:pStyle w:val="a9"/>
        <w:spacing w:line="276" w:lineRule="auto"/>
        <w:rPr>
          <w:rFonts w:ascii="Times New Roman" w:hAnsi="Times New Roman"/>
          <w:sz w:val="24"/>
          <w:szCs w:val="24"/>
          <w:lang w:eastAsia="uk-UA"/>
        </w:rPr>
      </w:pPr>
      <w:r w:rsidRPr="00EB1AB7">
        <w:rPr>
          <w:rFonts w:ascii="Times New Roman" w:hAnsi="Times New Roman"/>
          <w:sz w:val="24"/>
          <w:szCs w:val="24"/>
        </w:rPr>
        <w:t>ЗАЯВА</w:t>
      </w:r>
    </w:p>
    <w:p w:rsidR="00DF72B0" w:rsidRPr="00EB1AB7" w:rsidRDefault="00DF72B0" w:rsidP="00DF72B0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B1AB7">
        <w:rPr>
          <w:rFonts w:ascii="Times New Roman" w:hAnsi="Times New Roman"/>
          <w:sz w:val="24"/>
          <w:szCs w:val="24"/>
        </w:rPr>
        <w:t xml:space="preserve">Прошу допустити мене до участі в конкурсі на зайняття посади </w:t>
      </w:r>
      <w:r w:rsidRPr="00EB1AB7">
        <w:rPr>
          <w:rFonts w:ascii="Times New Roman" w:hAnsi="Times New Roman"/>
          <w:sz w:val="24"/>
          <w:szCs w:val="24"/>
          <w:lang w:val="ru-RU"/>
        </w:rPr>
        <w:t>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</w:p>
    <w:p w:rsidR="00DF72B0" w:rsidRPr="00EB1AB7" w:rsidRDefault="00DF72B0" w:rsidP="00DF72B0">
      <w:pPr>
        <w:pStyle w:val="a8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</w:t>
      </w:r>
    </w:p>
    <w:p w:rsidR="00DF72B0" w:rsidRPr="00EB1AB7" w:rsidRDefault="00DF72B0" w:rsidP="00DF72B0">
      <w:pPr>
        <w:pStyle w:val="a8"/>
        <w:spacing w:before="0" w:line="276" w:lineRule="auto"/>
        <w:jc w:val="center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(найменування посади)</w:t>
      </w:r>
    </w:p>
    <w:p w:rsidR="00DF72B0" w:rsidRPr="00EB1AB7" w:rsidRDefault="00DF72B0" w:rsidP="00DF72B0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Підтверджую достовірність інформації, викладеної у поданих мною документах.</w:t>
      </w:r>
    </w:p>
    <w:p w:rsidR="00DF72B0" w:rsidRPr="00EB1AB7" w:rsidRDefault="00DF72B0" w:rsidP="00DF72B0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Про проведення конкурсу прошу поінформувати мене шляхом*:</w:t>
      </w:r>
    </w:p>
    <w:p w:rsidR="00DF72B0" w:rsidRPr="00EB1AB7" w:rsidRDefault="00DF72B0" w:rsidP="00DF72B0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□ надсилання листа на зазначену адресу;</w:t>
      </w:r>
    </w:p>
    <w:p w:rsidR="00DF72B0" w:rsidRPr="00EB1AB7" w:rsidRDefault="00DF72B0" w:rsidP="00DF72B0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□ надсилання електронного листа на зазначену електронну адресу;</w:t>
      </w:r>
    </w:p>
    <w:p w:rsidR="00DF72B0" w:rsidRPr="00EB1AB7" w:rsidRDefault="00DF72B0" w:rsidP="00DF72B0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□телефонного </w:t>
      </w:r>
      <w:r w:rsidRPr="00EB1AB7">
        <w:rPr>
          <w:rFonts w:ascii="Times New Roman" w:hAnsi="Times New Roman"/>
          <w:sz w:val="24"/>
          <w:szCs w:val="24"/>
        </w:rPr>
        <w:t>дзвінка за номером ______</w:t>
      </w:r>
      <w:r w:rsidRPr="00EB1AB7">
        <w:rPr>
          <w:rFonts w:ascii="Times New Roman" w:hAnsi="Times New Roman"/>
          <w:sz w:val="24"/>
          <w:szCs w:val="24"/>
          <w:lang w:val="ru-RU"/>
        </w:rPr>
        <w:t>_</w:t>
      </w:r>
      <w:r w:rsidRPr="00EB1AB7">
        <w:rPr>
          <w:rFonts w:ascii="Times New Roman" w:hAnsi="Times New Roman"/>
          <w:sz w:val="24"/>
          <w:szCs w:val="24"/>
        </w:rPr>
        <w:t>______________________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EB1AB7">
        <w:rPr>
          <w:rFonts w:ascii="Times New Roman" w:hAnsi="Times New Roman"/>
          <w:sz w:val="24"/>
          <w:szCs w:val="24"/>
        </w:rPr>
        <w:t>;</w:t>
      </w:r>
    </w:p>
    <w:p w:rsidR="00DF72B0" w:rsidRPr="00EB1AB7" w:rsidRDefault="00DF72B0" w:rsidP="00DF72B0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□ _________________________________________</w:t>
      </w:r>
      <w:r w:rsidRPr="00EB1AB7">
        <w:rPr>
          <w:rFonts w:ascii="Times New Roman" w:hAnsi="Times New Roman"/>
          <w:sz w:val="24"/>
          <w:szCs w:val="24"/>
          <w:lang w:val="ru-RU"/>
        </w:rPr>
        <w:t>__</w:t>
      </w:r>
      <w:r w:rsidRPr="00EB1AB7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EB1AB7">
        <w:rPr>
          <w:rFonts w:ascii="Times New Roman" w:hAnsi="Times New Roman"/>
          <w:sz w:val="24"/>
          <w:szCs w:val="24"/>
        </w:rPr>
        <w:t>.</w:t>
      </w:r>
    </w:p>
    <w:p w:rsidR="00DF72B0" w:rsidRPr="00EB1AB7" w:rsidRDefault="00DF72B0" w:rsidP="00DF72B0">
      <w:pPr>
        <w:pStyle w:val="a8"/>
        <w:spacing w:before="0" w:line="276" w:lineRule="auto"/>
        <w:jc w:val="center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(іншим доступним способом)</w:t>
      </w:r>
    </w:p>
    <w:p w:rsidR="00DF72B0" w:rsidRPr="00EB1AB7" w:rsidRDefault="00DF72B0" w:rsidP="00DF72B0">
      <w:pPr>
        <w:pStyle w:val="a8"/>
        <w:spacing w:line="276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54"/>
        <w:gridCol w:w="4117"/>
      </w:tblGrid>
      <w:tr w:rsidR="00DF72B0" w:rsidRPr="00EB1AB7" w:rsidTr="008E51F7">
        <w:trPr>
          <w:trHeight w:val="781"/>
        </w:trPr>
        <w:tc>
          <w:tcPr>
            <w:tcW w:w="5637" w:type="dxa"/>
            <w:shd w:val="clear" w:color="auto" w:fill="auto"/>
          </w:tcPr>
          <w:p w:rsidR="00DF72B0" w:rsidRPr="00EB1AB7" w:rsidRDefault="00DF72B0" w:rsidP="008E51F7">
            <w:pPr>
              <w:pStyle w:val="a8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1AB7">
              <w:rPr>
                <w:rFonts w:ascii="Times New Roman" w:hAnsi="Times New Roman"/>
                <w:sz w:val="24"/>
                <w:szCs w:val="24"/>
              </w:rPr>
              <w:t>___________________ 20___ р.</w:t>
            </w:r>
          </w:p>
        </w:tc>
        <w:tc>
          <w:tcPr>
            <w:tcW w:w="4217" w:type="dxa"/>
            <w:shd w:val="clear" w:color="auto" w:fill="auto"/>
          </w:tcPr>
          <w:p w:rsidR="00DF72B0" w:rsidRPr="00EB1AB7" w:rsidRDefault="00DF72B0" w:rsidP="008E51F7">
            <w:pPr>
              <w:pStyle w:val="a8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1AB7">
              <w:rPr>
                <w:rFonts w:ascii="Times New Roman" w:hAnsi="Times New Roman"/>
                <w:sz w:val="24"/>
                <w:szCs w:val="24"/>
              </w:rPr>
              <w:t>___________________</w:t>
            </w:r>
            <w:r w:rsidRPr="00EB1AB7">
              <w:rPr>
                <w:rFonts w:ascii="Times New Roman" w:hAnsi="Times New Roman"/>
                <w:sz w:val="24"/>
                <w:szCs w:val="24"/>
              </w:rPr>
              <w:br/>
              <w:t>(підпис)</w:t>
            </w:r>
          </w:p>
        </w:tc>
      </w:tr>
    </w:tbl>
    <w:p w:rsidR="00DF72B0" w:rsidRPr="00EB1AB7" w:rsidRDefault="00DF72B0" w:rsidP="00DF72B0">
      <w:pPr>
        <w:pStyle w:val="a8"/>
        <w:spacing w:line="276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F72B0" w:rsidRPr="00EB1AB7" w:rsidRDefault="00DF72B0" w:rsidP="00DF72B0">
      <w:pPr>
        <w:pStyle w:val="a8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__________</w:t>
      </w:r>
    </w:p>
    <w:p w:rsidR="00DF72B0" w:rsidRPr="00EB1AB7" w:rsidRDefault="00DF72B0" w:rsidP="00DF72B0">
      <w:pPr>
        <w:pStyle w:val="a8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* У разі неможливості інформування вибраним претендентом способом повідомлення надсилається на зазначен</w:t>
      </w:r>
      <w:r>
        <w:rPr>
          <w:rFonts w:ascii="Times New Roman" w:hAnsi="Times New Roman"/>
          <w:sz w:val="24"/>
          <w:szCs w:val="24"/>
        </w:rPr>
        <w:t>у в цій заяві електронну адресу</w:t>
      </w: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Додаток 2</w:t>
      </w: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до рішення сесії сільської ради </w:t>
      </w: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від 15 грудня 2021 року № 4</w:t>
      </w: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Оголошення</w:t>
      </w: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про початок формування конкурсної комісії</w:t>
      </w: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проведення конкурсу на зайняття </w:t>
      </w: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вакантної посади директора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Комунальної установи  </w:t>
      </w: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 Відповідно до Закону України «Про соціальні послуги»,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постанови Кабінету Міністрів України від 03 березня 2020 року №200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сільська рад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оголошує про початок формування конкурсної комісії для проведення конкурсу на заміщення вакантної посади директора  Комунальної установи  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ради. Конкурсна комісія утворюється у складі не менш як п’ять осіб.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До складу конкурсної комісії у рівній кількості входять представники суб’єктів системи надання соціальних послуг, визначених статтею 8 Закону України «Про соціальні послуги», а саме: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1) уповноважені органи у сфері надання соціальних послуг;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2) отримувачі соціальних послуг;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3) надавачі соціальних послуг;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4) об’єднання працівників системи надання соціальних послуг;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5) об’єднання надавачів соціальних послуг;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6) об’єднання отримувачів соціальних послуг. </w:t>
      </w:r>
    </w:p>
    <w:p w:rsidR="00DF72B0" w:rsidRPr="00EB1AB7" w:rsidRDefault="00DF72B0" w:rsidP="00DF72B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До складу конкурсної комісії не можуть входити представники того надавача соціальних послуг державного/комунального сектору, в якому проводиться конкурс на зайняття посади керівника. Пропозиції щодо кандидатур до складу конкурсної комісії можна надавати з 8:00 до 17:15 (обідня перерва з 12:00 до 13:00), крім вихідних, протягом 10 календарних днів з дати оприлюднення оголошення до відділу організаційно-кадрової роботи за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адресою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>: 30065, Хмельницька область, Шепетівський район, 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Полянь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>, вул.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>Шкільна, 10А, електронна адреса</w:t>
      </w:r>
      <w:r w:rsidRPr="00EB1AB7">
        <w:rPr>
          <w:rFonts w:ascii="Times New Roman" w:hAnsi="Times New Roman" w:cs="Times New Roman"/>
          <w:sz w:val="24"/>
          <w:szCs w:val="24"/>
        </w:rPr>
        <w:t xml:space="preserve">:  </w:t>
      </w:r>
      <w:hyperlink r:id="rId8" w:history="1">
        <w:r w:rsidRPr="00EB1AB7">
          <w:rPr>
            <w:rStyle w:val="a7"/>
            <w:rFonts w:ascii="Times New Roman" w:hAnsi="Times New Roman" w:cs="Times New Roman"/>
            <w:sz w:val="24"/>
            <w:szCs w:val="24"/>
          </w:rPr>
          <w:t>info@krupetskaotg.gov.ua</w:t>
        </w:r>
      </w:hyperlink>
      <w:r w:rsidRPr="00EB1AB7">
        <w:rPr>
          <w:rFonts w:ascii="Times New Roman" w:hAnsi="Times New Roman" w:cs="Times New Roman"/>
          <w:sz w:val="24"/>
          <w:szCs w:val="24"/>
        </w:rPr>
        <w:t>.</w:t>
      </w: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72B0" w:rsidRPr="00EB1AB7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Додаток 3</w:t>
      </w: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до рішення сесії сільської ради </w:t>
      </w:r>
    </w:p>
    <w:p w:rsidR="00DF72B0" w:rsidRPr="00EB1AB7" w:rsidRDefault="00DF72B0" w:rsidP="00DF72B0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від 15 грудня 2021 року № 4</w:t>
      </w:r>
    </w:p>
    <w:p w:rsidR="00DF72B0" w:rsidRPr="00EB1AB7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DF72B0" w:rsidRPr="00EB1AB7" w:rsidRDefault="00DF72B0" w:rsidP="00DF72B0">
      <w:pPr>
        <w:shd w:val="clear" w:color="auto" w:fill="FFFFFF"/>
        <w:spacing w:after="0"/>
        <w:ind w:right="16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ПЕРЕЛІК</w:t>
      </w:r>
    </w:p>
    <w:p w:rsidR="00DF72B0" w:rsidRPr="00EB1AB7" w:rsidRDefault="00DF72B0" w:rsidP="00DF72B0">
      <w:pPr>
        <w:shd w:val="clear" w:color="auto" w:fill="FFFFFF"/>
        <w:spacing w:after="0"/>
        <w:ind w:left="220"/>
        <w:jc w:val="center"/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</w:pPr>
      <w:r w:rsidRPr="00EB1AB7"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 xml:space="preserve">питань для складання іспиту кандидатів на зайняття вакантної посади директора комунальної установи 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Крупецької</w:t>
      </w:r>
      <w:proofErr w:type="spellEnd"/>
      <w:r w:rsidRPr="00EB1AB7"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 xml:space="preserve"> сільської ради</w:t>
      </w:r>
    </w:p>
    <w:p w:rsidR="00DF72B0" w:rsidRPr="00EB1AB7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DF72B0" w:rsidRPr="00EB1AB7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 Які суб’єкти, що надають соціальні послуги, повинні відповідати критеріям діяльності суб’єктів, що надають соціальні послуги?</w:t>
      </w:r>
    </w:p>
    <w:p w:rsidR="00DF72B0" w:rsidRPr="00EB1AB7" w:rsidRDefault="00DF72B0" w:rsidP="00DF72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 Що може спричинити складні життєві обставини?</w:t>
      </w:r>
    </w:p>
    <w:p w:rsidR="00DF72B0" w:rsidRPr="00EB1AB7" w:rsidRDefault="00DF72B0" w:rsidP="00DF72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3. Ким затверджується перелік соціальних послуг?</w:t>
      </w:r>
    </w:p>
    <w:p w:rsidR="00DF72B0" w:rsidRPr="00EB1AB7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4. Чого повинні дотримуватись суб’єкти, що надають соціальні послуги, під час здійснення своєї діяльності?</w:t>
      </w:r>
    </w:p>
    <w:p w:rsidR="00DF72B0" w:rsidRPr="00EB1AB7" w:rsidRDefault="00DF72B0" w:rsidP="00DF72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5. Ким встановлюється порядок регулювання тарифів на соціальні послуги?</w:t>
      </w:r>
    </w:p>
    <w:p w:rsidR="00DF72B0" w:rsidRPr="00EB1AB7" w:rsidRDefault="00DF72B0" w:rsidP="00DF72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6. Що отримують фізичні особи, які надають соціальні послуги</w:t>
      </w:r>
    </w:p>
    <w:p w:rsidR="00DF72B0" w:rsidRPr="00EB1AB7" w:rsidRDefault="00DF72B0" w:rsidP="00DF72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7. Що відноситься до основних засад надання соціальних послуг?</w:t>
      </w:r>
    </w:p>
    <w:p w:rsidR="00DF72B0" w:rsidRPr="00EB1AB7" w:rsidRDefault="00DF72B0" w:rsidP="00DF72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8. Який комплекс заходів передбачається соціальними послугами?</w:t>
      </w:r>
    </w:p>
    <w:p w:rsidR="00DF72B0" w:rsidRPr="00EB1AB7" w:rsidRDefault="00DF72B0" w:rsidP="00DF72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9. Хто проводить підвищення кваліфікації соціальних працівників, інших фахівців?</w:t>
      </w:r>
    </w:p>
    <w:p w:rsidR="00DF72B0" w:rsidRPr="00EB1AB7" w:rsidRDefault="00DF72B0" w:rsidP="00DF72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10. Які шляхи визначення потреби у соціальних послугах, їх видах і обсягах?</w:t>
      </w:r>
    </w:p>
    <w:p w:rsidR="00DF72B0" w:rsidRPr="00EB1AB7" w:rsidRDefault="00DF72B0" w:rsidP="00DF72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11. Які основні умови для обмеження права на соціальні послуги або припинення їх надання?</w:t>
      </w:r>
    </w:p>
    <w:p w:rsidR="00DF72B0" w:rsidRPr="00EB1AB7" w:rsidRDefault="00DF72B0" w:rsidP="00DF72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12. Кого і у який спосіб інформують про обмеження або припинення надання соціальних послуг?</w:t>
      </w:r>
    </w:p>
    <w:p w:rsidR="00DF72B0" w:rsidRPr="00EB1AB7" w:rsidRDefault="00DF72B0" w:rsidP="00DF72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13. Хто має право на отримання соціальних послуг?</w:t>
      </w:r>
    </w:p>
    <w:p w:rsidR="00DF72B0" w:rsidRPr="00EB1AB7" w:rsidRDefault="00DF72B0" w:rsidP="00DF72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14. Які види соціальних послуг визначено Законом?</w:t>
      </w:r>
    </w:p>
    <w:p w:rsidR="00DF72B0" w:rsidRPr="00EB1AB7" w:rsidRDefault="00DF72B0" w:rsidP="00DF72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15. Які варіанти оплати соціальних послуг визначено Законом?</w:t>
      </w:r>
    </w:p>
    <w:p w:rsidR="00DF72B0" w:rsidRPr="00EB1AB7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16. Що визначено як засіб регулювання діяльності у сфері надання соціальних послуг шляхом залучення на договірній основі суб’єктів господарювання для задоволення потреб у соціальних послугах?</w:t>
      </w:r>
    </w:p>
    <w:p w:rsidR="00DF72B0" w:rsidRPr="00EB1AB7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17. Як визначено Законом мету соціальної послуги?</w:t>
      </w:r>
    </w:p>
    <w:p w:rsidR="00DF72B0" w:rsidRPr="00EB1AB7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18. Яку відповідальність визначено Законом за порушення законодавства про соціальні послуги?</w:t>
      </w:r>
    </w:p>
    <w:p w:rsidR="00DF72B0" w:rsidRPr="00EB1AB7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19. До кого може бути оскаржено рішення про відмову в наданні, зменшення обсягу або припинення надання соціальних послуг?</w:t>
      </w:r>
    </w:p>
    <w:p w:rsidR="00DF72B0" w:rsidRPr="00EB1AB7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20. Які існують основні форми надання соціальних послуг?</w:t>
      </w:r>
    </w:p>
    <w:p w:rsidR="00DF72B0" w:rsidRPr="00EB1AB7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21. Куди має звернутися особа з письмовою заявою для отримання соціальних послуг, що надаються державними та комунальними суб’єктами?</w:t>
      </w:r>
    </w:p>
    <w:p w:rsidR="00DF72B0" w:rsidRPr="00EB1AB7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22. Державні та комунальні заклади і установи, що надають соціальні послуги</w:t>
      </w:r>
    </w:p>
    <w:p w:rsidR="00DF72B0" w:rsidRPr="00EB1AB7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23. Фінансування соціальних послуг.</w:t>
      </w:r>
    </w:p>
    <w:p w:rsidR="00DF72B0" w:rsidRPr="00EB1AB7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24. Фінансування територіальних програм розвитку соціальних послуг.</w:t>
      </w:r>
    </w:p>
    <w:p w:rsidR="00DF72B0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25. Кваліфікаційні вимоги до соціальних працівників, інших фахівців, які надають соціальні послуги, порядок їх атестації.</w:t>
      </w:r>
    </w:p>
    <w:p w:rsidR="00DF72B0" w:rsidRPr="008460FD" w:rsidRDefault="00DF72B0" w:rsidP="00DF72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3194" w:rsidRDefault="00B33194">
      <w:bookmarkStart w:id="0" w:name="_GoBack"/>
      <w:bookmarkEnd w:id="0"/>
    </w:p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D751B"/>
    <w:multiLevelType w:val="multilevel"/>
    <w:tmpl w:val="F99A402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2B0"/>
    <w:rsid w:val="00B33194"/>
    <w:rsid w:val="00D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2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DF72B0"/>
  </w:style>
  <w:style w:type="paragraph" w:styleId="a4">
    <w:name w:val="List Paragraph"/>
    <w:basedOn w:val="a"/>
    <w:link w:val="a3"/>
    <w:uiPriority w:val="34"/>
    <w:qFormat/>
    <w:rsid w:val="00DF72B0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DF72B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F72B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F72B0"/>
    <w:rPr>
      <w:rFonts w:ascii="Consolas" w:eastAsiaTheme="minorEastAsia" w:hAnsi="Consolas"/>
      <w:sz w:val="20"/>
      <w:szCs w:val="20"/>
      <w:lang w:val="uk-UA" w:eastAsia="uk-UA"/>
    </w:rPr>
  </w:style>
  <w:style w:type="paragraph" w:styleId="a5">
    <w:name w:val="No Spacing"/>
    <w:link w:val="a6"/>
    <w:uiPriority w:val="99"/>
    <w:qFormat/>
    <w:rsid w:val="00DF72B0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7">
    <w:name w:val="Hyperlink"/>
    <w:basedOn w:val="a0"/>
    <w:uiPriority w:val="99"/>
    <w:unhideWhenUsed/>
    <w:rsid w:val="00DF72B0"/>
    <w:rPr>
      <w:color w:val="0000FF" w:themeColor="hyperlink"/>
      <w:u w:val="single"/>
    </w:rPr>
  </w:style>
  <w:style w:type="paragraph" w:customStyle="1" w:styleId="a8">
    <w:name w:val="Нормальний текст"/>
    <w:basedOn w:val="a"/>
    <w:rsid w:val="00DF72B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9">
    <w:name w:val="Назва документа"/>
    <w:basedOn w:val="a"/>
    <w:next w:val="a8"/>
    <w:rsid w:val="00DF72B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DF72B0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6">
    <w:name w:val="Без интервала Знак"/>
    <w:link w:val="a5"/>
    <w:uiPriority w:val="99"/>
    <w:locked/>
    <w:rsid w:val="00DF72B0"/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2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DF72B0"/>
  </w:style>
  <w:style w:type="paragraph" w:styleId="a4">
    <w:name w:val="List Paragraph"/>
    <w:basedOn w:val="a"/>
    <w:link w:val="a3"/>
    <w:uiPriority w:val="34"/>
    <w:qFormat/>
    <w:rsid w:val="00DF72B0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DF72B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F72B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F72B0"/>
    <w:rPr>
      <w:rFonts w:ascii="Consolas" w:eastAsiaTheme="minorEastAsia" w:hAnsi="Consolas"/>
      <w:sz w:val="20"/>
      <w:szCs w:val="20"/>
      <w:lang w:val="uk-UA" w:eastAsia="uk-UA"/>
    </w:rPr>
  </w:style>
  <w:style w:type="paragraph" w:styleId="a5">
    <w:name w:val="No Spacing"/>
    <w:link w:val="a6"/>
    <w:uiPriority w:val="99"/>
    <w:qFormat/>
    <w:rsid w:val="00DF72B0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7">
    <w:name w:val="Hyperlink"/>
    <w:basedOn w:val="a0"/>
    <w:uiPriority w:val="99"/>
    <w:unhideWhenUsed/>
    <w:rsid w:val="00DF72B0"/>
    <w:rPr>
      <w:color w:val="0000FF" w:themeColor="hyperlink"/>
      <w:u w:val="single"/>
    </w:rPr>
  </w:style>
  <w:style w:type="paragraph" w:customStyle="1" w:styleId="a8">
    <w:name w:val="Нормальний текст"/>
    <w:basedOn w:val="a"/>
    <w:rsid w:val="00DF72B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9">
    <w:name w:val="Назва документа"/>
    <w:basedOn w:val="a"/>
    <w:next w:val="a8"/>
    <w:rsid w:val="00DF72B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DF72B0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6">
    <w:name w:val="Без интервала Знак"/>
    <w:link w:val="a5"/>
    <w:uiPriority w:val="99"/>
    <w:locked/>
    <w:rsid w:val="00DF72B0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rupetskaotg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krupetskaotg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rupetskaotg.go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1839</Words>
  <Characters>10488</Characters>
  <Application>Microsoft Office Word</Application>
  <DocSecurity>0</DocSecurity>
  <Lines>87</Lines>
  <Paragraphs>24</Paragraphs>
  <ScaleCrop>false</ScaleCrop>
  <Company/>
  <LinksUpToDate>false</LinksUpToDate>
  <CharactersWithSpaces>12303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2021-12-20T11:24:00Z</dcterms:created>
  <dcterms:modified xsi:type="dcterms:W3CDTF">2021-12-20T11:24:00Z</dcterms:modified>
</cp:coreProperties>
</file>