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573D47" w:rsidP="00B12E7D">
      <w:pPr>
        <w:jc w:val="both"/>
        <w:rPr>
          <w:rFonts w:ascii="Times New Roman" w:hAnsi="Times New Roman" w:cs="Times New Roman"/>
          <w:sz w:val="24"/>
          <w:szCs w:val="24"/>
        </w:rPr>
      </w:pPr>
      <w:r w:rsidRPr="008B79FE">
        <w:rPr>
          <w:rFonts w:ascii="Times New Roman" w:hAnsi="Times New Roman" w:cs="Times New Roman"/>
          <w:sz w:val="24"/>
          <w:szCs w:val="24"/>
        </w:rPr>
        <w:t xml:space="preserve"> </w:t>
      </w:r>
      <w:r w:rsidR="00E32319" w:rsidRPr="00E32319">
        <w:pict>
          <v:group id="_x0000_s1894" style="position:absolute;left:0;text-align:left;margin-left:223.65pt;margin-top:0;width:34.4pt;height:48.3pt;z-index:251695104;mso-position-horizontal-relative:text;mso-position-vertical-relative:text" coordorigin="3834,994" coordsize="1142,1718">
            <v:shape id="_x0000_s189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89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89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89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89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90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90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90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90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90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90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90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90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90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90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91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91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91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91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91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915" style="position:absolute;left:3834;top:1424;width:40;height:748" fillcolor="black" stroked="f"/>
            <v:shape id="_x0000_s1916" style="position:absolute;left:3834;top:2172;width:40;height:163" coordsize="400,1632" path="m400,1615r,9l400,,,,,1624r,8l,1624r,3l1,1632r399,-17xe" fillcolor="black" stroked="f">
              <v:path arrowok="t"/>
            </v:shape>
            <v:shape id="_x0000_s1917"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918" style="position:absolute;left:3994;top:2506;width:419;height:206" coordsize="4190,2060" path="m4038,1660r152,l152,,,369,4038,2029r152,l4038,2029r77,31l4190,2029,4038,1660xe" fillcolor="black" stroked="f">
              <v:path arrowok="t"/>
            </v:shape>
            <v:shape id="_x0000_s1919" style="position:absolute;left:4397;top:2506;width:419;height:203" coordsize="4190,2031" path="m4042,r-4,2l,1662r152,369l4190,371r-4,1l4042,r-3,1l4038,2r4,-2xe" fillcolor="black" stroked="f">
              <v:path arrowok="t"/>
            </v:shape>
            <v:shape id="_x0000_s1920"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921" style="position:absolute;left:4936;top:994;width:40;height:1340" coordsize="400,13403" path="m199,400l,200,,13403r400,l400,200,199,,400,200,400,,199,r,400xe" fillcolor="black" stroked="f">
              <v:path arrowok="t"/>
            </v:shape>
            <v:rect id="_x0000_s1922" style="position:absolute;left:4405;top:994;width:551;height:40" fillcolor="black" stroked="f"/>
            <v:shape id="_x0000_s1923" style="position:absolute;left:3834;top:994;width:571;height:40" coordsize="5711,400" path="m400,200l201,400r5510,l5711,,201,,,200,201,,,,,200r400,xe" fillcolor="black" stroked="f">
              <v:path arrowok="t"/>
            </v:shape>
            <v:shape id="_x0000_s1924"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FA0537"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№28</w:t>
      </w:r>
    </w:p>
    <w:p w:rsidR="00573D47" w:rsidRPr="000A415D" w:rsidRDefault="00573D47" w:rsidP="00573D47">
      <w:pPr>
        <w:jc w:val="both"/>
        <w:rPr>
          <w:rFonts w:ascii="Times New Roman" w:hAnsi="Times New Roman" w:cs="Times New Roman"/>
          <w:sz w:val="24"/>
          <w:szCs w:val="24"/>
        </w:rPr>
      </w:pPr>
    </w:p>
    <w:p w:rsidR="00573D47" w:rsidRPr="000A415D" w:rsidRDefault="00573D47" w:rsidP="00573D47">
      <w:pPr>
        <w:tabs>
          <w:tab w:val="left" w:pos="4140"/>
        </w:tabs>
        <w:spacing w:after="0"/>
        <w:jc w:val="both"/>
        <w:rPr>
          <w:rFonts w:ascii="Times New Roman" w:hAnsi="Times New Roman" w:cs="Times New Roman"/>
          <w:b/>
          <w:sz w:val="24"/>
          <w:szCs w:val="24"/>
        </w:rPr>
      </w:pPr>
      <w:r w:rsidRPr="000A415D">
        <w:rPr>
          <w:rFonts w:ascii="Times New Roman" w:hAnsi="Times New Roman" w:cs="Times New Roman"/>
          <w:b/>
          <w:sz w:val="24"/>
          <w:szCs w:val="24"/>
        </w:rPr>
        <w:t xml:space="preserve">Про внесення змін </w:t>
      </w:r>
    </w:p>
    <w:p w:rsidR="00573D47" w:rsidRPr="000A415D" w:rsidRDefault="00573D47" w:rsidP="00573D47">
      <w:pPr>
        <w:tabs>
          <w:tab w:val="left" w:pos="4140"/>
        </w:tabs>
        <w:spacing w:after="0"/>
        <w:jc w:val="both"/>
        <w:rPr>
          <w:rFonts w:ascii="Times New Roman" w:hAnsi="Times New Roman" w:cs="Times New Roman"/>
          <w:b/>
          <w:sz w:val="24"/>
          <w:szCs w:val="24"/>
        </w:rPr>
      </w:pPr>
      <w:r w:rsidRPr="000A415D">
        <w:rPr>
          <w:rFonts w:ascii="Times New Roman" w:hAnsi="Times New Roman" w:cs="Times New Roman"/>
          <w:b/>
          <w:sz w:val="24"/>
          <w:szCs w:val="24"/>
        </w:rPr>
        <w:t xml:space="preserve">до сільського бюджету </w:t>
      </w:r>
    </w:p>
    <w:p w:rsidR="00573D47" w:rsidRPr="000A415D" w:rsidRDefault="00573D47" w:rsidP="00573D47">
      <w:pPr>
        <w:tabs>
          <w:tab w:val="left" w:pos="4140"/>
        </w:tabs>
        <w:spacing w:after="0"/>
        <w:jc w:val="both"/>
        <w:rPr>
          <w:rFonts w:ascii="Times New Roman" w:hAnsi="Times New Roman" w:cs="Times New Roman"/>
          <w:b/>
          <w:sz w:val="24"/>
          <w:szCs w:val="24"/>
        </w:rPr>
      </w:pPr>
      <w:r w:rsidRPr="000A415D">
        <w:rPr>
          <w:rFonts w:ascii="Times New Roman" w:hAnsi="Times New Roman" w:cs="Times New Roman"/>
          <w:b/>
          <w:sz w:val="24"/>
          <w:szCs w:val="24"/>
        </w:rPr>
        <w:t>на 2018 рік</w:t>
      </w:r>
    </w:p>
    <w:p w:rsidR="00573D47" w:rsidRPr="000A415D" w:rsidRDefault="00573D47" w:rsidP="00573D47">
      <w:pPr>
        <w:spacing w:after="0"/>
        <w:jc w:val="both"/>
        <w:rPr>
          <w:rFonts w:ascii="Times New Roman" w:hAnsi="Times New Roman" w:cs="Times New Roman"/>
          <w:color w:val="000000"/>
          <w:sz w:val="24"/>
          <w:szCs w:val="24"/>
        </w:rPr>
      </w:pPr>
    </w:p>
    <w:p w:rsidR="00573D47" w:rsidRPr="00B12E7D" w:rsidRDefault="00573D47" w:rsidP="00573D47">
      <w:pPr>
        <w:pStyle w:val="21"/>
        <w:spacing w:before="120" w:after="0" w:line="240" w:lineRule="auto"/>
        <w:ind w:firstLine="720"/>
        <w:jc w:val="both"/>
        <w:rPr>
          <w:rFonts w:ascii="Times New Roman" w:hAnsi="Times New Roman" w:cs="Times New Roman"/>
          <w:color w:val="000000" w:themeColor="text1"/>
          <w:sz w:val="24"/>
          <w:szCs w:val="24"/>
        </w:rPr>
      </w:pPr>
      <w:r w:rsidRPr="00B12E7D">
        <w:rPr>
          <w:rFonts w:ascii="Times New Roman" w:hAnsi="Times New Roman" w:cs="Times New Roman"/>
          <w:color w:val="000000" w:themeColor="text1"/>
          <w:sz w:val="24"/>
          <w:szCs w:val="24"/>
        </w:rPr>
        <w:t>Відповідно до Бюджетного Кодексу України, керуючись пунктом 23 частини першої статті 26 Закону України "Про місцеве самоврядування в Україні" сільська рада ВИРІШИЛА:</w:t>
      </w:r>
    </w:p>
    <w:p w:rsidR="00573D47" w:rsidRPr="00B12E7D" w:rsidRDefault="00573D47" w:rsidP="00573D47">
      <w:pPr>
        <w:spacing w:before="120" w:after="0" w:line="240" w:lineRule="auto"/>
        <w:jc w:val="both"/>
        <w:rPr>
          <w:rFonts w:ascii="Times New Roman" w:hAnsi="Times New Roman" w:cs="Times New Roman"/>
          <w:iCs/>
          <w:color w:val="000000" w:themeColor="text1"/>
          <w:sz w:val="24"/>
          <w:szCs w:val="24"/>
        </w:rPr>
      </w:pPr>
      <w:r w:rsidRPr="00B12E7D">
        <w:rPr>
          <w:rFonts w:ascii="Times New Roman" w:hAnsi="Times New Roman" w:cs="Times New Roman"/>
          <w:color w:val="000000" w:themeColor="text1"/>
          <w:sz w:val="24"/>
          <w:szCs w:val="24"/>
        </w:rPr>
        <w:t xml:space="preserve">          1.Внести до рішень сільської ради від 12 січня 2018 року № 1 "Про сільський бюджет на 2018 рік», № 6 від 12.02.2018 року, № 1 від 20.03.2018 року, № 4 від 30.03.2018 року, №4 від 18.04.2018 року «Про внесення змін до сільського бюджету на 2018 рік», №1 від 22.05.2018 року «Про внесення змін до сільського бюджету на 2018 рік», № 8 від 25.06.2018 року «Про внесення змін до сільського бюджету на 2018 рік», № 4 від 13.07.2018 року «Про внесення змін до сільського бюджету на 2018 рік», № 1 від 20.08.2018 року «Про внесення змін до сільського бюджету на 2018 рік», № 6 від 19.09.2018 року «Про внесення змін до сільського бюджету на 2018 рік», № 1 від 24.10.2018 року «Про внесення змін до сільського бюджету на 2018 рік», № 1 від 22.11.2018 року «Про внесення змін до сільського бюджету на 2018 рік» та № 5 від 06.12.2018 року «Про внесення змін до сільського бюджету на 2018 рік»такі зміни:</w:t>
      </w:r>
    </w:p>
    <w:p w:rsidR="00573D47" w:rsidRPr="00B12E7D" w:rsidRDefault="00573D47" w:rsidP="00573D47">
      <w:pPr>
        <w:pStyle w:val="ae"/>
        <w:spacing w:before="120"/>
        <w:jc w:val="both"/>
        <w:rPr>
          <w:rFonts w:ascii="Times New Roman" w:hAnsi="Times New Roman" w:cs="Times New Roman"/>
          <w:color w:val="000000" w:themeColor="text1"/>
          <w:sz w:val="24"/>
          <w:szCs w:val="24"/>
          <w:lang w:val="uk-UA"/>
        </w:rPr>
      </w:pPr>
      <w:r w:rsidRPr="00B12E7D">
        <w:rPr>
          <w:rFonts w:ascii="Times New Roman" w:hAnsi="Times New Roman" w:cs="Times New Roman"/>
          <w:color w:val="000000" w:themeColor="text1"/>
          <w:sz w:val="24"/>
          <w:szCs w:val="24"/>
          <w:lang w:val="uk-UA"/>
        </w:rPr>
        <w:t xml:space="preserve">        </w:t>
      </w:r>
      <w:r w:rsidRPr="00B12E7D">
        <w:rPr>
          <w:rFonts w:ascii="Times New Roman" w:hAnsi="Times New Roman" w:cs="Times New Roman"/>
          <w:color w:val="000000" w:themeColor="text1"/>
          <w:sz w:val="24"/>
          <w:szCs w:val="24"/>
        </w:rPr>
        <w:t>1.</w:t>
      </w:r>
      <w:r w:rsidRPr="00B12E7D">
        <w:rPr>
          <w:rFonts w:ascii="Times New Roman" w:hAnsi="Times New Roman" w:cs="Times New Roman"/>
          <w:color w:val="000000" w:themeColor="text1"/>
          <w:sz w:val="24"/>
          <w:szCs w:val="24"/>
          <w:lang w:val="uk-UA"/>
        </w:rPr>
        <w:t>1</w:t>
      </w:r>
      <w:r w:rsidRPr="00B12E7D">
        <w:rPr>
          <w:rFonts w:ascii="Times New Roman" w:hAnsi="Times New Roman" w:cs="Times New Roman"/>
          <w:color w:val="000000" w:themeColor="text1"/>
          <w:sz w:val="24"/>
          <w:szCs w:val="24"/>
        </w:rPr>
        <w:t xml:space="preserve">. </w:t>
      </w:r>
      <w:r w:rsidRPr="00B12E7D">
        <w:rPr>
          <w:rFonts w:ascii="Times New Roman" w:hAnsi="Times New Roman" w:cs="Times New Roman"/>
          <w:color w:val="000000" w:themeColor="text1"/>
          <w:sz w:val="24"/>
          <w:szCs w:val="24"/>
          <w:lang w:val="uk-UA"/>
        </w:rPr>
        <w:t xml:space="preserve"> </w:t>
      </w:r>
      <w:r w:rsidRPr="00B12E7D">
        <w:rPr>
          <w:rFonts w:ascii="Times New Roman" w:hAnsi="Times New Roman" w:cs="Times New Roman"/>
          <w:color w:val="000000" w:themeColor="text1"/>
          <w:sz w:val="24"/>
          <w:szCs w:val="24"/>
        </w:rPr>
        <w:t xml:space="preserve">У абзаці </w:t>
      </w:r>
      <w:r w:rsidRPr="00B12E7D">
        <w:rPr>
          <w:rFonts w:ascii="Times New Roman" w:hAnsi="Times New Roman" w:cs="Times New Roman"/>
          <w:color w:val="000000" w:themeColor="text1"/>
          <w:sz w:val="24"/>
          <w:szCs w:val="24"/>
          <w:lang w:val="uk-UA"/>
        </w:rPr>
        <w:t>1</w:t>
      </w:r>
      <w:r w:rsidRPr="00B12E7D">
        <w:rPr>
          <w:rFonts w:ascii="Times New Roman" w:hAnsi="Times New Roman" w:cs="Times New Roman"/>
          <w:color w:val="000000" w:themeColor="text1"/>
          <w:sz w:val="24"/>
          <w:szCs w:val="24"/>
        </w:rPr>
        <w:t xml:space="preserve"> пункту 1 цифри "</w:t>
      </w:r>
      <w:r w:rsidRPr="00B12E7D">
        <w:rPr>
          <w:rFonts w:ascii="Times New Roman" w:hAnsi="Times New Roman" w:cs="Times New Roman"/>
          <w:color w:val="000000" w:themeColor="text1"/>
          <w:sz w:val="24"/>
          <w:szCs w:val="24"/>
          <w:lang w:val="uk-UA"/>
        </w:rPr>
        <w:t>31411,338</w:t>
      </w:r>
      <w:r w:rsidRPr="00B12E7D">
        <w:rPr>
          <w:rFonts w:ascii="Times New Roman" w:hAnsi="Times New Roman" w:cs="Times New Roman"/>
          <w:color w:val="000000" w:themeColor="text1"/>
          <w:sz w:val="24"/>
          <w:szCs w:val="24"/>
        </w:rPr>
        <w:t>"</w:t>
      </w:r>
      <w:r w:rsidRPr="00B12E7D">
        <w:rPr>
          <w:rFonts w:ascii="Times New Roman" w:hAnsi="Times New Roman" w:cs="Times New Roman"/>
          <w:color w:val="000000" w:themeColor="text1"/>
          <w:sz w:val="24"/>
          <w:szCs w:val="24"/>
          <w:lang w:val="uk-UA"/>
        </w:rPr>
        <w:t xml:space="preserve"> та </w:t>
      </w:r>
      <w:r w:rsidRPr="00B12E7D">
        <w:rPr>
          <w:rFonts w:ascii="Times New Roman" w:hAnsi="Times New Roman" w:cs="Times New Roman"/>
          <w:color w:val="000000" w:themeColor="text1"/>
          <w:sz w:val="24"/>
          <w:szCs w:val="24"/>
        </w:rPr>
        <w:t>"</w:t>
      </w:r>
      <w:r w:rsidRPr="00B12E7D">
        <w:rPr>
          <w:rFonts w:ascii="Times New Roman" w:hAnsi="Times New Roman" w:cs="Times New Roman"/>
          <w:color w:val="000000" w:themeColor="text1"/>
          <w:sz w:val="24"/>
          <w:szCs w:val="24"/>
          <w:lang w:val="uk-UA"/>
        </w:rPr>
        <w:t>29731,889</w:t>
      </w:r>
      <w:r w:rsidRPr="00B12E7D">
        <w:rPr>
          <w:rFonts w:ascii="Times New Roman" w:hAnsi="Times New Roman" w:cs="Times New Roman"/>
          <w:color w:val="000000" w:themeColor="text1"/>
          <w:sz w:val="24"/>
          <w:szCs w:val="24"/>
        </w:rPr>
        <w:t>"</w:t>
      </w:r>
      <w:r w:rsidRPr="00B12E7D">
        <w:rPr>
          <w:rFonts w:ascii="Times New Roman" w:hAnsi="Times New Roman" w:cs="Times New Roman"/>
          <w:color w:val="000000" w:themeColor="text1"/>
          <w:sz w:val="24"/>
          <w:szCs w:val="24"/>
          <w:lang w:val="uk-UA"/>
        </w:rPr>
        <w:t xml:space="preserve"> </w:t>
      </w:r>
      <w:r w:rsidRPr="00B12E7D">
        <w:rPr>
          <w:rFonts w:ascii="Times New Roman" w:hAnsi="Times New Roman" w:cs="Times New Roman"/>
          <w:color w:val="000000" w:themeColor="text1"/>
          <w:sz w:val="24"/>
          <w:szCs w:val="24"/>
        </w:rPr>
        <w:t>замінити на цифри</w:t>
      </w:r>
      <w:r w:rsidRPr="00B12E7D">
        <w:rPr>
          <w:rFonts w:ascii="Times New Roman" w:hAnsi="Times New Roman" w:cs="Times New Roman"/>
          <w:color w:val="000000" w:themeColor="text1"/>
          <w:sz w:val="24"/>
          <w:szCs w:val="24"/>
          <w:lang w:val="uk-UA"/>
        </w:rPr>
        <w:t xml:space="preserve"> </w:t>
      </w:r>
      <w:r w:rsidRPr="00B12E7D">
        <w:rPr>
          <w:rFonts w:ascii="Times New Roman" w:hAnsi="Times New Roman" w:cs="Times New Roman"/>
          <w:color w:val="000000" w:themeColor="text1"/>
          <w:sz w:val="24"/>
          <w:szCs w:val="24"/>
        </w:rPr>
        <w:t>"</w:t>
      </w:r>
      <w:r w:rsidRPr="00B12E7D">
        <w:rPr>
          <w:rFonts w:ascii="Times New Roman" w:hAnsi="Times New Roman" w:cs="Times New Roman"/>
          <w:color w:val="000000" w:themeColor="text1"/>
          <w:sz w:val="24"/>
          <w:szCs w:val="24"/>
          <w:lang w:val="uk-UA"/>
        </w:rPr>
        <w:t>31443,338</w:t>
      </w:r>
      <w:r w:rsidRPr="00B12E7D">
        <w:rPr>
          <w:rFonts w:ascii="Times New Roman" w:hAnsi="Times New Roman" w:cs="Times New Roman"/>
          <w:color w:val="000000" w:themeColor="text1"/>
          <w:sz w:val="24"/>
          <w:szCs w:val="24"/>
        </w:rPr>
        <w:t>"</w:t>
      </w:r>
      <w:r w:rsidRPr="00B12E7D">
        <w:rPr>
          <w:rFonts w:ascii="Times New Roman" w:hAnsi="Times New Roman" w:cs="Times New Roman"/>
          <w:color w:val="000000" w:themeColor="text1"/>
          <w:sz w:val="24"/>
          <w:szCs w:val="24"/>
          <w:lang w:val="uk-UA"/>
        </w:rPr>
        <w:t xml:space="preserve"> та </w:t>
      </w:r>
      <w:r w:rsidRPr="00B12E7D">
        <w:rPr>
          <w:rFonts w:ascii="Times New Roman" w:hAnsi="Times New Roman" w:cs="Times New Roman"/>
          <w:color w:val="000000" w:themeColor="text1"/>
          <w:sz w:val="24"/>
          <w:szCs w:val="24"/>
        </w:rPr>
        <w:t>"</w:t>
      </w:r>
      <w:r w:rsidRPr="00B12E7D">
        <w:rPr>
          <w:rFonts w:ascii="Times New Roman" w:hAnsi="Times New Roman" w:cs="Times New Roman"/>
          <w:color w:val="000000" w:themeColor="text1"/>
          <w:sz w:val="24"/>
          <w:szCs w:val="24"/>
          <w:lang w:val="uk-UA"/>
        </w:rPr>
        <w:t>29763,889</w:t>
      </w:r>
      <w:r w:rsidRPr="00B12E7D">
        <w:rPr>
          <w:rFonts w:ascii="Times New Roman" w:hAnsi="Times New Roman" w:cs="Times New Roman"/>
          <w:color w:val="000000" w:themeColor="text1"/>
          <w:sz w:val="24"/>
          <w:szCs w:val="24"/>
        </w:rPr>
        <w:t>"</w:t>
      </w:r>
      <w:r w:rsidRPr="00B12E7D">
        <w:rPr>
          <w:rFonts w:ascii="Times New Roman" w:hAnsi="Times New Roman" w:cs="Times New Roman"/>
          <w:color w:val="000000" w:themeColor="text1"/>
          <w:sz w:val="24"/>
          <w:szCs w:val="24"/>
          <w:lang w:val="uk-UA"/>
        </w:rPr>
        <w:t xml:space="preserve"> </w:t>
      </w:r>
      <w:r w:rsidRPr="00B12E7D">
        <w:rPr>
          <w:rFonts w:ascii="Times New Roman" w:hAnsi="Times New Roman" w:cs="Times New Roman"/>
          <w:color w:val="000000" w:themeColor="text1"/>
          <w:sz w:val="24"/>
          <w:szCs w:val="24"/>
        </w:rPr>
        <w:t xml:space="preserve">(додаток </w:t>
      </w:r>
      <w:r w:rsidRPr="00B12E7D">
        <w:rPr>
          <w:rFonts w:ascii="Times New Roman" w:hAnsi="Times New Roman" w:cs="Times New Roman"/>
          <w:color w:val="000000" w:themeColor="text1"/>
          <w:sz w:val="24"/>
          <w:szCs w:val="24"/>
          <w:lang w:val="uk-UA"/>
        </w:rPr>
        <w:t>1</w:t>
      </w:r>
      <w:r w:rsidRPr="00B12E7D">
        <w:rPr>
          <w:rFonts w:ascii="Times New Roman" w:hAnsi="Times New Roman" w:cs="Times New Roman"/>
          <w:color w:val="000000" w:themeColor="text1"/>
          <w:sz w:val="24"/>
          <w:szCs w:val="24"/>
        </w:rPr>
        <w:t>).</w:t>
      </w:r>
    </w:p>
    <w:p w:rsidR="00573D47" w:rsidRPr="00B12E7D" w:rsidRDefault="00573D47" w:rsidP="00573D47">
      <w:pPr>
        <w:spacing w:before="120" w:after="0"/>
        <w:jc w:val="both"/>
        <w:rPr>
          <w:rFonts w:ascii="Times New Roman" w:hAnsi="Times New Roman" w:cs="Times New Roman"/>
          <w:color w:val="000000" w:themeColor="text1"/>
          <w:sz w:val="24"/>
          <w:szCs w:val="24"/>
        </w:rPr>
      </w:pPr>
      <w:r w:rsidRPr="00B12E7D">
        <w:rPr>
          <w:rFonts w:ascii="Times New Roman" w:hAnsi="Times New Roman" w:cs="Times New Roman"/>
          <w:color w:val="000000" w:themeColor="text1"/>
          <w:sz w:val="24"/>
          <w:szCs w:val="24"/>
        </w:rPr>
        <w:t xml:space="preserve">        1.2. У абзаці 2 пункту 1 цифри "33485,928", "25349,956"  та "8135,972" замінити на цифри "33517,928", "25349,956"  та "8167,972" (додаток 2).</w:t>
      </w:r>
    </w:p>
    <w:p w:rsidR="00573D47" w:rsidRPr="00B12E7D" w:rsidRDefault="00573D47" w:rsidP="00573D47">
      <w:pPr>
        <w:pStyle w:val="ae"/>
        <w:spacing w:before="120"/>
        <w:jc w:val="both"/>
        <w:rPr>
          <w:rFonts w:ascii="Times New Roman" w:hAnsi="Times New Roman" w:cs="Times New Roman"/>
          <w:color w:val="000000" w:themeColor="text1"/>
          <w:sz w:val="24"/>
          <w:szCs w:val="24"/>
          <w:lang w:val="uk-UA"/>
        </w:rPr>
      </w:pPr>
      <w:r w:rsidRPr="00B12E7D">
        <w:rPr>
          <w:rFonts w:ascii="Times New Roman" w:hAnsi="Times New Roman" w:cs="Times New Roman"/>
          <w:color w:val="000000" w:themeColor="text1"/>
          <w:sz w:val="24"/>
          <w:szCs w:val="24"/>
          <w:lang w:val="uk-UA"/>
        </w:rPr>
        <w:t xml:space="preserve">         1.3. У пункті 5 </w:t>
      </w:r>
      <w:r w:rsidRPr="00B12E7D">
        <w:rPr>
          <w:rFonts w:ascii="Times New Roman" w:hAnsi="Times New Roman" w:cs="Times New Roman"/>
          <w:color w:val="000000" w:themeColor="text1"/>
          <w:sz w:val="24"/>
          <w:szCs w:val="24"/>
        </w:rPr>
        <w:t xml:space="preserve"> цифр</w:t>
      </w:r>
      <w:r w:rsidRPr="00B12E7D">
        <w:rPr>
          <w:rFonts w:ascii="Times New Roman" w:hAnsi="Times New Roman" w:cs="Times New Roman"/>
          <w:color w:val="000000" w:themeColor="text1"/>
          <w:sz w:val="24"/>
          <w:szCs w:val="24"/>
          <w:lang w:val="uk-UA"/>
        </w:rPr>
        <w:t>у</w:t>
      </w:r>
      <w:r w:rsidRPr="00B12E7D">
        <w:rPr>
          <w:rFonts w:ascii="Times New Roman" w:hAnsi="Times New Roman" w:cs="Times New Roman"/>
          <w:color w:val="000000" w:themeColor="text1"/>
          <w:sz w:val="24"/>
          <w:szCs w:val="24"/>
        </w:rPr>
        <w:t xml:space="preserve"> "</w:t>
      </w:r>
      <w:r w:rsidRPr="00B12E7D">
        <w:rPr>
          <w:rFonts w:ascii="Times New Roman" w:hAnsi="Times New Roman" w:cs="Times New Roman"/>
          <w:color w:val="000000" w:themeColor="text1"/>
          <w:sz w:val="24"/>
          <w:szCs w:val="24"/>
          <w:lang w:val="uk-UA"/>
        </w:rPr>
        <w:t>2431,24</w:t>
      </w:r>
      <w:r w:rsidRPr="00B12E7D">
        <w:rPr>
          <w:rFonts w:ascii="Times New Roman" w:hAnsi="Times New Roman" w:cs="Times New Roman"/>
          <w:color w:val="000000" w:themeColor="text1"/>
          <w:sz w:val="24"/>
          <w:szCs w:val="24"/>
        </w:rPr>
        <w:t>"</w:t>
      </w:r>
      <w:r w:rsidRPr="00B12E7D">
        <w:rPr>
          <w:rFonts w:ascii="Times New Roman" w:hAnsi="Times New Roman" w:cs="Times New Roman"/>
          <w:color w:val="000000" w:themeColor="text1"/>
          <w:sz w:val="24"/>
          <w:szCs w:val="24"/>
          <w:lang w:val="uk-UA"/>
        </w:rPr>
        <w:t xml:space="preserve"> </w:t>
      </w:r>
      <w:r w:rsidRPr="00B12E7D">
        <w:rPr>
          <w:rFonts w:ascii="Times New Roman" w:hAnsi="Times New Roman" w:cs="Times New Roman"/>
          <w:color w:val="000000" w:themeColor="text1"/>
          <w:sz w:val="24"/>
          <w:szCs w:val="24"/>
        </w:rPr>
        <w:t xml:space="preserve"> замінити на цифр</w:t>
      </w:r>
      <w:r w:rsidRPr="00B12E7D">
        <w:rPr>
          <w:rFonts w:ascii="Times New Roman" w:hAnsi="Times New Roman" w:cs="Times New Roman"/>
          <w:color w:val="000000" w:themeColor="text1"/>
          <w:sz w:val="24"/>
          <w:szCs w:val="24"/>
          <w:lang w:val="uk-UA"/>
        </w:rPr>
        <w:t xml:space="preserve">у </w:t>
      </w:r>
      <w:r w:rsidRPr="00B12E7D">
        <w:rPr>
          <w:rFonts w:ascii="Times New Roman" w:hAnsi="Times New Roman" w:cs="Times New Roman"/>
          <w:color w:val="000000" w:themeColor="text1"/>
          <w:sz w:val="24"/>
          <w:szCs w:val="24"/>
        </w:rPr>
        <w:t>"</w:t>
      </w:r>
      <w:r w:rsidRPr="00B12E7D">
        <w:rPr>
          <w:rFonts w:ascii="Times New Roman" w:hAnsi="Times New Roman" w:cs="Times New Roman"/>
          <w:color w:val="000000" w:themeColor="text1"/>
          <w:sz w:val="24"/>
          <w:szCs w:val="24"/>
          <w:lang w:val="uk-UA"/>
        </w:rPr>
        <w:t>2463,24</w:t>
      </w:r>
      <w:r w:rsidRPr="00B12E7D">
        <w:rPr>
          <w:rFonts w:ascii="Times New Roman" w:hAnsi="Times New Roman" w:cs="Times New Roman"/>
          <w:color w:val="000000" w:themeColor="text1"/>
          <w:sz w:val="24"/>
          <w:szCs w:val="24"/>
        </w:rPr>
        <w:t>"</w:t>
      </w:r>
      <w:r w:rsidRPr="00B12E7D">
        <w:rPr>
          <w:rFonts w:ascii="Times New Roman" w:hAnsi="Times New Roman" w:cs="Times New Roman"/>
          <w:color w:val="000000" w:themeColor="text1"/>
          <w:sz w:val="24"/>
          <w:szCs w:val="24"/>
          <w:lang w:val="uk-UA"/>
        </w:rPr>
        <w:t>.</w:t>
      </w:r>
    </w:p>
    <w:p w:rsidR="00573D47" w:rsidRPr="00B12E7D" w:rsidRDefault="00573D47" w:rsidP="00573D47">
      <w:pPr>
        <w:spacing w:before="120" w:after="0"/>
        <w:jc w:val="both"/>
        <w:rPr>
          <w:rFonts w:ascii="Times New Roman" w:hAnsi="Times New Roman" w:cs="Times New Roman"/>
          <w:color w:val="000000" w:themeColor="text1"/>
          <w:sz w:val="24"/>
          <w:szCs w:val="24"/>
          <w:shd w:val="clear" w:color="auto" w:fill="FFFFFF"/>
        </w:rPr>
      </w:pPr>
      <w:r w:rsidRPr="00B12E7D">
        <w:rPr>
          <w:rFonts w:ascii="Times New Roman" w:hAnsi="Times New Roman" w:cs="Times New Roman"/>
          <w:color w:val="000000" w:themeColor="text1"/>
          <w:sz w:val="24"/>
          <w:szCs w:val="24"/>
        </w:rPr>
        <w:t xml:space="preserve">         2. Визначити обсяг дефіциту спеціального фонду бюджету в сумі 6488,523 тис. грн. Джерелом покриття дефіциту бюджету визначити передачу коштів із загального фонду до спеціального фонду – 6160,303 тис.грн. та залишок коштів, що склались на рахунках спеціального фонду бюджету станом на 01.01.2018 року – 328,22 тис.грн.</w:t>
      </w:r>
    </w:p>
    <w:p w:rsidR="00573D47" w:rsidRPr="00B12E7D" w:rsidRDefault="00573D47" w:rsidP="00573D47">
      <w:pPr>
        <w:pStyle w:val="ac"/>
        <w:spacing w:before="120"/>
        <w:jc w:val="both"/>
        <w:rPr>
          <w:rFonts w:ascii="Times New Roman" w:hAnsi="Times New Roman" w:cs="Times New Roman"/>
          <w:color w:val="000000" w:themeColor="text1"/>
          <w:sz w:val="24"/>
          <w:szCs w:val="24"/>
          <w:shd w:val="clear" w:color="auto" w:fill="FFFFFF"/>
        </w:rPr>
      </w:pPr>
      <w:r w:rsidRPr="00B12E7D">
        <w:rPr>
          <w:rFonts w:ascii="Times New Roman" w:hAnsi="Times New Roman" w:cs="Times New Roman"/>
          <w:color w:val="000000" w:themeColor="text1"/>
          <w:sz w:val="24"/>
          <w:szCs w:val="24"/>
          <w:shd w:val="clear" w:color="auto" w:fill="FFFFFF"/>
        </w:rPr>
        <w:t xml:space="preserve">        3. Визначити обсяг профіциту загального фонду бюджету в сумі 6160,303 тис.грн. </w:t>
      </w:r>
    </w:p>
    <w:p w:rsidR="00573D47" w:rsidRPr="00B12E7D" w:rsidRDefault="00573D47" w:rsidP="00573D47">
      <w:pPr>
        <w:pStyle w:val="ac"/>
        <w:spacing w:before="120"/>
        <w:jc w:val="both"/>
        <w:rPr>
          <w:rFonts w:ascii="Times New Roman" w:hAnsi="Times New Roman" w:cs="Times New Roman"/>
          <w:color w:val="000000" w:themeColor="text1"/>
          <w:sz w:val="24"/>
          <w:szCs w:val="24"/>
          <w:lang w:val="ru-RU"/>
        </w:rPr>
      </w:pPr>
      <w:r w:rsidRPr="00B12E7D">
        <w:rPr>
          <w:rFonts w:ascii="Times New Roman" w:hAnsi="Times New Roman" w:cs="Times New Roman"/>
          <w:iCs/>
          <w:color w:val="000000" w:themeColor="text1"/>
          <w:sz w:val="24"/>
          <w:szCs w:val="24"/>
        </w:rPr>
        <w:lastRenderedPageBreak/>
        <w:t>Напрямком спрямування профіциту бюджету визначити надходження коштів із загального фонду до бюджету розвитку (спеціального фонду) .</w:t>
      </w:r>
    </w:p>
    <w:p w:rsidR="00573D47" w:rsidRPr="00B12E7D" w:rsidRDefault="00573D47" w:rsidP="00573D47">
      <w:pPr>
        <w:spacing w:before="120" w:after="0"/>
        <w:jc w:val="both"/>
        <w:rPr>
          <w:rFonts w:ascii="Times New Roman" w:hAnsi="Times New Roman" w:cs="Times New Roman"/>
          <w:color w:val="000000" w:themeColor="text1"/>
          <w:sz w:val="24"/>
          <w:szCs w:val="24"/>
        </w:rPr>
      </w:pPr>
      <w:r w:rsidRPr="00B12E7D">
        <w:rPr>
          <w:rFonts w:ascii="Times New Roman" w:hAnsi="Times New Roman" w:cs="Times New Roman"/>
          <w:iCs/>
          <w:color w:val="000000" w:themeColor="text1"/>
          <w:sz w:val="24"/>
          <w:szCs w:val="24"/>
          <w:lang w:val="ru-RU"/>
        </w:rPr>
        <w:t xml:space="preserve">       </w:t>
      </w:r>
      <w:r w:rsidRPr="00B12E7D">
        <w:rPr>
          <w:rFonts w:ascii="Times New Roman" w:hAnsi="Times New Roman" w:cs="Times New Roman"/>
          <w:iCs/>
          <w:color w:val="000000" w:themeColor="text1"/>
          <w:sz w:val="24"/>
          <w:szCs w:val="24"/>
        </w:rPr>
        <w:t>4. Додатки</w:t>
      </w:r>
      <w:r w:rsidRPr="00B12E7D">
        <w:rPr>
          <w:rFonts w:ascii="Times New Roman" w:hAnsi="Times New Roman" w:cs="Times New Roman"/>
          <w:color w:val="000000" w:themeColor="text1"/>
          <w:sz w:val="24"/>
          <w:szCs w:val="24"/>
        </w:rPr>
        <w:t xml:space="preserve">  1- 3, 5 та 7 до рішення сесії сільської ради від 06 грудня 2018 року № 5 "Про внесення змін до сільського бюджету на 2018 рік" викласти у новій редакції.</w:t>
      </w:r>
    </w:p>
    <w:p w:rsidR="00573D47" w:rsidRPr="00B12E7D" w:rsidRDefault="00573D47" w:rsidP="00573D47">
      <w:pPr>
        <w:tabs>
          <w:tab w:val="num" w:pos="360"/>
        </w:tabs>
        <w:spacing w:before="120" w:after="0"/>
        <w:jc w:val="both"/>
        <w:rPr>
          <w:rFonts w:ascii="Times New Roman" w:hAnsi="Times New Roman" w:cs="Times New Roman"/>
          <w:color w:val="000000" w:themeColor="text1"/>
          <w:sz w:val="24"/>
          <w:szCs w:val="24"/>
        </w:rPr>
      </w:pPr>
      <w:r w:rsidRPr="00B12E7D">
        <w:rPr>
          <w:rFonts w:ascii="Times New Roman" w:hAnsi="Times New Roman" w:cs="Times New Roman"/>
          <w:color w:val="000000" w:themeColor="text1"/>
          <w:sz w:val="24"/>
          <w:szCs w:val="24"/>
        </w:rPr>
        <w:t xml:space="preserve">       </w:t>
      </w:r>
      <w:r w:rsidRPr="00B12E7D">
        <w:rPr>
          <w:rFonts w:ascii="Times New Roman" w:hAnsi="Times New Roman" w:cs="Times New Roman"/>
          <w:color w:val="000000" w:themeColor="text1"/>
          <w:sz w:val="24"/>
          <w:szCs w:val="24"/>
          <w:lang w:val="ru-RU"/>
        </w:rPr>
        <w:t>5</w:t>
      </w:r>
      <w:r w:rsidRPr="00B12E7D">
        <w:rPr>
          <w:rFonts w:ascii="Times New Roman" w:hAnsi="Times New Roman" w:cs="Times New Roman"/>
          <w:color w:val="000000" w:themeColor="text1"/>
          <w:sz w:val="24"/>
          <w:szCs w:val="24"/>
        </w:rPr>
        <w:t>. Додатки 1-8 до цього рішення є його невід</w:t>
      </w:r>
      <w:r w:rsidRPr="00B12E7D">
        <w:rPr>
          <w:rFonts w:ascii="Times New Roman" w:hAnsi="Times New Roman" w:cs="Times New Roman"/>
          <w:color w:val="000000" w:themeColor="text1"/>
          <w:sz w:val="24"/>
          <w:szCs w:val="24"/>
          <w:lang w:val="ru-RU"/>
        </w:rPr>
        <w:t>’</w:t>
      </w:r>
      <w:r w:rsidRPr="00B12E7D">
        <w:rPr>
          <w:rFonts w:ascii="Times New Roman" w:hAnsi="Times New Roman" w:cs="Times New Roman"/>
          <w:color w:val="000000" w:themeColor="text1"/>
          <w:sz w:val="24"/>
          <w:szCs w:val="24"/>
        </w:rPr>
        <w:t xml:space="preserve">ємною частиною. </w:t>
      </w:r>
    </w:p>
    <w:p w:rsidR="00573D47" w:rsidRPr="00B12E7D" w:rsidRDefault="00573D47" w:rsidP="00573D47">
      <w:pPr>
        <w:tabs>
          <w:tab w:val="num" w:pos="360"/>
        </w:tabs>
        <w:spacing w:before="120" w:after="0"/>
        <w:jc w:val="both"/>
        <w:rPr>
          <w:rFonts w:ascii="Times New Roman" w:hAnsi="Times New Roman" w:cs="Times New Roman"/>
          <w:color w:val="000000" w:themeColor="text1"/>
          <w:sz w:val="24"/>
          <w:szCs w:val="24"/>
        </w:rPr>
      </w:pPr>
      <w:r w:rsidRPr="00B12E7D">
        <w:rPr>
          <w:rFonts w:ascii="Times New Roman" w:hAnsi="Times New Roman" w:cs="Times New Roman"/>
          <w:color w:val="000000" w:themeColor="text1"/>
          <w:sz w:val="24"/>
          <w:szCs w:val="24"/>
        </w:rPr>
        <w:t xml:space="preserve">       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(О.В.Качаровська).</w:t>
      </w:r>
    </w:p>
    <w:p w:rsidR="00573D47" w:rsidRPr="00B12E7D" w:rsidRDefault="00573D47" w:rsidP="00573D47">
      <w:pPr>
        <w:pStyle w:val="1"/>
        <w:jc w:val="both"/>
        <w:rPr>
          <w:rFonts w:ascii="Times New Roman" w:hAnsi="Times New Roman" w:cs="Times New Roman"/>
          <w:b w:val="0"/>
          <w:color w:val="000000" w:themeColor="text1"/>
          <w:sz w:val="24"/>
          <w:szCs w:val="24"/>
        </w:rPr>
      </w:pPr>
      <w:r w:rsidRPr="00B12E7D">
        <w:rPr>
          <w:rFonts w:ascii="Times New Roman" w:hAnsi="Times New Roman" w:cs="Times New Roman"/>
          <w:b w:val="0"/>
          <w:color w:val="000000" w:themeColor="text1"/>
          <w:sz w:val="24"/>
          <w:szCs w:val="24"/>
        </w:rPr>
        <w:t xml:space="preserve"> Сільський голова</w:t>
      </w:r>
      <w:r w:rsidRPr="00B12E7D">
        <w:rPr>
          <w:rFonts w:ascii="Times New Roman" w:hAnsi="Times New Roman" w:cs="Times New Roman"/>
          <w:b w:val="0"/>
          <w:color w:val="000000" w:themeColor="text1"/>
          <w:sz w:val="24"/>
          <w:szCs w:val="24"/>
        </w:rPr>
        <w:tab/>
        <w:t xml:space="preserve">       </w:t>
      </w:r>
      <w:r w:rsidRPr="00B12E7D">
        <w:rPr>
          <w:rFonts w:ascii="Times New Roman" w:hAnsi="Times New Roman" w:cs="Times New Roman"/>
          <w:b w:val="0"/>
          <w:color w:val="000000" w:themeColor="text1"/>
          <w:sz w:val="24"/>
          <w:szCs w:val="24"/>
        </w:rPr>
        <w:tab/>
        <w:t xml:space="preserve">   </w:t>
      </w:r>
      <w:r w:rsidRPr="00B12E7D">
        <w:rPr>
          <w:rFonts w:ascii="Times New Roman" w:hAnsi="Times New Roman" w:cs="Times New Roman"/>
          <w:b w:val="0"/>
          <w:color w:val="000000" w:themeColor="text1"/>
          <w:sz w:val="24"/>
          <w:szCs w:val="24"/>
        </w:rPr>
        <w:tab/>
      </w:r>
      <w:r w:rsidRPr="00B12E7D">
        <w:rPr>
          <w:rFonts w:ascii="Times New Roman" w:hAnsi="Times New Roman" w:cs="Times New Roman"/>
          <w:b w:val="0"/>
          <w:color w:val="000000" w:themeColor="text1"/>
          <w:sz w:val="24"/>
          <w:szCs w:val="24"/>
        </w:rPr>
        <w:tab/>
      </w:r>
      <w:r w:rsidRPr="00B12E7D">
        <w:rPr>
          <w:rFonts w:ascii="Times New Roman" w:hAnsi="Times New Roman" w:cs="Times New Roman"/>
          <w:b w:val="0"/>
          <w:color w:val="000000" w:themeColor="text1"/>
          <w:sz w:val="24"/>
          <w:szCs w:val="24"/>
        </w:rPr>
        <w:tab/>
        <w:t xml:space="preserve">                                                 В.А.Михалюк</w:t>
      </w:r>
    </w:p>
    <w:p w:rsidR="00573D47" w:rsidRPr="00B12E7D" w:rsidRDefault="00573D47" w:rsidP="00573D47">
      <w:pPr>
        <w:rPr>
          <w:rFonts w:ascii="Times New Roman" w:hAnsi="Times New Roman" w:cs="Times New Roman"/>
          <w:color w:val="000000" w:themeColor="text1"/>
          <w:sz w:val="24"/>
          <w:szCs w:val="24"/>
          <w:lang w:eastAsia="ru-RU"/>
        </w:rPr>
      </w:pPr>
    </w:p>
    <w:p w:rsidR="00573D47" w:rsidRPr="00B12E7D" w:rsidRDefault="00573D47" w:rsidP="00573D47">
      <w:pPr>
        <w:rPr>
          <w:rFonts w:ascii="Times New Roman" w:hAnsi="Times New Roman" w:cs="Times New Roman"/>
          <w:color w:val="000000" w:themeColor="text1"/>
          <w:sz w:val="24"/>
          <w:szCs w:val="24"/>
          <w:lang w:eastAsia="ru-RU"/>
        </w:rPr>
      </w:pPr>
    </w:p>
    <w:p w:rsidR="00573D47" w:rsidRPr="00B12E7D" w:rsidRDefault="00573D47" w:rsidP="00573D47">
      <w:pPr>
        <w:rPr>
          <w:rFonts w:ascii="Times New Roman" w:hAnsi="Times New Roman" w:cs="Times New Roman"/>
          <w:color w:val="000000" w:themeColor="text1"/>
          <w:sz w:val="24"/>
          <w:szCs w:val="24"/>
          <w:lang w:eastAsia="ru-RU"/>
        </w:rPr>
      </w:pPr>
    </w:p>
    <w:p w:rsidR="00573D47" w:rsidRDefault="00573D47" w:rsidP="00573D47">
      <w:pPr>
        <w:rPr>
          <w:lang w:eastAsia="ru-RU"/>
        </w:rPr>
      </w:pPr>
    </w:p>
    <w:p w:rsidR="00573D47" w:rsidRDefault="00573D47" w:rsidP="00573D47">
      <w:pPr>
        <w:rPr>
          <w:lang w:eastAsia="ru-RU"/>
        </w:rPr>
      </w:pPr>
    </w:p>
    <w:p w:rsidR="00573D47" w:rsidRDefault="00573D47" w:rsidP="00573D47">
      <w:pPr>
        <w:rPr>
          <w:lang w:eastAsia="ru-RU"/>
        </w:rPr>
      </w:pPr>
    </w:p>
    <w:p w:rsidR="00573D47" w:rsidRDefault="00573D47" w:rsidP="00573D47">
      <w:pPr>
        <w:rPr>
          <w:lang w:eastAsia="ru-RU"/>
        </w:rPr>
      </w:pPr>
    </w:p>
    <w:p w:rsidR="00573D47" w:rsidRDefault="00573D47" w:rsidP="00573D47">
      <w:pPr>
        <w:rPr>
          <w:lang w:eastAsia="ru-RU"/>
        </w:rPr>
      </w:pPr>
    </w:p>
    <w:p w:rsidR="00573D47" w:rsidRDefault="00573D47" w:rsidP="00573D47">
      <w:pPr>
        <w:rPr>
          <w:lang w:eastAsia="ru-RU"/>
        </w:rPr>
      </w:pPr>
    </w:p>
    <w:p w:rsidR="00573D47" w:rsidRDefault="00573D47" w:rsidP="00573D47">
      <w:pPr>
        <w:rPr>
          <w:lang w:eastAsia="ru-RU"/>
        </w:rPr>
      </w:pPr>
    </w:p>
    <w:p w:rsidR="00573D47" w:rsidRDefault="00573D47" w:rsidP="00573D47">
      <w:pPr>
        <w:rPr>
          <w:lang w:eastAsia="ru-RU"/>
        </w:rPr>
      </w:pPr>
    </w:p>
    <w:p w:rsidR="00573D47" w:rsidRDefault="00573D47" w:rsidP="00573D47">
      <w:pPr>
        <w:rPr>
          <w:lang w:eastAsia="ru-RU"/>
        </w:rPr>
      </w:pPr>
    </w:p>
    <w:p w:rsidR="00573D47" w:rsidRDefault="00573D47" w:rsidP="00573D47">
      <w:pPr>
        <w:rPr>
          <w:lang w:eastAsia="ru-RU"/>
        </w:rPr>
      </w:pPr>
    </w:p>
    <w:p w:rsidR="00573D47" w:rsidRDefault="00573D47" w:rsidP="00573D47">
      <w:pPr>
        <w:rPr>
          <w:lang w:eastAsia="ru-RU"/>
        </w:rPr>
      </w:pPr>
    </w:p>
    <w:p w:rsidR="00B12E7D" w:rsidRDefault="00B12E7D" w:rsidP="00573D47">
      <w:pPr>
        <w:rPr>
          <w:lang w:eastAsia="ru-RU"/>
        </w:rPr>
      </w:pPr>
    </w:p>
    <w:p w:rsidR="00B12E7D" w:rsidRDefault="00B12E7D" w:rsidP="00573D47">
      <w:pPr>
        <w:rPr>
          <w:lang w:eastAsia="ru-RU"/>
        </w:rPr>
      </w:pPr>
    </w:p>
    <w:p w:rsidR="00B12E7D" w:rsidRDefault="00B12E7D" w:rsidP="00573D47">
      <w:pPr>
        <w:rPr>
          <w:lang w:eastAsia="ru-RU"/>
        </w:rPr>
      </w:pPr>
    </w:p>
    <w:p w:rsidR="00573D47" w:rsidRDefault="00573D47" w:rsidP="00573D47">
      <w:pPr>
        <w:rPr>
          <w:lang w:eastAsia="ru-RU"/>
        </w:rPr>
      </w:pPr>
    </w:p>
    <w:p w:rsidR="00573D47" w:rsidRDefault="00573D47" w:rsidP="00573D47">
      <w:pPr>
        <w:rPr>
          <w:lang w:eastAsia="ru-RU"/>
        </w:rPr>
      </w:pPr>
    </w:p>
    <w:p w:rsidR="00573D47" w:rsidRDefault="00573D47" w:rsidP="00573D47">
      <w:pPr>
        <w:rPr>
          <w:lang w:eastAsia="ru-RU"/>
        </w:rPr>
      </w:pPr>
    </w:p>
    <w:p w:rsidR="00573D47" w:rsidRDefault="00573D47" w:rsidP="00573D47">
      <w:pPr>
        <w:rPr>
          <w:lang w:eastAsia="ru-RU"/>
        </w:rPr>
      </w:pPr>
    </w:p>
    <w:p w:rsidR="00573D47" w:rsidRPr="00B12E7D" w:rsidRDefault="00573D47" w:rsidP="00573D47">
      <w:pPr>
        <w:ind w:firstLine="540"/>
        <w:jc w:val="center"/>
        <w:rPr>
          <w:rFonts w:ascii="Times New Roman" w:hAnsi="Times New Roman" w:cs="Times New Roman"/>
          <w:sz w:val="24"/>
          <w:szCs w:val="24"/>
        </w:rPr>
      </w:pPr>
      <w:r w:rsidRPr="00B12E7D">
        <w:rPr>
          <w:rFonts w:ascii="Times New Roman" w:hAnsi="Times New Roman" w:cs="Times New Roman"/>
          <w:sz w:val="24"/>
          <w:szCs w:val="24"/>
        </w:rPr>
        <w:lastRenderedPageBreak/>
        <w:t xml:space="preserve">Пояснююча записка до рішення </w:t>
      </w:r>
    </w:p>
    <w:p w:rsidR="00573D47" w:rsidRPr="00B12E7D" w:rsidRDefault="00573D47" w:rsidP="00573D47">
      <w:pPr>
        <w:ind w:firstLine="540"/>
        <w:jc w:val="center"/>
        <w:rPr>
          <w:rFonts w:ascii="Times New Roman" w:hAnsi="Times New Roman" w:cs="Times New Roman"/>
          <w:sz w:val="24"/>
          <w:szCs w:val="24"/>
        </w:rPr>
      </w:pPr>
      <w:r w:rsidRPr="00B12E7D">
        <w:rPr>
          <w:rFonts w:ascii="Times New Roman" w:hAnsi="Times New Roman" w:cs="Times New Roman"/>
          <w:sz w:val="24"/>
          <w:szCs w:val="24"/>
        </w:rPr>
        <w:t xml:space="preserve">сімнадцятої сесії Крупецької сільської ради сьомого скликання </w:t>
      </w:r>
    </w:p>
    <w:p w:rsidR="00573D47" w:rsidRPr="00B12E7D" w:rsidRDefault="00573D47" w:rsidP="00573D47">
      <w:pPr>
        <w:ind w:firstLine="540"/>
        <w:jc w:val="center"/>
        <w:rPr>
          <w:rFonts w:ascii="Times New Roman" w:hAnsi="Times New Roman" w:cs="Times New Roman"/>
          <w:sz w:val="24"/>
          <w:szCs w:val="24"/>
        </w:rPr>
      </w:pPr>
      <w:r w:rsidRPr="00B12E7D">
        <w:rPr>
          <w:rFonts w:ascii="Times New Roman" w:hAnsi="Times New Roman" w:cs="Times New Roman"/>
          <w:sz w:val="24"/>
          <w:szCs w:val="24"/>
        </w:rPr>
        <w:t>"Про внесення змін до сільського бюджету на 2018 рік"</w:t>
      </w:r>
    </w:p>
    <w:p w:rsidR="00573D47" w:rsidRPr="00B12E7D" w:rsidRDefault="00573D47" w:rsidP="00573D47">
      <w:pPr>
        <w:ind w:firstLine="540"/>
        <w:jc w:val="center"/>
        <w:rPr>
          <w:rFonts w:ascii="Times New Roman" w:hAnsi="Times New Roman" w:cs="Times New Roman"/>
          <w:sz w:val="24"/>
          <w:szCs w:val="24"/>
        </w:rPr>
      </w:pPr>
      <w:r w:rsidRPr="00B12E7D">
        <w:rPr>
          <w:rFonts w:ascii="Times New Roman" w:hAnsi="Times New Roman" w:cs="Times New Roman"/>
          <w:sz w:val="24"/>
          <w:szCs w:val="24"/>
        </w:rPr>
        <w:t xml:space="preserve"> від 22.12.2018р.    №28   </w:t>
      </w:r>
    </w:p>
    <w:p w:rsidR="00573D47" w:rsidRPr="00B12E7D" w:rsidRDefault="00573D47" w:rsidP="00573D47">
      <w:pPr>
        <w:ind w:firstLine="540"/>
        <w:rPr>
          <w:rFonts w:ascii="Times New Roman" w:hAnsi="Times New Roman" w:cs="Times New Roman"/>
          <w:sz w:val="24"/>
          <w:szCs w:val="24"/>
        </w:rPr>
      </w:pPr>
    </w:p>
    <w:p w:rsidR="00573D47" w:rsidRPr="00B12E7D" w:rsidRDefault="00573D47" w:rsidP="00573D47">
      <w:pPr>
        <w:pStyle w:val="ac"/>
        <w:ind w:firstLine="567"/>
        <w:jc w:val="both"/>
        <w:rPr>
          <w:rFonts w:ascii="Times New Roman" w:hAnsi="Times New Roman" w:cs="Times New Roman"/>
          <w:sz w:val="24"/>
          <w:szCs w:val="24"/>
        </w:rPr>
      </w:pPr>
      <w:r w:rsidRPr="00B12E7D">
        <w:rPr>
          <w:rFonts w:ascii="Times New Roman" w:hAnsi="Times New Roman" w:cs="Times New Roman"/>
          <w:sz w:val="24"/>
          <w:szCs w:val="24"/>
        </w:rPr>
        <w:t xml:space="preserve"> Внесення змін до сільського бюджету на 2018 рік обумовлено:</w:t>
      </w:r>
    </w:p>
    <w:p w:rsidR="00573D47" w:rsidRPr="00B12E7D" w:rsidRDefault="00573D47" w:rsidP="00573D47">
      <w:pPr>
        <w:pStyle w:val="ac"/>
        <w:numPr>
          <w:ilvl w:val="0"/>
          <w:numId w:val="29"/>
        </w:numPr>
        <w:tabs>
          <w:tab w:val="left" w:pos="851"/>
        </w:tabs>
        <w:spacing w:after="0" w:line="240" w:lineRule="auto"/>
        <w:ind w:left="0" w:firstLine="567"/>
        <w:jc w:val="both"/>
        <w:rPr>
          <w:rFonts w:ascii="Times New Roman" w:hAnsi="Times New Roman" w:cs="Times New Roman"/>
          <w:sz w:val="24"/>
          <w:szCs w:val="24"/>
        </w:rPr>
      </w:pPr>
      <w:r w:rsidRPr="00B12E7D">
        <w:rPr>
          <w:rFonts w:ascii="Times New Roman" w:hAnsi="Times New Roman" w:cs="Times New Roman"/>
          <w:sz w:val="24"/>
          <w:szCs w:val="24"/>
        </w:rPr>
        <w:t xml:space="preserve">Збільшенням доходної частини загального фонду сільського бюджету по ККД 41034500 «Субвенція з державного бюджету місцевим бюджетам на здійснення заходів щодо соціально-економічного розвитку окремих територій» на суму </w:t>
      </w:r>
      <w:r w:rsidRPr="00B12E7D">
        <w:rPr>
          <w:rFonts w:ascii="Times New Roman" w:hAnsi="Times New Roman" w:cs="Times New Roman"/>
          <w:b/>
          <w:sz w:val="24"/>
          <w:szCs w:val="24"/>
        </w:rPr>
        <w:t>32,0</w:t>
      </w:r>
      <w:r w:rsidRPr="00B12E7D">
        <w:rPr>
          <w:rFonts w:ascii="Times New Roman" w:hAnsi="Times New Roman" w:cs="Times New Roman"/>
          <w:sz w:val="24"/>
          <w:szCs w:val="24"/>
        </w:rPr>
        <w:t xml:space="preserve"> тис.грн.</w:t>
      </w:r>
    </w:p>
    <w:p w:rsidR="00573D47" w:rsidRPr="00B12E7D" w:rsidRDefault="00573D47" w:rsidP="00573D47">
      <w:pPr>
        <w:pStyle w:val="ac"/>
        <w:numPr>
          <w:ilvl w:val="0"/>
          <w:numId w:val="29"/>
        </w:numPr>
        <w:tabs>
          <w:tab w:val="left" w:pos="851"/>
        </w:tabs>
        <w:spacing w:after="0" w:line="240" w:lineRule="auto"/>
        <w:ind w:left="0" w:firstLine="567"/>
        <w:jc w:val="both"/>
        <w:rPr>
          <w:rFonts w:ascii="Times New Roman" w:hAnsi="Times New Roman" w:cs="Times New Roman"/>
          <w:sz w:val="24"/>
          <w:szCs w:val="24"/>
        </w:rPr>
      </w:pPr>
      <w:r w:rsidRPr="00B12E7D">
        <w:rPr>
          <w:rFonts w:ascii="Times New Roman" w:hAnsi="Times New Roman" w:cs="Times New Roman"/>
          <w:sz w:val="24"/>
          <w:szCs w:val="24"/>
        </w:rPr>
        <w:t xml:space="preserve">Збільшити видаткову частину спеціального фонду на суму </w:t>
      </w:r>
      <w:r w:rsidRPr="00B12E7D">
        <w:rPr>
          <w:rFonts w:ascii="Times New Roman" w:hAnsi="Times New Roman" w:cs="Times New Roman"/>
          <w:b/>
          <w:sz w:val="24"/>
          <w:szCs w:val="24"/>
        </w:rPr>
        <w:t xml:space="preserve">32,0 </w:t>
      </w:r>
      <w:r w:rsidRPr="00B12E7D">
        <w:rPr>
          <w:rFonts w:ascii="Times New Roman" w:hAnsi="Times New Roman" w:cs="Times New Roman"/>
          <w:sz w:val="24"/>
          <w:szCs w:val="24"/>
        </w:rPr>
        <w:t>тис. грн., у тому числі за рахунок передачі коштів із загального фонду до бюджету розвитку 32,0 тис.грн., у тому числі:</w:t>
      </w:r>
    </w:p>
    <w:p w:rsidR="00573D47" w:rsidRPr="00B12E7D" w:rsidRDefault="00573D47" w:rsidP="00573D47">
      <w:pPr>
        <w:ind w:firstLine="567"/>
        <w:jc w:val="both"/>
        <w:rPr>
          <w:rFonts w:ascii="Times New Roman" w:hAnsi="Times New Roman" w:cs="Times New Roman"/>
          <w:sz w:val="24"/>
          <w:szCs w:val="24"/>
        </w:rPr>
      </w:pPr>
      <w:r w:rsidRPr="00B12E7D">
        <w:rPr>
          <w:rFonts w:ascii="Times New Roman" w:hAnsi="Times New Roman" w:cs="Times New Roman"/>
          <w:sz w:val="24"/>
          <w:szCs w:val="24"/>
        </w:rPr>
        <w:t xml:space="preserve">КПКВК 0116030 «Благоустрій міст, сіл, селищ» по КЕКВ 3110 «Придбання обладнання і предметів довгострокового користування» на </w:t>
      </w:r>
      <w:r w:rsidRPr="00B12E7D">
        <w:rPr>
          <w:rFonts w:ascii="Times New Roman" w:hAnsi="Times New Roman" w:cs="Times New Roman"/>
          <w:b/>
          <w:sz w:val="24"/>
          <w:szCs w:val="24"/>
        </w:rPr>
        <w:t>32,0</w:t>
      </w:r>
      <w:r w:rsidRPr="00B12E7D">
        <w:rPr>
          <w:rFonts w:ascii="Times New Roman" w:hAnsi="Times New Roman" w:cs="Times New Roman"/>
          <w:sz w:val="24"/>
          <w:szCs w:val="24"/>
        </w:rPr>
        <w:t xml:space="preserve"> тис.грн. для придбання дитячого майданчика.</w:t>
      </w:r>
    </w:p>
    <w:p w:rsidR="00573D47" w:rsidRPr="00B12E7D" w:rsidRDefault="00573D47" w:rsidP="00573D47">
      <w:pPr>
        <w:pStyle w:val="ac"/>
        <w:numPr>
          <w:ilvl w:val="0"/>
          <w:numId w:val="29"/>
        </w:numPr>
        <w:tabs>
          <w:tab w:val="left" w:pos="851"/>
          <w:tab w:val="left" w:pos="993"/>
        </w:tabs>
        <w:spacing w:after="0" w:line="240" w:lineRule="auto"/>
        <w:ind w:left="0" w:firstLine="567"/>
        <w:jc w:val="both"/>
        <w:rPr>
          <w:rFonts w:ascii="Times New Roman" w:hAnsi="Times New Roman" w:cs="Times New Roman"/>
          <w:sz w:val="24"/>
          <w:szCs w:val="24"/>
        </w:rPr>
      </w:pPr>
      <w:r w:rsidRPr="00B12E7D">
        <w:rPr>
          <w:rFonts w:ascii="Times New Roman" w:hAnsi="Times New Roman" w:cs="Times New Roman"/>
          <w:sz w:val="24"/>
          <w:szCs w:val="24"/>
        </w:rPr>
        <w:t>Внести зміни до планових призначень спеціального фонду сільського бюджету по КПКВК 0117362 «Виконання інвестиційних проектів в рамках формування інфраструктури ОТГ»  зменшити планові призначення по КЕКВ 3132 «</w:t>
      </w:r>
      <w:r w:rsidRPr="00B12E7D">
        <w:rPr>
          <w:rFonts w:ascii="Times New Roman" w:hAnsi="Times New Roman" w:cs="Times New Roman"/>
          <w:color w:val="000000"/>
          <w:sz w:val="24"/>
          <w:szCs w:val="24"/>
        </w:rPr>
        <w:t>Капітальний ремонт інших об"єктів</w:t>
      </w:r>
      <w:r w:rsidRPr="00B12E7D">
        <w:rPr>
          <w:rFonts w:ascii="Times New Roman" w:hAnsi="Times New Roman" w:cs="Times New Roman"/>
          <w:sz w:val="24"/>
          <w:szCs w:val="24"/>
        </w:rPr>
        <w:t>» на суму 10,664 тис.грн. та збільшити планові призначення по КЕКВ 3110 «Придбання обладнання і предметів довгострокового користування» на суму 10,664 тис.грн.</w:t>
      </w:r>
    </w:p>
    <w:p w:rsidR="00573D47" w:rsidRPr="00B12E7D" w:rsidRDefault="00573D47" w:rsidP="00573D47">
      <w:pPr>
        <w:numPr>
          <w:ilvl w:val="0"/>
          <w:numId w:val="29"/>
        </w:numPr>
        <w:tabs>
          <w:tab w:val="left" w:pos="851"/>
          <w:tab w:val="left" w:pos="993"/>
        </w:tabs>
        <w:spacing w:after="0" w:line="240" w:lineRule="auto"/>
        <w:ind w:left="0" w:firstLine="567"/>
        <w:jc w:val="both"/>
        <w:rPr>
          <w:rFonts w:ascii="Times New Roman" w:hAnsi="Times New Roman" w:cs="Times New Roman"/>
          <w:sz w:val="24"/>
          <w:szCs w:val="24"/>
          <w:shd w:val="clear" w:color="auto" w:fill="FFFFFF"/>
        </w:rPr>
      </w:pPr>
      <w:r w:rsidRPr="00B12E7D">
        <w:rPr>
          <w:rFonts w:ascii="Times New Roman" w:hAnsi="Times New Roman" w:cs="Times New Roman"/>
          <w:sz w:val="24"/>
          <w:szCs w:val="24"/>
        </w:rPr>
        <w:t>Визначити обсяг дефіциту спеціального фонду бюджету в сумі 6488,523 тис. грн. Джерелом покриття дефіциту бюджету визначити передачу коштів із загального фонду до спеціального фонду – 6160,303 тис.грн. та залишок коштів, що склались на рахунках спеціального фонду бюджету станом на 01.01.2018 року – 328,22 тис.грн.</w:t>
      </w:r>
    </w:p>
    <w:p w:rsidR="00573D47" w:rsidRPr="00B12E7D" w:rsidRDefault="00573D47" w:rsidP="00573D47">
      <w:pPr>
        <w:pStyle w:val="ac"/>
        <w:numPr>
          <w:ilvl w:val="0"/>
          <w:numId w:val="29"/>
        </w:numPr>
        <w:tabs>
          <w:tab w:val="left" w:pos="851"/>
          <w:tab w:val="left" w:pos="993"/>
        </w:tabs>
        <w:spacing w:after="0" w:line="240" w:lineRule="auto"/>
        <w:ind w:left="0" w:firstLine="567"/>
        <w:jc w:val="both"/>
        <w:rPr>
          <w:rFonts w:ascii="Times New Roman" w:hAnsi="Times New Roman" w:cs="Times New Roman"/>
          <w:sz w:val="24"/>
          <w:szCs w:val="24"/>
        </w:rPr>
      </w:pPr>
      <w:r w:rsidRPr="00B12E7D">
        <w:rPr>
          <w:rFonts w:ascii="Times New Roman" w:hAnsi="Times New Roman" w:cs="Times New Roman"/>
          <w:sz w:val="24"/>
          <w:szCs w:val="24"/>
          <w:shd w:val="clear" w:color="auto" w:fill="FFFFFF"/>
        </w:rPr>
        <w:t xml:space="preserve">Визначити обсяг профіциту загального фонду бюджету в сумі 6160,303 тис.грн. </w:t>
      </w:r>
      <w:r w:rsidRPr="00B12E7D">
        <w:rPr>
          <w:rFonts w:ascii="Times New Roman" w:hAnsi="Times New Roman" w:cs="Times New Roman"/>
          <w:iCs/>
          <w:sz w:val="24"/>
          <w:szCs w:val="24"/>
        </w:rPr>
        <w:t>Напрямком спрямування профіциту бюджету визначити надходження коштів із загального фонду до бюджету розвитку (спеціального фонду)</w:t>
      </w:r>
    </w:p>
    <w:p w:rsidR="00573D47" w:rsidRPr="00B12E7D" w:rsidRDefault="00573D47" w:rsidP="00573D47">
      <w:pPr>
        <w:pStyle w:val="ac"/>
        <w:ind w:firstLine="540"/>
        <w:jc w:val="both"/>
        <w:rPr>
          <w:rFonts w:ascii="Times New Roman" w:hAnsi="Times New Roman" w:cs="Times New Roman"/>
          <w:sz w:val="24"/>
          <w:szCs w:val="24"/>
        </w:rPr>
      </w:pPr>
    </w:p>
    <w:p w:rsidR="00573D47" w:rsidRPr="00B12E7D" w:rsidRDefault="00573D47" w:rsidP="00573D47">
      <w:pPr>
        <w:ind w:firstLine="540"/>
        <w:rPr>
          <w:rFonts w:ascii="Times New Roman" w:hAnsi="Times New Roman" w:cs="Times New Roman"/>
          <w:sz w:val="24"/>
          <w:szCs w:val="24"/>
        </w:rPr>
      </w:pPr>
    </w:p>
    <w:p w:rsidR="00573D47" w:rsidRPr="00B12E7D" w:rsidRDefault="00573D47" w:rsidP="00573D47">
      <w:pPr>
        <w:ind w:firstLine="540"/>
        <w:rPr>
          <w:rFonts w:ascii="Times New Roman" w:hAnsi="Times New Roman" w:cs="Times New Roman"/>
          <w:sz w:val="24"/>
          <w:szCs w:val="24"/>
        </w:rPr>
      </w:pPr>
    </w:p>
    <w:p w:rsidR="00573D47" w:rsidRPr="00B12E7D" w:rsidRDefault="00573D47" w:rsidP="00573D47">
      <w:pPr>
        <w:ind w:firstLine="540"/>
        <w:rPr>
          <w:rFonts w:ascii="Times New Roman" w:hAnsi="Times New Roman" w:cs="Times New Roman"/>
          <w:sz w:val="24"/>
          <w:szCs w:val="24"/>
        </w:rPr>
      </w:pPr>
      <w:r w:rsidRPr="00B12E7D">
        <w:rPr>
          <w:rFonts w:ascii="Times New Roman" w:hAnsi="Times New Roman" w:cs="Times New Roman"/>
          <w:sz w:val="24"/>
          <w:szCs w:val="24"/>
        </w:rPr>
        <w:t>Начальник відділу фінансів                                                                  О.М.Голубовська</w:t>
      </w:r>
    </w:p>
    <w:p w:rsidR="00573D47" w:rsidRPr="00B12E7D" w:rsidRDefault="00573D47" w:rsidP="00573D47">
      <w:pPr>
        <w:rPr>
          <w:rFonts w:ascii="Times New Roman" w:hAnsi="Times New Roman" w:cs="Times New Roman"/>
          <w:lang w:eastAsia="ru-RU"/>
        </w:rPr>
      </w:pPr>
    </w:p>
    <w:p w:rsidR="00573D47" w:rsidRDefault="00573D47" w:rsidP="00573D47">
      <w:pPr>
        <w:rPr>
          <w:lang w:eastAsia="ru-RU"/>
        </w:rPr>
      </w:pPr>
    </w:p>
    <w:p w:rsidR="00573D47" w:rsidRDefault="00573D47" w:rsidP="00573D47">
      <w:pPr>
        <w:rPr>
          <w:lang w:eastAsia="ru-RU"/>
        </w:rPr>
      </w:pPr>
    </w:p>
    <w:p w:rsidR="00573D47" w:rsidRDefault="00573D47" w:rsidP="00573D47">
      <w:pPr>
        <w:rPr>
          <w:lang w:eastAsia="ru-RU"/>
        </w:rPr>
      </w:pPr>
    </w:p>
    <w:p w:rsidR="00573D47" w:rsidRDefault="00573D47" w:rsidP="00573D47">
      <w:pPr>
        <w:rPr>
          <w:lang w:eastAsia="ru-RU"/>
        </w:rPr>
      </w:pPr>
    </w:p>
    <w:p w:rsidR="00573D47" w:rsidRPr="000A415D" w:rsidRDefault="00573D47" w:rsidP="00B12E7D">
      <w:pPr>
        <w:shd w:val="clear" w:color="auto" w:fill="FFFFFF"/>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574C7"/>
    <w:rsid w:val="0007018E"/>
    <w:rsid w:val="000909AA"/>
    <w:rsid w:val="000E3B7A"/>
    <w:rsid w:val="000F0F38"/>
    <w:rsid w:val="001147AB"/>
    <w:rsid w:val="0016571E"/>
    <w:rsid w:val="00183E76"/>
    <w:rsid w:val="00190272"/>
    <w:rsid w:val="00197373"/>
    <w:rsid w:val="001A4656"/>
    <w:rsid w:val="001D3E5A"/>
    <w:rsid w:val="001E0D0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72059"/>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4568E"/>
    <w:rsid w:val="006507DE"/>
    <w:rsid w:val="006B31CD"/>
    <w:rsid w:val="006B6428"/>
    <w:rsid w:val="00724CAF"/>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A251B"/>
    <w:rsid w:val="009B7572"/>
    <w:rsid w:val="009C4845"/>
    <w:rsid w:val="00A24DA0"/>
    <w:rsid w:val="00A34D7D"/>
    <w:rsid w:val="00A454EC"/>
    <w:rsid w:val="00A577DF"/>
    <w:rsid w:val="00A97209"/>
    <w:rsid w:val="00AA29C7"/>
    <w:rsid w:val="00AA484B"/>
    <w:rsid w:val="00AA6861"/>
    <w:rsid w:val="00AC673F"/>
    <w:rsid w:val="00AE14AC"/>
    <w:rsid w:val="00B12E7D"/>
    <w:rsid w:val="00B17A6D"/>
    <w:rsid w:val="00B34D35"/>
    <w:rsid w:val="00B56A4A"/>
    <w:rsid w:val="00B64645"/>
    <w:rsid w:val="00B70758"/>
    <w:rsid w:val="00B95595"/>
    <w:rsid w:val="00BE4443"/>
    <w:rsid w:val="00BF2424"/>
    <w:rsid w:val="00C06867"/>
    <w:rsid w:val="00C157ED"/>
    <w:rsid w:val="00C16E26"/>
    <w:rsid w:val="00C23A01"/>
    <w:rsid w:val="00C537CC"/>
    <w:rsid w:val="00C619C7"/>
    <w:rsid w:val="00C9306B"/>
    <w:rsid w:val="00CD7D53"/>
    <w:rsid w:val="00CE1F4A"/>
    <w:rsid w:val="00D07EA9"/>
    <w:rsid w:val="00D12670"/>
    <w:rsid w:val="00D25964"/>
    <w:rsid w:val="00D4165A"/>
    <w:rsid w:val="00D533D6"/>
    <w:rsid w:val="00D53674"/>
    <w:rsid w:val="00D647F2"/>
    <w:rsid w:val="00D822E3"/>
    <w:rsid w:val="00D93DD3"/>
    <w:rsid w:val="00D979F3"/>
    <w:rsid w:val="00DA7C98"/>
    <w:rsid w:val="00DC1826"/>
    <w:rsid w:val="00DC4385"/>
    <w:rsid w:val="00DD099B"/>
    <w:rsid w:val="00DF2293"/>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B6A8B-3F72-4F26-87F7-9C5438306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2989</Words>
  <Characters>1704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2019-01-02T10:08:00Z</dcterms:created>
  <dcterms:modified xsi:type="dcterms:W3CDTF">2019-01-02T10:08:00Z</dcterms:modified>
</cp:coreProperties>
</file>