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085846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98" style="position:absolute;left:0;text-align:left;margin-left:215.85pt;margin-top:5.9pt;width:34pt;height:48.2pt;z-index:25167360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9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0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0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0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0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0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0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0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0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0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0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1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1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1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1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1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1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1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1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1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1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2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2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2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2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2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2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2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2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2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0C670E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№12</w:t>
      </w: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pStyle w:val="afe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B402B6">
        <w:rPr>
          <w:rFonts w:ascii="Times New Roman" w:eastAsia="Arial Unicode MS" w:hAnsi="Times New Roman"/>
          <w:b/>
          <w:sz w:val="24"/>
          <w:szCs w:val="24"/>
        </w:rPr>
        <w:t xml:space="preserve">Про звернення до </w:t>
      </w:r>
      <w:proofErr w:type="spellStart"/>
      <w:r w:rsidRPr="00B402B6">
        <w:rPr>
          <w:rFonts w:ascii="Times New Roman" w:eastAsia="Arial Unicode MS" w:hAnsi="Times New Roman"/>
          <w:b/>
          <w:sz w:val="24"/>
          <w:szCs w:val="24"/>
        </w:rPr>
        <w:t>Славутської</w:t>
      </w:r>
      <w:proofErr w:type="spellEnd"/>
      <w:r w:rsidRPr="00B402B6">
        <w:rPr>
          <w:rFonts w:ascii="Times New Roman" w:eastAsia="Arial Unicode MS" w:hAnsi="Times New Roman"/>
          <w:b/>
          <w:sz w:val="24"/>
          <w:szCs w:val="24"/>
        </w:rPr>
        <w:t xml:space="preserve"> районної ради </w:t>
      </w:r>
    </w:p>
    <w:p w:rsidR="009A5AD3" w:rsidRDefault="009A5AD3" w:rsidP="009A5AD3">
      <w:pPr>
        <w:pStyle w:val="afe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B402B6">
        <w:rPr>
          <w:rFonts w:ascii="Times New Roman" w:eastAsia="Arial Unicode MS" w:hAnsi="Times New Roman"/>
          <w:b/>
          <w:sz w:val="24"/>
          <w:szCs w:val="24"/>
        </w:rPr>
        <w:t xml:space="preserve">щодо передачі майна у комунальну власність </w:t>
      </w:r>
    </w:p>
    <w:p w:rsidR="009A5AD3" w:rsidRPr="00B402B6" w:rsidRDefault="009A5AD3" w:rsidP="009A5AD3">
      <w:pPr>
        <w:pStyle w:val="afe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  <w:proofErr w:type="spellStart"/>
      <w:r w:rsidRPr="00B402B6">
        <w:rPr>
          <w:rFonts w:ascii="Times New Roman" w:eastAsia="Arial Unicode MS" w:hAnsi="Times New Roman"/>
          <w:b/>
          <w:sz w:val="24"/>
          <w:szCs w:val="24"/>
        </w:rPr>
        <w:t>Крупецької</w:t>
      </w:r>
      <w:proofErr w:type="spellEnd"/>
      <w:r w:rsidRPr="00B402B6">
        <w:rPr>
          <w:rFonts w:ascii="Times New Roman" w:eastAsia="Arial Unicode MS" w:hAnsi="Times New Roman"/>
          <w:b/>
          <w:sz w:val="24"/>
          <w:szCs w:val="24"/>
        </w:rPr>
        <w:t xml:space="preserve"> сільської об’єднаної територіальної громади</w:t>
      </w:r>
    </w:p>
    <w:p w:rsidR="009A5AD3" w:rsidRPr="00B402B6" w:rsidRDefault="009A5AD3" w:rsidP="009A5AD3">
      <w:pPr>
        <w:jc w:val="both"/>
        <w:rPr>
          <w:lang w:eastAsia="zh-CN"/>
        </w:rPr>
      </w:pPr>
    </w:p>
    <w:p w:rsidR="009A5AD3" w:rsidRPr="002F645D" w:rsidRDefault="009A5AD3" w:rsidP="009A5AD3">
      <w:pPr>
        <w:pStyle w:val="afe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 w:rsidRPr="002F645D">
        <w:rPr>
          <w:rFonts w:ascii="Times New Roman" w:hAnsi="Times New Roman"/>
          <w:sz w:val="24"/>
          <w:szCs w:val="24"/>
        </w:rPr>
        <w:t>Відповідно до пункту 30 частини 1 статті 26, статті 60 Закону України «Про місцеве самоврядування в Україні»,  пункту 7 розділу І</w:t>
      </w:r>
      <w:r w:rsidRPr="002F645D">
        <w:rPr>
          <w:rFonts w:ascii="Times New Roman" w:hAnsi="Times New Roman"/>
          <w:sz w:val="24"/>
          <w:szCs w:val="24"/>
          <w:lang w:val="en-US"/>
        </w:rPr>
        <w:t>V</w:t>
      </w:r>
      <w:r w:rsidRPr="002F645D">
        <w:rPr>
          <w:rFonts w:ascii="Times New Roman" w:hAnsi="Times New Roman"/>
          <w:sz w:val="24"/>
          <w:szCs w:val="24"/>
        </w:rPr>
        <w:t xml:space="preserve"> «Прикінцеві положення» Закону України «Про добровільне об’єднання територіальних громад», Положення про порядок передачі об’єктів права власності територіальних громад </w:t>
      </w:r>
      <w:proofErr w:type="spellStart"/>
      <w:r w:rsidRPr="002F645D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Pr="002F645D">
        <w:rPr>
          <w:rFonts w:ascii="Times New Roman" w:hAnsi="Times New Roman"/>
          <w:sz w:val="24"/>
          <w:szCs w:val="24"/>
        </w:rPr>
        <w:t xml:space="preserve"> району, затвердженого рішенням двадцять п’ятої сесії </w:t>
      </w:r>
      <w:proofErr w:type="spellStart"/>
      <w:r w:rsidRPr="002F645D">
        <w:rPr>
          <w:rFonts w:ascii="Times New Roman" w:hAnsi="Times New Roman"/>
          <w:sz w:val="24"/>
          <w:szCs w:val="24"/>
        </w:rPr>
        <w:t>Славутської</w:t>
      </w:r>
      <w:proofErr w:type="spellEnd"/>
      <w:r w:rsidRPr="002F645D">
        <w:rPr>
          <w:rFonts w:ascii="Times New Roman" w:hAnsi="Times New Roman"/>
          <w:sz w:val="24"/>
          <w:szCs w:val="24"/>
        </w:rPr>
        <w:t xml:space="preserve"> районного ради </w:t>
      </w:r>
      <w:r w:rsidRPr="002F645D">
        <w:rPr>
          <w:rFonts w:ascii="Times New Roman" w:hAnsi="Times New Roman"/>
          <w:sz w:val="24"/>
          <w:szCs w:val="24"/>
          <w:lang w:val="en-US"/>
        </w:rPr>
        <w:t>V</w:t>
      </w:r>
      <w:r w:rsidRPr="002F645D">
        <w:rPr>
          <w:rFonts w:ascii="Times New Roman" w:hAnsi="Times New Roman"/>
          <w:sz w:val="24"/>
          <w:szCs w:val="24"/>
        </w:rPr>
        <w:t>І скликання від 22 серпня 2013 року №22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645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645D">
        <w:rPr>
          <w:rFonts w:ascii="Times New Roman" w:hAnsi="Times New Roman"/>
          <w:sz w:val="24"/>
          <w:szCs w:val="24"/>
        </w:rPr>
        <w:t xml:space="preserve">25/2013, </w:t>
      </w:r>
    </w:p>
    <w:p w:rsidR="009A5AD3" w:rsidRPr="002F645D" w:rsidRDefault="009A5AD3" w:rsidP="009A5AD3">
      <w:pPr>
        <w:pStyle w:val="afe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 w:rsidRPr="002F645D">
        <w:rPr>
          <w:rFonts w:ascii="Times New Roman" w:hAnsi="Times New Roman"/>
          <w:sz w:val="24"/>
          <w:szCs w:val="24"/>
        </w:rPr>
        <w:t>ВИРІШИЛА:</w:t>
      </w:r>
    </w:p>
    <w:p w:rsidR="009A5AD3" w:rsidRPr="009A5AD3" w:rsidRDefault="009A5AD3" w:rsidP="009A5AD3">
      <w:pPr>
        <w:pStyle w:val="HTML"/>
        <w:spacing w:line="276" w:lineRule="auto"/>
        <w:ind w:left="426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 xml:space="preserve">1.Клопотати перед </w:t>
      </w:r>
      <w:proofErr w:type="spellStart"/>
      <w:r w:rsidRPr="009A5AD3">
        <w:rPr>
          <w:rFonts w:ascii="Times New Roman" w:hAnsi="Times New Roman"/>
          <w:lang w:val="ru-RU"/>
        </w:rPr>
        <w:t>Славутською</w:t>
      </w:r>
      <w:proofErr w:type="spellEnd"/>
      <w:r w:rsidRPr="009A5AD3">
        <w:rPr>
          <w:rFonts w:ascii="Times New Roman" w:hAnsi="Times New Roman"/>
          <w:lang w:val="ru-RU"/>
        </w:rPr>
        <w:t xml:space="preserve"> районною радою </w:t>
      </w:r>
      <w:proofErr w:type="spellStart"/>
      <w:r w:rsidRPr="009A5AD3">
        <w:rPr>
          <w:rFonts w:ascii="Times New Roman" w:hAnsi="Times New Roman"/>
          <w:lang w:val="ru-RU"/>
        </w:rPr>
        <w:t>щодо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передачі</w:t>
      </w:r>
      <w:proofErr w:type="spellEnd"/>
      <w:r w:rsidRPr="009A5AD3">
        <w:rPr>
          <w:rFonts w:ascii="Times New Roman" w:hAnsi="Times New Roman"/>
          <w:lang w:val="ru-RU"/>
        </w:rPr>
        <w:t xml:space="preserve"> з </w:t>
      </w:r>
      <w:proofErr w:type="spellStart"/>
      <w:r w:rsidRPr="009A5AD3">
        <w:rPr>
          <w:rFonts w:ascii="Times New Roman" w:hAnsi="Times New Roman"/>
          <w:lang w:val="ru-RU"/>
        </w:rPr>
        <w:t>спільної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власності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  <w:proofErr w:type="spellStart"/>
      <w:r w:rsidRPr="009A5AD3">
        <w:rPr>
          <w:rFonts w:ascii="Times New Roman" w:hAnsi="Times New Roman"/>
          <w:lang w:val="ru-RU"/>
        </w:rPr>
        <w:t>територіальних</w:t>
      </w:r>
      <w:proofErr w:type="spellEnd"/>
      <w:r w:rsidRPr="009A5AD3">
        <w:rPr>
          <w:rFonts w:ascii="Times New Roman" w:hAnsi="Times New Roman"/>
          <w:lang w:val="ru-RU"/>
        </w:rPr>
        <w:t xml:space="preserve"> громад </w:t>
      </w:r>
      <w:proofErr w:type="spellStart"/>
      <w:r w:rsidRPr="009A5AD3">
        <w:rPr>
          <w:rFonts w:ascii="Times New Roman" w:hAnsi="Times New Roman"/>
          <w:lang w:val="ru-RU"/>
        </w:rPr>
        <w:t>Славутського</w:t>
      </w:r>
      <w:proofErr w:type="spellEnd"/>
      <w:r w:rsidRPr="009A5AD3">
        <w:rPr>
          <w:rFonts w:ascii="Times New Roman" w:hAnsi="Times New Roman"/>
          <w:lang w:val="ru-RU"/>
        </w:rPr>
        <w:t xml:space="preserve"> району до </w:t>
      </w:r>
      <w:proofErr w:type="spellStart"/>
      <w:r w:rsidRPr="009A5AD3">
        <w:rPr>
          <w:rFonts w:ascii="Times New Roman" w:hAnsi="Times New Roman"/>
          <w:lang w:val="ru-RU"/>
        </w:rPr>
        <w:t>комунальної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власності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Крупецької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об’єднаної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територіальної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громади</w:t>
      </w:r>
      <w:proofErr w:type="spellEnd"/>
      <w:r w:rsidRPr="009A5AD3">
        <w:rPr>
          <w:rFonts w:ascii="Times New Roman" w:hAnsi="Times New Roman"/>
          <w:lang w:val="ru-RU"/>
        </w:rPr>
        <w:t xml:space="preserve"> майна, а </w:t>
      </w:r>
      <w:proofErr w:type="spellStart"/>
      <w:r w:rsidRPr="009A5AD3">
        <w:rPr>
          <w:rFonts w:ascii="Times New Roman" w:hAnsi="Times New Roman"/>
          <w:lang w:val="ru-RU"/>
        </w:rPr>
        <w:t>саме</w:t>
      </w:r>
      <w:proofErr w:type="spellEnd"/>
      <w:r w:rsidRPr="009A5AD3">
        <w:rPr>
          <w:rFonts w:ascii="Times New Roman" w:hAnsi="Times New Roman"/>
          <w:lang w:val="ru-RU"/>
        </w:rPr>
        <w:t>:</w:t>
      </w: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ab/>
        <w:t xml:space="preserve">1.1. Газового </w:t>
      </w:r>
      <w:proofErr w:type="spellStart"/>
      <w:r w:rsidRPr="009A5AD3">
        <w:rPr>
          <w:rFonts w:ascii="Times New Roman" w:hAnsi="Times New Roman"/>
          <w:lang w:val="ru-RU"/>
        </w:rPr>
        <w:t>устаткування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системи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газопостачання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прилади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обліку</w:t>
      </w:r>
      <w:proofErr w:type="spellEnd"/>
      <w:r w:rsidRPr="009A5AD3">
        <w:rPr>
          <w:rFonts w:ascii="Times New Roman" w:hAnsi="Times New Roman"/>
          <w:lang w:val="ru-RU"/>
        </w:rPr>
        <w:t xml:space="preserve"> газу, </w:t>
      </w:r>
      <w:proofErr w:type="spellStart"/>
      <w:r w:rsidRPr="009A5AD3">
        <w:rPr>
          <w:rFonts w:ascii="Times New Roman" w:hAnsi="Times New Roman"/>
          <w:lang w:val="ru-RU"/>
        </w:rPr>
        <w:t>газосигналізатори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мережі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Крупецької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амбулаторії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загальної</w:t>
      </w:r>
      <w:proofErr w:type="spellEnd"/>
      <w:r w:rsidRPr="009A5AD3">
        <w:rPr>
          <w:rFonts w:ascii="Times New Roman" w:hAnsi="Times New Roman"/>
          <w:lang w:val="ru-RU"/>
        </w:rPr>
        <w:t xml:space="preserve"> практики </w:t>
      </w:r>
      <w:proofErr w:type="spellStart"/>
      <w:r w:rsidRPr="009A5AD3">
        <w:rPr>
          <w:rFonts w:ascii="Times New Roman" w:hAnsi="Times New Roman"/>
          <w:lang w:val="ru-RU"/>
        </w:rPr>
        <w:t>сімейної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медицини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фельдшерських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пунктів</w:t>
      </w:r>
      <w:proofErr w:type="spellEnd"/>
      <w:r w:rsidRPr="009A5AD3">
        <w:rPr>
          <w:rFonts w:ascii="Times New Roman" w:hAnsi="Times New Roman"/>
          <w:lang w:val="ru-RU"/>
        </w:rPr>
        <w:t xml:space="preserve"> с. </w:t>
      </w:r>
      <w:proofErr w:type="spellStart"/>
      <w:r w:rsidRPr="009A5AD3">
        <w:rPr>
          <w:rFonts w:ascii="Times New Roman" w:hAnsi="Times New Roman"/>
          <w:lang w:val="ru-RU"/>
        </w:rPr>
        <w:t>Стригани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Колом’є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Полянь</w:t>
      </w:r>
      <w:proofErr w:type="spellEnd"/>
      <w:r w:rsidRPr="009A5AD3">
        <w:rPr>
          <w:rFonts w:ascii="Times New Roman" w:hAnsi="Times New Roman"/>
          <w:lang w:val="ru-RU"/>
        </w:rPr>
        <w:t>;</w:t>
      </w: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ab/>
        <w:t xml:space="preserve">1.2. </w:t>
      </w:r>
      <w:proofErr w:type="spellStart"/>
      <w:r w:rsidRPr="009A5AD3">
        <w:rPr>
          <w:rFonts w:ascii="Times New Roman" w:hAnsi="Times New Roman"/>
          <w:lang w:val="ru-RU"/>
        </w:rPr>
        <w:t>Електромережу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внутрішнього</w:t>
      </w:r>
      <w:proofErr w:type="spellEnd"/>
      <w:r w:rsidRPr="009A5AD3">
        <w:rPr>
          <w:rFonts w:ascii="Times New Roman" w:hAnsi="Times New Roman"/>
          <w:lang w:val="ru-RU"/>
        </w:rPr>
        <w:t xml:space="preserve"> та </w:t>
      </w:r>
      <w:proofErr w:type="spellStart"/>
      <w:r w:rsidRPr="009A5AD3">
        <w:rPr>
          <w:rFonts w:ascii="Times New Roman" w:hAnsi="Times New Roman"/>
          <w:lang w:val="ru-RU"/>
        </w:rPr>
        <w:t>зовнішнього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електропостачання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прилади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обліку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електричної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енергії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Крупецької</w:t>
      </w:r>
      <w:proofErr w:type="spellEnd"/>
      <w:r w:rsidRPr="009A5AD3">
        <w:rPr>
          <w:rFonts w:ascii="Times New Roman" w:hAnsi="Times New Roman"/>
          <w:lang w:val="ru-RU"/>
        </w:rPr>
        <w:t xml:space="preserve"> та </w:t>
      </w:r>
      <w:proofErr w:type="spellStart"/>
      <w:r w:rsidRPr="009A5AD3">
        <w:rPr>
          <w:rFonts w:ascii="Times New Roman" w:hAnsi="Times New Roman"/>
          <w:lang w:val="ru-RU"/>
        </w:rPr>
        <w:t>Головлівської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амбулаторій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загальної</w:t>
      </w:r>
      <w:proofErr w:type="spellEnd"/>
      <w:r w:rsidRPr="009A5AD3">
        <w:rPr>
          <w:rFonts w:ascii="Times New Roman" w:hAnsi="Times New Roman"/>
          <w:lang w:val="ru-RU"/>
        </w:rPr>
        <w:t xml:space="preserve"> практики </w:t>
      </w:r>
      <w:proofErr w:type="spellStart"/>
      <w:r w:rsidRPr="009A5AD3">
        <w:rPr>
          <w:rFonts w:ascii="Times New Roman" w:hAnsi="Times New Roman"/>
          <w:lang w:val="ru-RU"/>
        </w:rPr>
        <w:t>сімейної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медицини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фельдшерських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пунктів</w:t>
      </w:r>
      <w:proofErr w:type="spellEnd"/>
      <w:r w:rsidRPr="009A5AD3">
        <w:rPr>
          <w:rFonts w:ascii="Times New Roman" w:hAnsi="Times New Roman"/>
          <w:lang w:val="ru-RU"/>
        </w:rPr>
        <w:t xml:space="preserve"> с. </w:t>
      </w:r>
      <w:proofErr w:type="spellStart"/>
      <w:r w:rsidRPr="009A5AD3">
        <w:rPr>
          <w:rFonts w:ascii="Times New Roman" w:hAnsi="Times New Roman"/>
          <w:lang w:val="ru-RU"/>
        </w:rPr>
        <w:t>Стригани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Колом’є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Полянь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Комарівка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Лисиче</w:t>
      </w:r>
      <w:proofErr w:type="spellEnd"/>
      <w:r w:rsidRPr="009A5AD3">
        <w:rPr>
          <w:rFonts w:ascii="Times New Roman" w:hAnsi="Times New Roman"/>
          <w:lang w:val="ru-RU"/>
        </w:rPr>
        <w:t xml:space="preserve">; </w:t>
      </w: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ab/>
        <w:t xml:space="preserve">1.3. </w:t>
      </w:r>
      <w:proofErr w:type="spellStart"/>
      <w:r w:rsidRPr="009A5AD3">
        <w:rPr>
          <w:rFonts w:ascii="Times New Roman" w:hAnsi="Times New Roman"/>
          <w:lang w:val="ru-RU"/>
        </w:rPr>
        <w:t>Об’єкти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нерухомого</w:t>
      </w:r>
      <w:proofErr w:type="spellEnd"/>
      <w:r w:rsidRPr="009A5AD3">
        <w:rPr>
          <w:rFonts w:ascii="Times New Roman" w:hAnsi="Times New Roman"/>
          <w:lang w:val="ru-RU"/>
        </w:rPr>
        <w:t xml:space="preserve"> майна </w:t>
      </w:r>
      <w:proofErr w:type="spellStart"/>
      <w:r w:rsidRPr="009A5AD3">
        <w:rPr>
          <w:rFonts w:ascii="Times New Roman" w:hAnsi="Times New Roman"/>
          <w:lang w:val="ru-RU"/>
        </w:rPr>
        <w:t>Головлівської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амбулаторії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загальної</w:t>
      </w:r>
      <w:proofErr w:type="spellEnd"/>
      <w:r w:rsidRPr="009A5AD3">
        <w:rPr>
          <w:rFonts w:ascii="Times New Roman" w:hAnsi="Times New Roman"/>
          <w:lang w:val="ru-RU"/>
        </w:rPr>
        <w:t xml:space="preserve"> практики </w:t>
      </w:r>
      <w:proofErr w:type="spellStart"/>
      <w:r w:rsidRPr="009A5AD3">
        <w:rPr>
          <w:rFonts w:ascii="Times New Roman" w:hAnsi="Times New Roman"/>
          <w:lang w:val="ru-RU"/>
        </w:rPr>
        <w:t>сімейної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медицини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що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знаходиться</w:t>
      </w:r>
      <w:proofErr w:type="spellEnd"/>
      <w:r w:rsidRPr="009A5AD3">
        <w:rPr>
          <w:rFonts w:ascii="Times New Roman" w:hAnsi="Times New Roman"/>
          <w:lang w:val="ru-RU"/>
        </w:rPr>
        <w:t xml:space="preserve"> на </w:t>
      </w:r>
      <w:proofErr w:type="spellStart"/>
      <w:r w:rsidRPr="009A5AD3">
        <w:rPr>
          <w:rFonts w:ascii="Times New Roman" w:hAnsi="Times New Roman"/>
          <w:lang w:val="ru-RU"/>
        </w:rPr>
        <w:t>вул</w:t>
      </w:r>
      <w:proofErr w:type="spellEnd"/>
      <w:r w:rsidRPr="009A5AD3">
        <w:rPr>
          <w:rFonts w:ascii="Times New Roman" w:hAnsi="Times New Roman"/>
          <w:lang w:val="ru-RU"/>
        </w:rPr>
        <w:t xml:space="preserve">. </w:t>
      </w:r>
      <w:proofErr w:type="spellStart"/>
      <w:r w:rsidRPr="009A5AD3">
        <w:rPr>
          <w:rFonts w:ascii="Times New Roman" w:hAnsi="Times New Roman"/>
          <w:lang w:val="ru-RU"/>
        </w:rPr>
        <w:t>Ветеранів</w:t>
      </w:r>
      <w:proofErr w:type="spellEnd"/>
      <w:r w:rsidRPr="009A5AD3">
        <w:rPr>
          <w:rFonts w:ascii="Times New Roman" w:hAnsi="Times New Roman"/>
          <w:lang w:val="ru-RU"/>
        </w:rPr>
        <w:t xml:space="preserve">, 31, с. </w:t>
      </w:r>
      <w:proofErr w:type="spellStart"/>
      <w:r w:rsidRPr="009A5AD3">
        <w:rPr>
          <w:rFonts w:ascii="Times New Roman" w:hAnsi="Times New Roman"/>
          <w:lang w:val="ru-RU"/>
        </w:rPr>
        <w:t>Головлі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Славутського</w:t>
      </w:r>
      <w:proofErr w:type="spellEnd"/>
      <w:r w:rsidRPr="009A5AD3">
        <w:rPr>
          <w:rFonts w:ascii="Times New Roman" w:hAnsi="Times New Roman"/>
          <w:lang w:val="ru-RU"/>
        </w:rPr>
        <w:t xml:space="preserve"> району, </w:t>
      </w:r>
      <w:proofErr w:type="spellStart"/>
      <w:r w:rsidRPr="009A5AD3">
        <w:rPr>
          <w:rFonts w:ascii="Times New Roman" w:hAnsi="Times New Roman"/>
          <w:lang w:val="ru-RU"/>
        </w:rPr>
        <w:t>Хмельницької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області</w:t>
      </w:r>
      <w:proofErr w:type="spellEnd"/>
      <w:r w:rsidRPr="009A5AD3">
        <w:rPr>
          <w:rFonts w:ascii="Times New Roman" w:hAnsi="Times New Roman"/>
          <w:lang w:val="ru-RU"/>
        </w:rPr>
        <w:t>.</w:t>
      </w:r>
    </w:p>
    <w:p w:rsidR="009A5AD3" w:rsidRPr="009A5AD3" w:rsidRDefault="009A5AD3" w:rsidP="009A5AD3">
      <w:pPr>
        <w:pStyle w:val="HTML"/>
        <w:spacing w:line="276" w:lineRule="auto"/>
        <w:ind w:firstLine="993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 xml:space="preserve">1.4. </w:t>
      </w:r>
      <w:proofErr w:type="spellStart"/>
      <w:r w:rsidRPr="009A5AD3">
        <w:rPr>
          <w:rFonts w:ascii="Times New Roman" w:hAnsi="Times New Roman"/>
          <w:lang w:val="ru-RU"/>
        </w:rPr>
        <w:t>Об’єкти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нерухомого</w:t>
      </w:r>
      <w:proofErr w:type="spellEnd"/>
      <w:r w:rsidRPr="009A5AD3">
        <w:rPr>
          <w:rFonts w:ascii="Times New Roman" w:hAnsi="Times New Roman"/>
          <w:lang w:val="ru-RU"/>
        </w:rPr>
        <w:t xml:space="preserve"> майна </w:t>
      </w:r>
      <w:proofErr w:type="spellStart"/>
      <w:r w:rsidRPr="009A5AD3">
        <w:rPr>
          <w:rFonts w:ascii="Times New Roman" w:hAnsi="Times New Roman"/>
          <w:lang w:val="ru-RU"/>
        </w:rPr>
        <w:t>Головлівського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навчально-виховного</w:t>
      </w:r>
      <w:proofErr w:type="spellEnd"/>
      <w:r w:rsidRPr="009A5AD3">
        <w:rPr>
          <w:rFonts w:ascii="Times New Roman" w:hAnsi="Times New Roman"/>
          <w:lang w:val="ru-RU"/>
        </w:rPr>
        <w:t xml:space="preserve"> комплексу «</w:t>
      </w:r>
      <w:proofErr w:type="spellStart"/>
      <w:r w:rsidRPr="009A5AD3">
        <w:rPr>
          <w:rFonts w:ascii="Times New Roman" w:hAnsi="Times New Roman"/>
          <w:lang w:val="ru-RU"/>
        </w:rPr>
        <w:t>Дошкільний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навчальний</w:t>
      </w:r>
      <w:proofErr w:type="spellEnd"/>
      <w:r w:rsidRPr="009A5AD3">
        <w:rPr>
          <w:rFonts w:ascii="Times New Roman" w:hAnsi="Times New Roman"/>
          <w:lang w:val="ru-RU"/>
        </w:rPr>
        <w:t xml:space="preserve"> заклад – школа І-ІІ </w:t>
      </w:r>
      <w:proofErr w:type="spellStart"/>
      <w:r w:rsidRPr="009A5AD3">
        <w:rPr>
          <w:rFonts w:ascii="Times New Roman" w:hAnsi="Times New Roman"/>
          <w:lang w:val="ru-RU"/>
        </w:rPr>
        <w:t>ступенів</w:t>
      </w:r>
      <w:proofErr w:type="spellEnd"/>
      <w:r w:rsidRPr="009A5AD3">
        <w:rPr>
          <w:rFonts w:ascii="Times New Roman" w:hAnsi="Times New Roman"/>
          <w:lang w:val="ru-RU"/>
        </w:rPr>
        <w:t xml:space="preserve">» </w:t>
      </w:r>
      <w:proofErr w:type="spellStart"/>
      <w:r w:rsidRPr="009A5AD3">
        <w:rPr>
          <w:rFonts w:ascii="Times New Roman" w:hAnsi="Times New Roman"/>
          <w:lang w:val="ru-RU"/>
        </w:rPr>
        <w:t>Славутської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районної</w:t>
      </w:r>
      <w:proofErr w:type="spellEnd"/>
      <w:r w:rsidRPr="009A5AD3">
        <w:rPr>
          <w:rFonts w:ascii="Times New Roman" w:hAnsi="Times New Roman"/>
          <w:lang w:val="ru-RU"/>
        </w:rPr>
        <w:t xml:space="preserve"> ради </w:t>
      </w:r>
      <w:proofErr w:type="spellStart"/>
      <w:r w:rsidRPr="009A5AD3">
        <w:rPr>
          <w:rFonts w:ascii="Times New Roman" w:hAnsi="Times New Roman"/>
          <w:lang w:val="ru-RU"/>
        </w:rPr>
        <w:t>Хмельницької</w:t>
      </w:r>
      <w:proofErr w:type="spellEnd"/>
      <w:r w:rsidRPr="009A5AD3">
        <w:rPr>
          <w:rFonts w:ascii="Times New Roman" w:hAnsi="Times New Roman"/>
          <w:lang w:val="ru-RU"/>
        </w:rPr>
        <w:t>.</w:t>
      </w:r>
    </w:p>
    <w:p w:rsidR="009A5AD3" w:rsidRPr="009A5AD3" w:rsidRDefault="009A5AD3" w:rsidP="009A5AD3">
      <w:pPr>
        <w:pStyle w:val="HTML"/>
        <w:spacing w:line="276" w:lineRule="auto"/>
        <w:ind w:firstLine="993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 xml:space="preserve"> 1.4. </w:t>
      </w:r>
      <w:proofErr w:type="spellStart"/>
      <w:r w:rsidRPr="009A5AD3">
        <w:rPr>
          <w:rFonts w:ascii="Times New Roman" w:hAnsi="Times New Roman"/>
          <w:lang w:val="ru-RU"/>
        </w:rPr>
        <w:t>Об’єкти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нерухомого</w:t>
      </w:r>
      <w:proofErr w:type="spellEnd"/>
      <w:r w:rsidRPr="009A5AD3">
        <w:rPr>
          <w:rFonts w:ascii="Times New Roman" w:hAnsi="Times New Roman"/>
          <w:lang w:val="ru-RU"/>
        </w:rPr>
        <w:t xml:space="preserve"> майна </w:t>
      </w:r>
      <w:proofErr w:type="spellStart"/>
      <w:r w:rsidRPr="009A5AD3">
        <w:rPr>
          <w:rFonts w:ascii="Times New Roman" w:hAnsi="Times New Roman"/>
          <w:lang w:val="ru-RU"/>
        </w:rPr>
        <w:t>Лисиченського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навчально-виховного</w:t>
      </w:r>
      <w:proofErr w:type="spellEnd"/>
      <w:r w:rsidRPr="009A5AD3">
        <w:rPr>
          <w:rFonts w:ascii="Times New Roman" w:hAnsi="Times New Roman"/>
          <w:lang w:val="ru-RU"/>
        </w:rPr>
        <w:t xml:space="preserve"> комплексу «</w:t>
      </w:r>
      <w:proofErr w:type="spellStart"/>
      <w:r w:rsidRPr="009A5AD3">
        <w:rPr>
          <w:rFonts w:ascii="Times New Roman" w:hAnsi="Times New Roman"/>
          <w:lang w:val="ru-RU"/>
        </w:rPr>
        <w:t>Дошкільний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навчальний</w:t>
      </w:r>
      <w:proofErr w:type="spellEnd"/>
      <w:r w:rsidRPr="009A5AD3">
        <w:rPr>
          <w:rFonts w:ascii="Times New Roman" w:hAnsi="Times New Roman"/>
          <w:lang w:val="ru-RU"/>
        </w:rPr>
        <w:t xml:space="preserve"> заклад – школа І-ІІ </w:t>
      </w:r>
      <w:proofErr w:type="spellStart"/>
      <w:r w:rsidRPr="009A5AD3">
        <w:rPr>
          <w:rFonts w:ascii="Times New Roman" w:hAnsi="Times New Roman"/>
          <w:lang w:val="ru-RU"/>
        </w:rPr>
        <w:t>ступенів</w:t>
      </w:r>
      <w:proofErr w:type="spellEnd"/>
      <w:r w:rsidRPr="009A5AD3">
        <w:rPr>
          <w:rFonts w:ascii="Times New Roman" w:hAnsi="Times New Roman"/>
          <w:lang w:val="ru-RU"/>
        </w:rPr>
        <w:t xml:space="preserve">» </w:t>
      </w:r>
      <w:proofErr w:type="spellStart"/>
      <w:r w:rsidRPr="009A5AD3">
        <w:rPr>
          <w:rFonts w:ascii="Times New Roman" w:hAnsi="Times New Roman"/>
          <w:lang w:val="ru-RU"/>
        </w:rPr>
        <w:t>Славутської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районної</w:t>
      </w:r>
      <w:proofErr w:type="spellEnd"/>
      <w:r w:rsidRPr="009A5AD3">
        <w:rPr>
          <w:rFonts w:ascii="Times New Roman" w:hAnsi="Times New Roman"/>
          <w:lang w:val="ru-RU"/>
        </w:rPr>
        <w:t xml:space="preserve"> ради </w:t>
      </w:r>
      <w:proofErr w:type="spellStart"/>
      <w:r w:rsidRPr="009A5AD3">
        <w:rPr>
          <w:rFonts w:ascii="Times New Roman" w:hAnsi="Times New Roman"/>
          <w:lang w:val="ru-RU"/>
        </w:rPr>
        <w:t>Хмельницької</w:t>
      </w:r>
      <w:proofErr w:type="spellEnd"/>
      <w:r w:rsidRPr="009A5AD3">
        <w:rPr>
          <w:rFonts w:ascii="Times New Roman" w:hAnsi="Times New Roman"/>
          <w:lang w:val="ru-RU"/>
        </w:rPr>
        <w:t>.</w:t>
      </w:r>
    </w:p>
    <w:p w:rsidR="009A5AD3" w:rsidRPr="009A5AD3" w:rsidRDefault="009A5AD3" w:rsidP="009A5AD3">
      <w:pPr>
        <w:pStyle w:val="HTML"/>
        <w:spacing w:line="276" w:lineRule="auto"/>
        <w:ind w:firstLine="993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lastRenderedPageBreak/>
        <w:t xml:space="preserve">1.5. </w:t>
      </w:r>
      <w:proofErr w:type="spellStart"/>
      <w:r w:rsidRPr="009A5AD3">
        <w:rPr>
          <w:rFonts w:ascii="Times New Roman" w:hAnsi="Times New Roman"/>
          <w:lang w:val="ru-RU"/>
        </w:rPr>
        <w:t>Об’єкти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нерухомого</w:t>
      </w:r>
      <w:proofErr w:type="spellEnd"/>
      <w:r w:rsidRPr="009A5AD3">
        <w:rPr>
          <w:rFonts w:ascii="Times New Roman" w:hAnsi="Times New Roman"/>
          <w:lang w:val="ru-RU"/>
        </w:rPr>
        <w:t xml:space="preserve"> майна </w:t>
      </w:r>
      <w:proofErr w:type="spellStart"/>
      <w:r w:rsidRPr="009A5AD3">
        <w:rPr>
          <w:rFonts w:ascii="Times New Roman" w:hAnsi="Times New Roman"/>
          <w:lang w:val="ru-RU"/>
        </w:rPr>
        <w:t>фельдшерського</w:t>
      </w:r>
      <w:proofErr w:type="spellEnd"/>
      <w:r w:rsidRPr="009A5AD3">
        <w:rPr>
          <w:rFonts w:ascii="Times New Roman" w:hAnsi="Times New Roman"/>
          <w:lang w:val="ru-RU"/>
        </w:rPr>
        <w:t xml:space="preserve"> пункту с. </w:t>
      </w:r>
      <w:proofErr w:type="spellStart"/>
      <w:r w:rsidRPr="009A5AD3">
        <w:rPr>
          <w:rFonts w:ascii="Times New Roman" w:hAnsi="Times New Roman"/>
          <w:lang w:val="ru-RU"/>
        </w:rPr>
        <w:t>Лисиче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що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знаходиться</w:t>
      </w:r>
      <w:proofErr w:type="spellEnd"/>
      <w:r w:rsidRPr="009A5AD3">
        <w:rPr>
          <w:rFonts w:ascii="Times New Roman" w:hAnsi="Times New Roman"/>
          <w:lang w:val="ru-RU"/>
        </w:rPr>
        <w:t xml:space="preserve"> на </w:t>
      </w:r>
      <w:proofErr w:type="spellStart"/>
      <w:r w:rsidRPr="009A5AD3">
        <w:rPr>
          <w:rFonts w:ascii="Times New Roman" w:hAnsi="Times New Roman"/>
          <w:lang w:val="ru-RU"/>
        </w:rPr>
        <w:t>вул</w:t>
      </w:r>
      <w:proofErr w:type="spellEnd"/>
      <w:r w:rsidRPr="009A5AD3">
        <w:rPr>
          <w:rFonts w:ascii="Times New Roman" w:hAnsi="Times New Roman"/>
          <w:lang w:val="ru-RU"/>
        </w:rPr>
        <w:t xml:space="preserve">. </w:t>
      </w:r>
      <w:proofErr w:type="spellStart"/>
      <w:r w:rsidRPr="009A5AD3">
        <w:rPr>
          <w:rFonts w:ascii="Times New Roman" w:hAnsi="Times New Roman"/>
          <w:lang w:val="ru-RU"/>
        </w:rPr>
        <w:t>Дружби</w:t>
      </w:r>
      <w:proofErr w:type="spellEnd"/>
      <w:r w:rsidRPr="009A5AD3">
        <w:rPr>
          <w:rFonts w:ascii="Times New Roman" w:hAnsi="Times New Roman"/>
          <w:lang w:val="ru-RU"/>
        </w:rPr>
        <w:t xml:space="preserve">, 4а, с. </w:t>
      </w:r>
      <w:proofErr w:type="spellStart"/>
      <w:r w:rsidRPr="009A5AD3">
        <w:rPr>
          <w:rFonts w:ascii="Times New Roman" w:hAnsi="Times New Roman"/>
          <w:lang w:val="ru-RU"/>
        </w:rPr>
        <w:t>Лисиче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Славутського</w:t>
      </w:r>
      <w:proofErr w:type="spellEnd"/>
      <w:r w:rsidRPr="009A5AD3">
        <w:rPr>
          <w:rFonts w:ascii="Times New Roman" w:hAnsi="Times New Roman"/>
          <w:lang w:val="ru-RU"/>
        </w:rPr>
        <w:t xml:space="preserve"> району, </w:t>
      </w:r>
      <w:proofErr w:type="spellStart"/>
      <w:r w:rsidRPr="009A5AD3">
        <w:rPr>
          <w:rFonts w:ascii="Times New Roman" w:hAnsi="Times New Roman"/>
          <w:lang w:val="ru-RU"/>
        </w:rPr>
        <w:t>Хмельницької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області</w:t>
      </w:r>
      <w:proofErr w:type="spellEnd"/>
      <w:r w:rsidRPr="009A5AD3">
        <w:rPr>
          <w:rFonts w:ascii="Times New Roman" w:hAnsi="Times New Roman"/>
          <w:lang w:val="ru-RU"/>
        </w:rPr>
        <w:t>.</w:t>
      </w:r>
    </w:p>
    <w:p w:rsidR="009A5AD3" w:rsidRPr="009A5AD3" w:rsidRDefault="009A5AD3" w:rsidP="009A5AD3">
      <w:pPr>
        <w:pStyle w:val="HTML"/>
        <w:spacing w:line="276" w:lineRule="auto"/>
        <w:ind w:firstLine="993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 xml:space="preserve">1.6. </w:t>
      </w:r>
      <w:proofErr w:type="spellStart"/>
      <w:r w:rsidRPr="009A5AD3">
        <w:rPr>
          <w:rFonts w:ascii="Times New Roman" w:hAnsi="Times New Roman"/>
          <w:lang w:val="ru-RU"/>
        </w:rPr>
        <w:t>Частину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адмінбудівлі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Славутської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районної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централізованої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бібліотечної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системи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що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знаходиться</w:t>
      </w:r>
      <w:proofErr w:type="spellEnd"/>
      <w:r w:rsidRPr="009A5AD3">
        <w:rPr>
          <w:rFonts w:ascii="Times New Roman" w:hAnsi="Times New Roman"/>
          <w:lang w:val="ru-RU"/>
        </w:rPr>
        <w:t xml:space="preserve"> на </w:t>
      </w:r>
      <w:proofErr w:type="spellStart"/>
      <w:r w:rsidRPr="009A5AD3">
        <w:rPr>
          <w:rFonts w:ascii="Times New Roman" w:hAnsi="Times New Roman"/>
          <w:lang w:val="ru-RU"/>
        </w:rPr>
        <w:t>вул</w:t>
      </w:r>
      <w:proofErr w:type="spellEnd"/>
      <w:r w:rsidRPr="009A5AD3">
        <w:rPr>
          <w:rFonts w:ascii="Times New Roman" w:hAnsi="Times New Roman"/>
          <w:lang w:val="ru-RU"/>
        </w:rPr>
        <w:t xml:space="preserve">. </w:t>
      </w:r>
      <w:proofErr w:type="spellStart"/>
      <w:r w:rsidRPr="009A5AD3">
        <w:rPr>
          <w:rFonts w:ascii="Times New Roman" w:hAnsi="Times New Roman"/>
          <w:lang w:val="ru-RU"/>
        </w:rPr>
        <w:t>Козацька</w:t>
      </w:r>
      <w:proofErr w:type="spellEnd"/>
      <w:r w:rsidRPr="009A5AD3">
        <w:rPr>
          <w:rFonts w:ascii="Times New Roman" w:hAnsi="Times New Roman"/>
          <w:lang w:val="ru-RU"/>
        </w:rPr>
        <w:t xml:space="preserve">, 40, м. Славута, </w:t>
      </w:r>
      <w:proofErr w:type="spellStart"/>
      <w:r w:rsidRPr="009A5AD3">
        <w:rPr>
          <w:rFonts w:ascii="Times New Roman" w:hAnsi="Times New Roman"/>
          <w:lang w:val="ru-RU"/>
        </w:rPr>
        <w:t>Хмельницька</w:t>
      </w:r>
      <w:proofErr w:type="spellEnd"/>
      <w:r w:rsidRPr="009A5AD3">
        <w:rPr>
          <w:rFonts w:ascii="Times New Roman" w:hAnsi="Times New Roman"/>
          <w:lang w:val="ru-RU"/>
        </w:rPr>
        <w:t xml:space="preserve"> область.</w:t>
      </w:r>
    </w:p>
    <w:p w:rsidR="009A5AD3" w:rsidRPr="009A5AD3" w:rsidRDefault="009A5AD3" w:rsidP="009A5AD3">
      <w:pPr>
        <w:pStyle w:val="HTML"/>
        <w:spacing w:line="276" w:lineRule="auto"/>
        <w:ind w:firstLine="993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 xml:space="preserve">1.7. </w:t>
      </w:r>
      <w:proofErr w:type="spellStart"/>
      <w:r w:rsidRPr="009A5AD3">
        <w:rPr>
          <w:rFonts w:ascii="Times New Roman" w:hAnsi="Times New Roman"/>
          <w:lang w:val="ru-RU"/>
        </w:rPr>
        <w:t>Об’єкти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нерухомого</w:t>
      </w:r>
      <w:proofErr w:type="spellEnd"/>
      <w:r w:rsidRPr="009A5AD3">
        <w:rPr>
          <w:rFonts w:ascii="Times New Roman" w:hAnsi="Times New Roman"/>
          <w:lang w:val="ru-RU"/>
        </w:rPr>
        <w:t xml:space="preserve"> майна </w:t>
      </w:r>
      <w:proofErr w:type="spellStart"/>
      <w:r w:rsidRPr="009A5AD3">
        <w:rPr>
          <w:rFonts w:ascii="Times New Roman" w:hAnsi="Times New Roman"/>
          <w:lang w:val="ru-RU"/>
        </w:rPr>
        <w:t>Славутського</w:t>
      </w:r>
      <w:proofErr w:type="spellEnd"/>
      <w:r w:rsidRPr="009A5AD3">
        <w:rPr>
          <w:rFonts w:ascii="Times New Roman" w:hAnsi="Times New Roman"/>
          <w:lang w:val="ru-RU"/>
        </w:rPr>
        <w:t xml:space="preserve"> районного </w:t>
      </w:r>
      <w:proofErr w:type="spellStart"/>
      <w:r w:rsidRPr="009A5AD3">
        <w:rPr>
          <w:rFonts w:ascii="Times New Roman" w:hAnsi="Times New Roman"/>
          <w:lang w:val="ru-RU"/>
        </w:rPr>
        <w:t>будинку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культури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що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знаходиться</w:t>
      </w:r>
      <w:proofErr w:type="spellEnd"/>
      <w:r w:rsidRPr="009A5AD3">
        <w:rPr>
          <w:rFonts w:ascii="Times New Roman" w:hAnsi="Times New Roman"/>
          <w:lang w:val="ru-RU"/>
        </w:rPr>
        <w:t xml:space="preserve"> на </w:t>
      </w:r>
      <w:proofErr w:type="spellStart"/>
      <w:r w:rsidRPr="009A5AD3">
        <w:rPr>
          <w:rFonts w:ascii="Times New Roman" w:hAnsi="Times New Roman"/>
          <w:lang w:val="ru-RU"/>
        </w:rPr>
        <w:t>вул</w:t>
      </w:r>
      <w:proofErr w:type="spellEnd"/>
      <w:r w:rsidRPr="009A5AD3">
        <w:rPr>
          <w:rFonts w:ascii="Times New Roman" w:hAnsi="Times New Roman"/>
          <w:lang w:val="ru-RU"/>
        </w:rPr>
        <w:t xml:space="preserve">. </w:t>
      </w:r>
      <w:proofErr w:type="spellStart"/>
      <w:r w:rsidRPr="009A5AD3">
        <w:rPr>
          <w:rFonts w:ascii="Times New Roman" w:hAnsi="Times New Roman"/>
          <w:lang w:val="ru-RU"/>
        </w:rPr>
        <w:t>Б.Хмельницького</w:t>
      </w:r>
      <w:proofErr w:type="spellEnd"/>
      <w:r w:rsidRPr="009A5AD3">
        <w:rPr>
          <w:rFonts w:ascii="Times New Roman" w:hAnsi="Times New Roman"/>
          <w:lang w:val="ru-RU"/>
        </w:rPr>
        <w:t xml:space="preserve">, 89, м. Славута, </w:t>
      </w:r>
      <w:proofErr w:type="spellStart"/>
      <w:r w:rsidRPr="009A5AD3">
        <w:rPr>
          <w:rFonts w:ascii="Times New Roman" w:hAnsi="Times New Roman"/>
          <w:lang w:val="ru-RU"/>
        </w:rPr>
        <w:t>Хмельницька</w:t>
      </w:r>
      <w:proofErr w:type="spellEnd"/>
      <w:r w:rsidRPr="009A5AD3">
        <w:rPr>
          <w:rFonts w:ascii="Times New Roman" w:hAnsi="Times New Roman"/>
          <w:lang w:val="ru-RU"/>
        </w:rPr>
        <w:t xml:space="preserve"> область.</w:t>
      </w:r>
    </w:p>
    <w:p w:rsidR="009A5AD3" w:rsidRPr="009A5AD3" w:rsidRDefault="009A5AD3" w:rsidP="009A5AD3">
      <w:pPr>
        <w:pStyle w:val="HTML"/>
        <w:spacing w:line="276" w:lineRule="auto"/>
        <w:ind w:firstLine="993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 xml:space="preserve">1.8. </w:t>
      </w:r>
      <w:proofErr w:type="spellStart"/>
      <w:r w:rsidRPr="009A5AD3">
        <w:rPr>
          <w:rFonts w:ascii="Times New Roman" w:hAnsi="Times New Roman"/>
          <w:lang w:val="ru-RU"/>
        </w:rPr>
        <w:t>Частину</w:t>
      </w:r>
      <w:proofErr w:type="spellEnd"/>
      <w:r w:rsidRPr="009A5AD3">
        <w:rPr>
          <w:rFonts w:ascii="Times New Roman" w:hAnsi="Times New Roman"/>
          <w:lang w:val="ru-RU"/>
        </w:rPr>
        <w:t xml:space="preserve"> майна </w:t>
      </w:r>
      <w:proofErr w:type="spellStart"/>
      <w:r w:rsidRPr="009A5AD3">
        <w:rPr>
          <w:rFonts w:ascii="Times New Roman" w:hAnsi="Times New Roman"/>
          <w:lang w:val="ru-RU"/>
        </w:rPr>
        <w:t>Славутського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територіального</w:t>
      </w:r>
      <w:proofErr w:type="spellEnd"/>
      <w:r w:rsidRPr="009A5AD3">
        <w:rPr>
          <w:rFonts w:ascii="Times New Roman" w:hAnsi="Times New Roman"/>
          <w:lang w:val="ru-RU"/>
        </w:rPr>
        <w:t xml:space="preserve"> центру </w:t>
      </w:r>
      <w:proofErr w:type="spellStart"/>
      <w:r w:rsidRPr="009A5AD3">
        <w:rPr>
          <w:rFonts w:ascii="Times New Roman" w:hAnsi="Times New Roman"/>
          <w:lang w:val="ru-RU"/>
        </w:rPr>
        <w:t>соціального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обслуговування</w:t>
      </w:r>
      <w:proofErr w:type="spellEnd"/>
      <w:r w:rsidRPr="009A5AD3">
        <w:rPr>
          <w:rFonts w:ascii="Times New Roman" w:hAnsi="Times New Roman"/>
          <w:lang w:val="ru-RU"/>
        </w:rPr>
        <w:t xml:space="preserve"> (</w:t>
      </w:r>
      <w:proofErr w:type="spellStart"/>
      <w:r w:rsidRPr="009A5AD3">
        <w:rPr>
          <w:rFonts w:ascii="Times New Roman" w:hAnsi="Times New Roman"/>
          <w:lang w:val="ru-RU"/>
        </w:rPr>
        <w:t>надання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соціальних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послуг</w:t>
      </w:r>
      <w:proofErr w:type="spellEnd"/>
      <w:r w:rsidRPr="009A5AD3">
        <w:rPr>
          <w:rFonts w:ascii="Times New Roman" w:hAnsi="Times New Roman"/>
          <w:lang w:val="ru-RU"/>
        </w:rPr>
        <w:t>).</w:t>
      </w:r>
    </w:p>
    <w:p w:rsidR="009A5AD3" w:rsidRPr="009A5AD3" w:rsidRDefault="009A5AD3" w:rsidP="009A5AD3">
      <w:pPr>
        <w:pStyle w:val="HTML"/>
        <w:spacing w:line="276" w:lineRule="auto"/>
        <w:ind w:firstLine="993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 xml:space="preserve">1.9. </w:t>
      </w:r>
      <w:proofErr w:type="spellStart"/>
      <w:r w:rsidRPr="009A5AD3">
        <w:rPr>
          <w:rFonts w:ascii="Times New Roman" w:hAnsi="Times New Roman"/>
          <w:lang w:val="ru-RU"/>
        </w:rPr>
        <w:t>Частину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нерухомого</w:t>
      </w:r>
      <w:proofErr w:type="spellEnd"/>
      <w:r w:rsidRPr="009A5AD3">
        <w:rPr>
          <w:rFonts w:ascii="Times New Roman" w:hAnsi="Times New Roman"/>
          <w:lang w:val="ru-RU"/>
        </w:rPr>
        <w:t xml:space="preserve"> майна </w:t>
      </w:r>
      <w:proofErr w:type="spellStart"/>
      <w:r w:rsidRPr="009A5AD3">
        <w:rPr>
          <w:rFonts w:ascii="Times New Roman" w:hAnsi="Times New Roman"/>
          <w:lang w:val="ru-RU"/>
        </w:rPr>
        <w:t>Відділу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освіти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молоді</w:t>
      </w:r>
      <w:proofErr w:type="spellEnd"/>
      <w:r w:rsidRPr="009A5AD3">
        <w:rPr>
          <w:rFonts w:ascii="Times New Roman" w:hAnsi="Times New Roman"/>
          <w:lang w:val="ru-RU"/>
        </w:rPr>
        <w:t xml:space="preserve"> та спорту </w:t>
      </w:r>
      <w:proofErr w:type="spellStart"/>
      <w:r w:rsidRPr="009A5AD3">
        <w:rPr>
          <w:rFonts w:ascii="Times New Roman" w:hAnsi="Times New Roman"/>
          <w:lang w:val="ru-RU"/>
        </w:rPr>
        <w:t>Славутської</w:t>
      </w:r>
      <w:proofErr w:type="spellEnd"/>
      <w:r w:rsidRPr="009A5AD3">
        <w:rPr>
          <w:rFonts w:ascii="Times New Roman" w:hAnsi="Times New Roman"/>
          <w:lang w:val="ru-RU"/>
        </w:rPr>
        <w:t xml:space="preserve"> РДА, </w:t>
      </w:r>
      <w:proofErr w:type="spellStart"/>
      <w:r w:rsidRPr="009A5AD3">
        <w:rPr>
          <w:rFonts w:ascii="Times New Roman" w:hAnsi="Times New Roman"/>
          <w:lang w:val="ru-RU"/>
        </w:rPr>
        <w:t>що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знаходиться</w:t>
      </w:r>
      <w:proofErr w:type="spellEnd"/>
      <w:r w:rsidRPr="009A5AD3">
        <w:rPr>
          <w:rFonts w:ascii="Times New Roman" w:hAnsi="Times New Roman"/>
          <w:lang w:val="ru-RU"/>
        </w:rPr>
        <w:t xml:space="preserve"> на </w:t>
      </w:r>
      <w:proofErr w:type="spellStart"/>
      <w:r w:rsidRPr="009A5AD3">
        <w:rPr>
          <w:rFonts w:ascii="Times New Roman" w:hAnsi="Times New Roman"/>
          <w:lang w:val="ru-RU"/>
        </w:rPr>
        <w:t>вул</w:t>
      </w:r>
      <w:proofErr w:type="spellEnd"/>
      <w:r w:rsidRPr="009A5AD3">
        <w:rPr>
          <w:rFonts w:ascii="Times New Roman" w:hAnsi="Times New Roman"/>
          <w:lang w:val="ru-RU"/>
        </w:rPr>
        <w:t xml:space="preserve">. Миру, 25, м. Славута, </w:t>
      </w:r>
      <w:proofErr w:type="spellStart"/>
      <w:r w:rsidRPr="009A5AD3">
        <w:rPr>
          <w:rFonts w:ascii="Times New Roman" w:hAnsi="Times New Roman"/>
          <w:lang w:val="ru-RU"/>
        </w:rPr>
        <w:t>Хмельницька</w:t>
      </w:r>
      <w:proofErr w:type="spellEnd"/>
      <w:r w:rsidRPr="009A5AD3">
        <w:rPr>
          <w:rFonts w:ascii="Times New Roman" w:hAnsi="Times New Roman"/>
          <w:lang w:val="ru-RU"/>
        </w:rPr>
        <w:t xml:space="preserve"> область.</w:t>
      </w:r>
    </w:p>
    <w:p w:rsidR="009A5AD3" w:rsidRPr="009A5AD3" w:rsidRDefault="009A5AD3" w:rsidP="009A5AD3">
      <w:pPr>
        <w:pStyle w:val="HTML"/>
        <w:spacing w:line="276" w:lineRule="auto"/>
        <w:ind w:left="360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 xml:space="preserve">2. </w:t>
      </w:r>
      <w:proofErr w:type="spellStart"/>
      <w:r w:rsidRPr="009A5AD3">
        <w:rPr>
          <w:rFonts w:ascii="Times New Roman" w:hAnsi="Times New Roman"/>
          <w:lang w:val="ru-RU"/>
        </w:rPr>
        <w:t>Сільському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голові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Михалюку</w:t>
      </w:r>
      <w:proofErr w:type="spellEnd"/>
      <w:r w:rsidRPr="009A5AD3">
        <w:rPr>
          <w:rFonts w:ascii="Times New Roman" w:hAnsi="Times New Roman"/>
          <w:lang w:val="ru-RU"/>
        </w:rPr>
        <w:t xml:space="preserve"> В.А. </w:t>
      </w:r>
      <w:proofErr w:type="spellStart"/>
      <w:r w:rsidRPr="009A5AD3">
        <w:rPr>
          <w:rFonts w:ascii="Times New Roman" w:hAnsi="Times New Roman"/>
          <w:lang w:val="ru-RU"/>
        </w:rPr>
        <w:t>направити</w:t>
      </w:r>
      <w:proofErr w:type="spellEnd"/>
      <w:r w:rsidRPr="009A5AD3">
        <w:rPr>
          <w:rFonts w:ascii="Times New Roman" w:hAnsi="Times New Roman"/>
          <w:lang w:val="ru-RU"/>
        </w:rPr>
        <w:t xml:space="preserve">  </w:t>
      </w:r>
      <w:proofErr w:type="spellStart"/>
      <w:r w:rsidRPr="009A5AD3">
        <w:rPr>
          <w:rFonts w:ascii="Times New Roman" w:hAnsi="Times New Roman"/>
          <w:lang w:val="ru-RU"/>
        </w:rPr>
        <w:t>відповідне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звернення</w:t>
      </w:r>
      <w:proofErr w:type="spellEnd"/>
      <w:r w:rsidRPr="009A5AD3">
        <w:rPr>
          <w:rFonts w:ascii="Times New Roman" w:hAnsi="Times New Roman"/>
          <w:lang w:val="ru-RU"/>
        </w:rPr>
        <w:t xml:space="preserve"> до </w:t>
      </w:r>
      <w:proofErr w:type="spellStart"/>
      <w:r w:rsidRPr="009A5AD3">
        <w:rPr>
          <w:rFonts w:ascii="Times New Roman" w:hAnsi="Times New Roman"/>
          <w:lang w:val="ru-RU"/>
        </w:rPr>
        <w:t>Славутської</w:t>
      </w:r>
      <w:proofErr w:type="spellEnd"/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районної</w:t>
      </w:r>
      <w:proofErr w:type="spellEnd"/>
      <w:r w:rsidRPr="009A5AD3">
        <w:rPr>
          <w:rFonts w:ascii="Times New Roman" w:hAnsi="Times New Roman"/>
          <w:lang w:val="ru-RU"/>
        </w:rPr>
        <w:t xml:space="preserve"> ради  з </w:t>
      </w:r>
      <w:proofErr w:type="spellStart"/>
      <w:r w:rsidRPr="009A5AD3">
        <w:rPr>
          <w:rFonts w:ascii="Times New Roman" w:hAnsi="Times New Roman"/>
          <w:lang w:val="ru-RU"/>
        </w:rPr>
        <w:t>обґрунтуванням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доцільності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передачі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вказаного</w:t>
      </w:r>
      <w:proofErr w:type="spellEnd"/>
      <w:r w:rsidRPr="009A5AD3">
        <w:rPr>
          <w:rFonts w:ascii="Times New Roman" w:hAnsi="Times New Roman"/>
          <w:lang w:val="ru-RU"/>
        </w:rPr>
        <w:t xml:space="preserve"> майна до </w:t>
      </w:r>
      <w:proofErr w:type="spellStart"/>
      <w:r w:rsidRPr="009A5AD3">
        <w:rPr>
          <w:rFonts w:ascii="Times New Roman" w:hAnsi="Times New Roman"/>
          <w:lang w:val="ru-RU"/>
        </w:rPr>
        <w:t>комунальної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власності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Крупецької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сільської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об’єднаної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територіальної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громади</w:t>
      </w:r>
      <w:proofErr w:type="spellEnd"/>
      <w:r w:rsidRPr="009A5AD3">
        <w:rPr>
          <w:rFonts w:ascii="Times New Roman" w:hAnsi="Times New Roman"/>
          <w:lang w:val="ru-RU"/>
        </w:rPr>
        <w:t>.</w:t>
      </w:r>
    </w:p>
    <w:p w:rsidR="009A5AD3" w:rsidRPr="009A5AD3" w:rsidRDefault="009A5AD3" w:rsidP="009A5AD3">
      <w:pPr>
        <w:pStyle w:val="HTML"/>
        <w:spacing w:line="276" w:lineRule="auto"/>
        <w:ind w:left="426"/>
        <w:jc w:val="both"/>
        <w:rPr>
          <w:rFonts w:ascii="Times New Roman" w:hAnsi="Times New Roman"/>
          <w:lang w:val="ru-RU"/>
        </w:rPr>
      </w:pPr>
      <w:r w:rsidRPr="009A5AD3">
        <w:rPr>
          <w:rFonts w:ascii="Times New Roman" w:hAnsi="Times New Roman"/>
          <w:lang w:val="ru-RU"/>
        </w:rPr>
        <w:t xml:space="preserve">3. Контроль за </w:t>
      </w:r>
      <w:proofErr w:type="spellStart"/>
      <w:r w:rsidRPr="009A5AD3">
        <w:rPr>
          <w:rFonts w:ascii="Times New Roman" w:hAnsi="Times New Roman"/>
          <w:lang w:val="ru-RU"/>
        </w:rPr>
        <w:t>виконанням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цього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рішення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покласти</w:t>
      </w:r>
      <w:proofErr w:type="spellEnd"/>
      <w:r w:rsidRPr="009A5AD3">
        <w:rPr>
          <w:rFonts w:ascii="Times New Roman" w:hAnsi="Times New Roman"/>
          <w:lang w:val="ru-RU"/>
        </w:rPr>
        <w:t xml:space="preserve"> на </w:t>
      </w:r>
      <w:proofErr w:type="spellStart"/>
      <w:r w:rsidRPr="009A5AD3">
        <w:rPr>
          <w:rFonts w:ascii="Times New Roman" w:hAnsi="Times New Roman"/>
          <w:lang w:val="ru-RU"/>
        </w:rPr>
        <w:t>постійну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комісію</w:t>
      </w:r>
      <w:proofErr w:type="spellEnd"/>
      <w:r w:rsidRPr="009A5AD3">
        <w:rPr>
          <w:rFonts w:ascii="Times New Roman" w:hAnsi="Times New Roman"/>
          <w:lang w:val="ru-RU"/>
        </w:rPr>
        <w:t xml:space="preserve"> з </w:t>
      </w:r>
      <w:proofErr w:type="spellStart"/>
      <w:r w:rsidRPr="009A5AD3">
        <w:rPr>
          <w:rFonts w:ascii="Times New Roman" w:hAnsi="Times New Roman"/>
          <w:lang w:val="ru-RU"/>
        </w:rPr>
        <w:t>питань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  <w:proofErr w:type="spellStart"/>
      <w:r w:rsidRPr="009A5AD3">
        <w:rPr>
          <w:rFonts w:ascii="Times New Roman" w:hAnsi="Times New Roman"/>
          <w:lang w:val="ru-RU"/>
        </w:rPr>
        <w:t>комунальної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власності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житлово-комунального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  <w:proofErr w:type="spellStart"/>
      <w:r w:rsidRPr="009A5AD3">
        <w:rPr>
          <w:rFonts w:ascii="Times New Roman" w:hAnsi="Times New Roman"/>
          <w:lang w:val="ru-RU"/>
        </w:rPr>
        <w:t>господарства</w:t>
      </w:r>
      <w:proofErr w:type="spellEnd"/>
      <w:r w:rsidRPr="009A5AD3">
        <w:rPr>
          <w:rFonts w:ascii="Times New Roman" w:hAnsi="Times New Roman"/>
          <w:lang w:val="ru-RU"/>
        </w:rPr>
        <w:t xml:space="preserve">, </w:t>
      </w:r>
      <w:proofErr w:type="spellStart"/>
      <w:r w:rsidRPr="009A5AD3">
        <w:rPr>
          <w:rFonts w:ascii="Times New Roman" w:hAnsi="Times New Roman"/>
          <w:lang w:val="ru-RU"/>
        </w:rPr>
        <w:t>енергозбереження</w:t>
      </w:r>
      <w:proofErr w:type="spellEnd"/>
      <w:r w:rsidRPr="009A5AD3">
        <w:rPr>
          <w:rFonts w:ascii="Times New Roman" w:hAnsi="Times New Roman"/>
          <w:lang w:val="ru-RU"/>
        </w:rPr>
        <w:t xml:space="preserve"> та транспорту та </w:t>
      </w:r>
      <w:proofErr w:type="spellStart"/>
      <w:r w:rsidRPr="009A5AD3">
        <w:rPr>
          <w:rFonts w:ascii="Times New Roman" w:hAnsi="Times New Roman"/>
          <w:lang w:val="ru-RU"/>
        </w:rPr>
        <w:t>інфраструктури</w:t>
      </w:r>
      <w:proofErr w:type="spellEnd"/>
      <w:r w:rsidRPr="009A5AD3">
        <w:rPr>
          <w:rFonts w:ascii="Times New Roman" w:hAnsi="Times New Roman"/>
          <w:lang w:val="ru-RU"/>
        </w:rPr>
        <w:t xml:space="preserve"> (Немец В.В.)</w:t>
      </w: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  <w:proofErr w:type="spellStart"/>
      <w:r w:rsidRPr="009A5AD3">
        <w:rPr>
          <w:rFonts w:ascii="Times New Roman" w:hAnsi="Times New Roman"/>
          <w:lang w:val="ru-RU"/>
        </w:rPr>
        <w:t>Сільський</w:t>
      </w:r>
      <w:proofErr w:type="spellEnd"/>
      <w:r w:rsidRPr="009A5AD3">
        <w:rPr>
          <w:rFonts w:ascii="Times New Roman" w:hAnsi="Times New Roman"/>
          <w:lang w:val="ru-RU"/>
        </w:rPr>
        <w:t xml:space="preserve"> голова </w:t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proofErr w:type="spellStart"/>
      <w:r w:rsidRPr="009A5AD3">
        <w:rPr>
          <w:rFonts w:ascii="Times New Roman" w:hAnsi="Times New Roman"/>
          <w:lang w:val="ru-RU"/>
        </w:rPr>
        <w:t>В.А.Михалюк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</w:p>
    <w:p w:rsidR="009A5AD3" w:rsidRPr="009A5AD3" w:rsidRDefault="009A5AD3" w:rsidP="009A5AD3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</w:p>
    <w:p w:rsidR="009A5AD3" w:rsidRDefault="009A5AD3" w:rsidP="009A5AD3">
      <w:pPr>
        <w:rPr>
          <w:b/>
          <w:sz w:val="28"/>
          <w:szCs w:val="28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 w:cs="Times New Roman"/>
          <w:sz w:val="24"/>
          <w:szCs w:val="24"/>
        </w:rPr>
      </w:pPr>
    </w:p>
    <w:p w:rsidR="00E140DA" w:rsidRDefault="00E140DA" w:rsidP="009A5AD3">
      <w:pPr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9A5AD3" w:rsidRPr="007701E3" w:rsidSect="000571CA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571CA"/>
    <w:rsid w:val="00085846"/>
    <w:rsid w:val="0009607A"/>
    <w:rsid w:val="00120FD4"/>
    <w:rsid w:val="001357B8"/>
    <w:rsid w:val="001A2F21"/>
    <w:rsid w:val="00210C62"/>
    <w:rsid w:val="00260744"/>
    <w:rsid w:val="002D2F55"/>
    <w:rsid w:val="0034611E"/>
    <w:rsid w:val="003606DD"/>
    <w:rsid w:val="00393E4C"/>
    <w:rsid w:val="003B2579"/>
    <w:rsid w:val="003C3BE5"/>
    <w:rsid w:val="003D4313"/>
    <w:rsid w:val="003D4810"/>
    <w:rsid w:val="00416B49"/>
    <w:rsid w:val="0049423B"/>
    <w:rsid w:val="004C5A15"/>
    <w:rsid w:val="00521A95"/>
    <w:rsid w:val="00613272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7358"/>
    <w:rsid w:val="008B7F02"/>
    <w:rsid w:val="0091628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5D987-7163-46FE-9D4A-3837A728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2019-07-17T06:38:00Z</dcterms:created>
  <dcterms:modified xsi:type="dcterms:W3CDTF">2019-07-17T06:38:00Z</dcterms:modified>
</cp:coreProperties>
</file>