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216" w:rsidRPr="00A77FF9" w:rsidRDefault="00B07216" w:rsidP="00B07216">
      <w:pPr>
        <w:jc w:val="center"/>
        <w:rPr>
          <w:b/>
          <w:bCs/>
          <w:lang w:val="uk-UA"/>
        </w:rPr>
      </w:pPr>
      <w:r>
        <w:rPr>
          <w:noProof/>
          <w:lang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6559CE" wp14:editId="1F3324D5">
                <wp:simplePos x="0" y="0"/>
                <wp:positionH relativeFrom="column">
                  <wp:posOffset>2823210</wp:posOffset>
                </wp:positionH>
                <wp:positionV relativeFrom="paragraph">
                  <wp:posOffset>83185</wp:posOffset>
                </wp:positionV>
                <wp:extent cx="431800" cy="612140"/>
                <wp:effectExtent l="8255" t="1905" r="7620" b="508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2.3pt;margin-top:6.55pt;width:34pt;height:48.2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DwosUp4AAAAAoBAAAPAAAAAAAAAAAAAAAAALt6AABkcnMv&#10;ZG93bnJldi54bWxQSwUGAAAAAAQABADzAAAAyH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07216" w:rsidRPr="00A77FF9" w:rsidRDefault="00B07216" w:rsidP="00B07216">
      <w:pPr>
        <w:jc w:val="center"/>
        <w:rPr>
          <w:b/>
          <w:bCs/>
          <w:lang w:val="uk-UA"/>
        </w:rPr>
      </w:pPr>
    </w:p>
    <w:p w:rsidR="00B07216" w:rsidRPr="00A77FF9" w:rsidRDefault="00B07216" w:rsidP="00B07216">
      <w:pPr>
        <w:jc w:val="center"/>
        <w:rPr>
          <w:b/>
          <w:bCs/>
          <w:lang w:val="uk-UA"/>
        </w:rPr>
      </w:pPr>
    </w:p>
    <w:p w:rsidR="00B07216" w:rsidRPr="00A77FF9" w:rsidRDefault="00B07216" w:rsidP="00B07216">
      <w:pPr>
        <w:jc w:val="center"/>
        <w:rPr>
          <w:lang w:val="uk-UA"/>
        </w:rPr>
      </w:pPr>
    </w:p>
    <w:p w:rsidR="00B07216" w:rsidRPr="00A77FF9" w:rsidRDefault="00B07216" w:rsidP="00B07216">
      <w:pPr>
        <w:autoSpaceDE w:val="0"/>
        <w:autoSpaceDN w:val="0"/>
        <w:adjustRightInd w:val="0"/>
        <w:jc w:val="center"/>
        <w:rPr>
          <w:b/>
          <w:lang w:val="uk-UA"/>
        </w:rPr>
      </w:pPr>
      <w:r w:rsidRPr="00A77FF9">
        <w:rPr>
          <w:b/>
          <w:lang w:val="uk-UA"/>
        </w:rPr>
        <w:t>УКРАЇНА</w:t>
      </w:r>
    </w:p>
    <w:p w:rsidR="00B07216" w:rsidRPr="00A77FF9" w:rsidRDefault="00B07216" w:rsidP="00B07216">
      <w:pPr>
        <w:autoSpaceDE w:val="0"/>
        <w:autoSpaceDN w:val="0"/>
        <w:adjustRightInd w:val="0"/>
        <w:jc w:val="center"/>
        <w:rPr>
          <w:b/>
          <w:lang w:val="uk-UA"/>
        </w:rPr>
      </w:pPr>
      <w:r w:rsidRPr="00A77FF9">
        <w:rPr>
          <w:b/>
          <w:lang w:val="uk-UA"/>
        </w:rPr>
        <w:t>КРУПЕЦЬКА СІЛЬСЬКА РАДА</w:t>
      </w:r>
    </w:p>
    <w:p w:rsidR="00B07216" w:rsidRPr="00A77FF9" w:rsidRDefault="00B07216" w:rsidP="00B07216">
      <w:pPr>
        <w:autoSpaceDE w:val="0"/>
        <w:autoSpaceDN w:val="0"/>
        <w:adjustRightInd w:val="0"/>
        <w:jc w:val="center"/>
        <w:rPr>
          <w:b/>
          <w:lang w:val="uk-UA"/>
        </w:rPr>
      </w:pPr>
      <w:r w:rsidRPr="00A77FF9">
        <w:rPr>
          <w:b/>
          <w:lang w:val="uk-UA"/>
        </w:rPr>
        <w:t>СЛАВУТСЬКОГО РАЙОНУ</w:t>
      </w:r>
    </w:p>
    <w:p w:rsidR="00B07216" w:rsidRPr="00A77FF9" w:rsidRDefault="00B07216" w:rsidP="00B07216">
      <w:pPr>
        <w:autoSpaceDE w:val="0"/>
        <w:autoSpaceDN w:val="0"/>
        <w:adjustRightInd w:val="0"/>
        <w:jc w:val="center"/>
        <w:rPr>
          <w:b/>
          <w:lang w:val="uk-UA"/>
        </w:rPr>
      </w:pPr>
      <w:r w:rsidRPr="00A77FF9">
        <w:rPr>
          <w:b/>
          <w:lang w:val="uk-UA"/>
        </w:rPr>
        <w:t>ХМЕЛЬНИЦЬКОЇ ОБЛАСТІ</w:t>
      </w:r>
    </w:p>
    <w:p w:rsidR="00B07216" w:rsidRPr="00A77FF9" w:rsidRDefault="00B07216" w:rsidP="00B07216">
      <w:pPr>
        <w:autoSpaceDE w:val="0"/>
        <w:autoSpaceDN w:val="0"/>
        <w:adjustRightInd w:val="0"/>
        <w:jc w:val="center"/>
        <w:rPr>
          <w:b/>
          <w:lang w:val="uk-UA"/>
        </w:rPr>
      </w:pPr>
    </w:p>
    <w:p w:rsidR="00B07216" w:rsidRPr="00A77FF9" w:rsidRDefault="00B07216" w:rsidP="00B07216">
      <w:pPr>
        <w:jc w:val="center"/>
        <w:rPr>
          <w:lang w:val="uk-UA"/>
        </w:rPr>
      </w:pPr>
      <w:r w:rsidRPr="00A77FF9">
        <w:rPr>
          <w:b/>
          <w:lang w:val="uk-UA"/>
        </w:rPr>
        <w:t xml:space="preserve">Р І Ш Е Н </w:t>
      </w:r>
      <w:proofErr w:type="spellStart"/>
      <w:r w:rsidRPr="00A77FF9">
        <w:rPr>
          <w:b/>
          <w:lang w:val="uk-UA"/>
        </w:rPr>
        <w:t>Н</w:t>
      </w:r>
      <w:proofErr w:type="spellEnd"/>
      <w:r w:rsidRPr="00A77FF9">
        <w:rPr>
          <w:b/>
          <w:lang w:val="uk-UA"/>
        </w:rPr>
        <w:t xml:space="preserve"> Я</w:t>
      </w:r>
    </w:p>
    <w:p w:rsidR="00B07216" w:rsidRPr="00A77FF9" w:rsidRDefault="00B07216" w:rsidP="00B07216">
      <w:pPr>
        <w:jc w:val="center"/>
        <w:rPr>
          <w:lang w:val="uk-UA"/>
        </w:rPr>
      </w:pPr>
      <w:r w:rsidRPr="009060D9">
        <w:rPr>
          <w:lang w:val="uk-UA"/>
        </w:rPr>
        <w:t>____</w:t>
      </w:r>
      <w:r w:rsidRPr="00A77FF9">
        <w:rPr>
          <w:lang w:val="uk-UA"/>
        </w:rPr>
        <w:t xml:space="preserve">   сесії сільської ради  VІ</w:t>
      </w:r>
      <w:r>
        <w:rPr>
          <w:lang w:val="uk-UA"/>
        </w:rPr>
        <w:t>ІІ</w:t>
      </w:r>
      <w:r w:rsidRPr="00A77FF9">
        <w:rPr>
          <w:lang w:val="uk-UA"/>
        </w:rPr>
        <w:t xml:space="preserve"> скликання</w:t>
      </w:r>
    </w:p>
    <w:p w:rsidR="00B07216" w:rsidRPr="00A77FF9" w:rsidRDefault="00B07216" w:rsidP="00B07216">
      <w:pPr>
        <w:jc w:val="center"/>
        <w:rPr>
          <w:lang w:val="uk-UA"/>
        </w:rPr>
      </w:pPr>
    </w:p>
    <w:p w:rsidR="00B07216" w:rsidRPr="00A77FF9" w:rsidRDefault="00B07216" w:rsidP="00B07216">
      <w:pPr>
        <w:shd w:val="clear" w:color="auto" w:fill="FFFFFF"/>
        <w:spacing w:before="100" w:beforeAutospacing="1"/>
        <w:jc w:val="center"/>
        <w:rPr>
          <w:lang w:val="uk-UA"/>
        </w:rPr>
      </w:pPr>
      <w:r w:rsidRPr="00A77FF9">
        <w:rPr>
          <w:lang w:val="uk-UA"/>
        </w:rPr>
        <w:t>___.</w:t>
      </w:r>
      <w:r>
        <w:rPr>
          <w:lang w:val="uk-UA"/>
        </w:rPr>
        <w:t>___</w:t>
      </w:r>
      <w:r w:rsidRPr="00A77FF9">
        <w:rPr>
          <w:lang w:val="uk-UA"/>
        </w:rPr>
        <w:t>.20</w:t>
      </w:r>
      <w:r>
        <w:rPr>
          <w:lang w:val="uk-UA"/>
        </w:rPr>
        <w:t>21</w:t>
      </w:r>
      <w:r w:rsidRPr="00A77FF9">
        <w:rPr>
          <w:lang w:val="uk-UA"/>
        </w:rPr>
        <w:t xml:space="preserve"> року                                    Крупець                                                   №__</w:t>
      </w:r>
    </w:p>
    <w:p w:rsidR="00B07216" w:rsidRDefault="00B07216" w:rsidP="00B07216">
      <w:pPr>
        <w:rPr>
          <w:lang w:val="uk-UA"/>
        </w:rPr>
      </w:pPr>
    </w:p>
    <w:p w:rsidR="00B07216" w:rsidRPr="00014392" w:rsidRDefault="00B07216" w:rsidP="00B07216">
      <w:pPr>
        <w:pStyle w:val="HTML"/>
        <w:shd w:val="clear" w:color="auto" w:fill="FFFFFF"/>
        <w:ind w:firstLine="426"/>
        <w:jc w:val="both"/>
        <w:textAlignment w:val="baseline"/>
        <w:rPr>
          <w:rFonts w:ascii="Times New Roman" w:hAnsi="Times New Roman"/>
          <w:b/>
          <w:bCs/>
          <w:color w:val="000000"/>
          <w:shd w:val="clear" w:color="auto" w:fill="FFFFFF"/>
          <w:lang w:val="uk-UA"/>
        </w:rPr>
      </w:pPr>
      <w:r w:rsidRPr="00014392">
        <w:rPr>
          <w:rFonts w:ascii="Times New Roman" w:hAnsi="Times New Roman"/>
          <w:b/>
          <w:bCs/>
          <w:color w:val="000000"/>
          <w:shd w:val="clear" w:color="auto" w:fill="FFFFFF"/>
          <w:lang w:val="uk-UA"/>
        </w:rPr>
        <w:t>Про виготовлення печаток </w:t>
      </w:r>
      <w:r>
        <w:rPr>
          <w:rFonts w:ascii="Times New Roman" w:hAnsi="Times New Roman"/>
          <w:b/>
          <w:bCs/>
          <w:color w:val="000000"/>
          <w:shd w:val="clear" w:color="auto" w:fill="FFFFFF"/>
          <w:lang w:val="uk-UA"/>
        </w:rPr>
        <w:t>у сфері надання адміністративних послуг</w:t>
      </w:r>
    </w:p>
    <w:p w:rsidR="00B07216" w:rsidRPr="00014392" w:rsidRDefault="00B07216" w:rsidP="00B07216">
      <w:pPr>
        <w:pStyle w:val="HTML"/>
        <w:shd w:val="clear" w:color="auto" w:fill="FFFFFF"/>
        <w:ind w:firstLine="426"/>
        <w:jc w:val="both"/>
        <w:textAlignment w:val="baseline"/>
        <w:rPr>
          <w:rFonts w:ascii="Courier New" w:hAnsi="Courier New" w:cs="Courier New"/>
          <w:b/>
          <w:bCs/>
          <w:color w:val="000000"/>
          <w:sz w:val="20"/>
          <w:szCs w:val="20"/>
          <w:shd w:val="clear" w:color="auto" w:fill="FFFFFF"/>
          <w:lang w:val="uk-UA"/>
        </w:rPr>
      </w:pPr>
    </w:p>
    <w:p w:rsidR="00B07216" w:rsidRPr="00014392" w:rsidRDefault="00B07216" w:rsidP="00B07216">
      <w:pPr>
        <w:pStyle w:val="HTML"/>
        <w:shd w:val="clear" w:color="auto" w:fill="FFFFFF"/>
        <w:ind w:firstLine="425"/>
        <w:jc w:val="both"/>
        <w:textAlignment w:val="baseline"/>
        <w:rPr>
          <w:rFonts w:ascii="Times New Roman" w:hAnsi="Times New Roman"/>
          <w:bCs/>
          <w:lang w:val="uk-UA"/>
        </w:rPr>
      </w:pPr>
      <w:r w:rsidRPr="00014392">
        <w:rPr>
          <w:rFonts w:ascii="Times New Roman" w:hAnsi="Times New Roman"/>
          <w:bCs/>
          <w:lang w:val="uk-UA"/>
        </w:rPr>
        <w:t xml:space="preserve">Відповідно до статті 25 Закону України «Про місцеве самоврядування в Україні», </w:t>
      </w:r>
      <w:r>
        <w:rPr>
          <w:rFonts w:ascii="Times New Roman" w:hAnsi="Times New Roman"/>
          <w:bCs/>
          <w:lang w:val="uk-UA"/>
        </w:rPr>
        <w:t>Законів України «Про адміністративні послуги», «Про державну реєстрацію речових прав на нерухоме майно та їх обтяжень», «Про державну реєстрацію юридичних осіб, фізичних осіб – підприємців, громадських формувань», Постанови Кабінету Міністрів України від 0</w:t>
      </w:r>
      <w:r w:rsidRPr="00883150">
        <w:rPr>
          <w:rFonts w:ascii="Times New Roman" w:hAnsi="Times New Roman"/>
          <w:bCs/>
          <w:lang w:val="uk-UA"/>
        </w:rPr>
        <w:t xml:space="preserve">2 березня 2016 р. № 207 </w:t>
      </w:r>
      <w:r>
        <w:rPr>
          <w:rFonts w:ascii="Times New Roman" w:hAnsi="Times New Roman"/>
          <w:bCs/>
          <w:lang w:val="uk-UA"/>
        </w:rPr>
        <w:t>«</w:t>
      </w:r>
      <w:r w:rsidRPr="00883150">
        <w:rPr>
          <w:rFonts w:ascii="Times New Roman" w:hAnsi="Times New Roman"/>
          <w:bCs/>
          <w:lang w:val="uk-UA"/>
        </w:rPr>
        <w:t xml:space="preserve">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реєстру», Наказу </w:t>
      </w:r>
      <w:r>
        <w:rPr>
          <w:rFonts w:ascii="Times New Roman" w:hAnsi="Times New Roman"/>
          <w:bCs/>
          <w:lang w:val="uk-UA"/>
        </w:rPr>
        <w:t xml:space="preserve">Міністерства юстиції України від 29 грудня 2015 року № 2790/5 </w:t>
      </w:r>
      <w:bookmarkStart w:id="0" w:name="n4"/>
      <w:bookmarkEnd w:id="0"/>
      <w:r w:rsidRPr="00B97329">
        <w:rPr>
          <w:rFonts w:ascii="Times New Roman" w:hAnsi="Times New Roman"/>
          <w:bCs/>
          <w:lang w:val="uk-UA"/>
        </w:rPr>
        <w:t>«Про врегулювання відносин, пов’язаних зі статусом державного реєстратора</w:t>
      </w:r>
      <w:r>
        <w:rPr>
          <w:rFonts w:ascii="Times New Roman" w:hAnsi="Times New Roman"/>
          <w:bCs/>
          <w:lang w:val="uk-UA"/>
        </w:rPr>
        <w:t xml:space="preserve">», </w:t>
      </w:r>
      <w:r w:rsidRPr="00014392">
        <w:rPr>
          <w:rFonts w:ascii="Times New Roman" w:hAnsi="Times New Roman"/>
          <w:bCs/>
          <w:lang w:val="uk-UA"/>
        </w:rPr>
        <w:t xml:space="preserve">Наказу Міністерства юстиції України від 18.06.2015року  №1000/5 «Про затвердження Правил організації діловодства та архівного зберігання документів у державних органах, </w:t>
      </w:r>
      <w:proofErr w:type="spellStart"/>
      <w:r w:rsidRPr="00014392">
        <w:rPr>
          <w:rFonts w:ascii="Times New Roman" w:hAnsi="Times New Roman"/>
          <w:bCs/>
          <w:lang w:val="uk-UA"/>
        </w:rPr>
        <w:t>органах</w:t>
      </w:r>
      <w:proofErr w:type="spellEnd"/>
      <w:r w:rsidRPr="00014392">
        <w:rPr>
          <w:rFonts w:ascii="Times New Roman" w:hAnsi="Times New Roman"/>
          <w:bCs/>
          <w:lang w:val="uk-UA"/>
        </w:rPr>
        <w:t xml:space="preserve"> місцевого самоврядування, на підприємствах, в установах і організаціях» (зі змінами та доповненнями), з метою належної </w:t>
      </w:r>
      <w:r>
        <w:rPr>
          <w:rFonts w:ascii="Times New Roman" w:hAnsi="Times New Roman"/>
          <w:bCs/>
          <w:lang w:val="uk-UA"/>
        </w:rPr>
        <w:t xml:space="preserve">організації надання адміністративних послуг у </w:t>
      </w:r>
      <w:proofErr w:type="spellStart"/>
      <w:r>
        <w:rPr>
          <w:rFonts w:ascii="Times New Roman" w:hAnsi="Times New Roman"/>
          <w:bCs/>
          <w:lang w:val="uk-UA"/>
        </w:rPr>
        <w:t>Крупецькій</w:t>
      </w:r>
      <w:proofErr w:type="spellEnd"/>
      <w:r>
        <w:rPr>
          <w:rFonts w:ascii="Times New Roman" w:hAnsi="Times New Roman"/>
          <w:bCs/>
          <w:lang w:val="uk-UA"/>
        </w:rPr>
        <w:t xml:space="preserve"> сільській територіальній громаді</w:t>
      </w:r>
      <w:r w:rsidRPr="00014392">
        <w:rPr>
          <w:rFonts w:ascii="Times New Roman" w:hAnsi="Times New Roman"/>
          <w:bCs/>
          <w:lang w:val="uk-UA"/>
        </w:rPr>
        <w:t xml:space="preserve">, сільська рада  </w:t>
      </w:r>
    </w:p>
    <w:p w:rsidR="00B07216" w:rsidRDefault="00B07216" w:rsidP="00B07216">
      <w:pPr>
        <w:pStyle w:val="HTML"/>
        <w:shd w:val="clear" w:color="auto" w:fill="FFFFFF"/>
        <w:ind w:firstLine="426"/>
        <w:jc w:val="both"/>
        <w:textAlignment w:val="baseline"/>
        <w:rPr>
          <w:rFonts w:ascii="Times New Roman" w:hAnsi="Times New Roman"/>
          <w:bCs/>
          <w:lang w:val="uk-UA"/>
        </w:rPr>
      </w:pPr>
    </w:p>
    <w:p w:rsidR="00B07216" w:rsidRPr="00014392" w:rsidRDefault="00B07216" w:rsidP="00B07216">
      <w:pPr>
        <w:pStyle w:val="HTML"/>
        <w:shd w:val="clear" w:color="auto" w:fill="FFFFFF"/>
        <w:ind w:firstLine="426"/>
        <w:jc w:val="both"/>
        <w:textAlignment w:val="baseline"/>
        <w:rPr>
          <w:rFonts w:ascii="Times New Roman" w:hAnsi="Times New Roman"/>
          <w:lang w:val="uk-UA"/>
        </w:rPr>
      </w:pPr>
      <w:r w:rsidRPr="00014392">
        <w:rPr>
          <w:rFonts w:ascii="Times New Roman" w:hAnsi="Times New Roman"/>
          <w:bCs/>
          <w:lang w:val="uk-UA"/>
        </w:rPr>
        <w:t>ВИРІШИЛА:</w:t>
      </w:r>
      <w:r>
        <w:rPr>
          <w:rFonts w:ascii="Times New Roman" w:hAnsi="Times New Roman"/>
          <w:bCs/>
          <w:lang w:val="uk-UA"/>
        </w:rPr>
        <w:t xml:space="preserve"> </w:t>
      </w:r>
    </w:p>
    <w:p w:rsidR="00B07216" w:rsidRPr="00014392" w:rsidRDefault="00B07216" w:rsidP="00B07216">
      <w:pPr>
        <w:widowControl/>
        <w:numPr>
          <w:ilvl w:val="0"/>
          <w:numId w:val="1"/>
        </w:numPr>
        <w:suppressAutoHyphens w:val="0"/>
        <w:ind w:left="142" w:firstLine="142"/>
        <w:jc w:val="both"/>
        <w:rPr>
          <w:rFonts w:cs="Times New Roman"/>
          <w:lang w:val="uk-UA"/>
        </w:rPr>
      </w:pPr>
      <w:r w:rsidRPr="00014392">
        <w:rPr>
          <w:rFonts w:cs="Times New Roman"/>
          <w:lang w:val="uk-UA"/>
        </w:rPr>
        <w:t>Виготовити:</w:t>
      </w:r>
    </w:p>
    <w:p w:rsidR="00B07216" w:rsidRPr="00014392" w:rsidRDefault="00B07216" w:rsidP="00B07216">
      <w:pPr>
        <w:ind w:firstLine="426"/>
        <w:jc w:val="both"/>
        <w:rPr>
          <w:rFonts w:cs="Times New Roman"/>
          <w:lang w:val="uk-UA"/>
        </w:rPr>
      </w:pPr>
      <w:r w:rsidRPr="00014392">
        <w:rPr>
          <w:rFonts w:cs="Times New Roman"/>
          <w:lang w:val="uk-UA"/>
        </w:rPr>
        <w:t xml:space="preserve"> 1.1. </w:t>
      </w:r>
      <w:r>
        <w:rPr>
          <w:rFonts w:cs="Times New Roman"/>
          <w:lang w:val="uk-UA"/>
        </w:rPr>
        <w:t xml:space="preserve">печатку державного реєстратора </w:t>
      </w:r>
      <w:r w:rsidRPr="00014392">
        <w:rPr>
          <w:rFonts w:cs="Times New Roman"/>
          <w:lang w:val="uk-UA"/>
        </w:rPr>
        <w:t xml:space="preserve">за зразком </w:t>
      </w:r>
      <w:r>
        <w:rPr>
          <w:rFonts w:cs="Times New Roman"/>
          <w:lang w:val="uk-UA"/>
        </w:rPr>
        <w:t xml:space="preserve">та описом, затвердженим </w:t>
      </w:r>
      <w:r w:rsidRPr="008E5A6C">
        <w:rPr>
          <w:rFonts w:cs="Times New Roman"/>
          <w:lang w:val="uk-UA"/>
        </w:rPr>
        <w:t>Наказ</w:t>
      </w:r>
      <w:r>
        <w:rPr>
          <w:rFonts w:cs="Times New Roman"/>
          <w:lang w:val="uk-UA"/>
        </w:rPr>
        <w:t>ом</w:t>
      </w:r>
      <w:r w:rsidRPr="008E5A6C">
        <w:rPr>
          <w:rFonts w:cs="Times New Roman"/>
          <w:lang w:val="uk-UA"/>
        </w:rPr>
        <w:br/>
        <w:t>Міністерства юстиції України</w:t>
      </w:r>
      <w:r>
        <w:rPr>
          <w:rFonts w:cs="Times New Roman"/>
          <w:lang w:val="uk-UA"/>
        </w:rPr>
        <w:t xml:space="preserve"> від </w:t>
      </w:r>
      <w:r w:rsidRPr="008E5A6C">
        <w:rPr>
          <w:rFonts w:cs="Times New Roman"/>
          <w:lang w:val="uk-UA"/>
        </w:rPr>
        <w:t>29.12.2015</w:t>
      </w:r>
      <w:r>
        <w:rPr>
          <w:rFonts w:cs="Times New Roman"/>
          <w:lang w:val="uk-UA"/>
        </w:rPr>
        <w:t xml:space="preserve"> року </w:t>
      </w:r>
      <w:r w:rsidRPr="008E5A6C">
        <w:rPr>
          <w:rFonts w:cs="Times New Roman"/>
          <w:lang w:val="uk-UA"/>
        </w:rPr>
        <w:t>  № 2790/5</w:t>
      </w:r>
      <w:r w:rsidRPr="00014392">
        <w:rPr>
          <w:rFonts w:cs="Times New Roman"/>
          <w:lang w:val="uk-UA"/>
        </w:rPr>
        <w:t>;</w:t>
      </w:r>
    </w:p>
    <w:p w:rsidR="00B07216" w:rsidRDefault="00B07216" w:rsidP="00B07216">
      <w:pPr>
        <w:ind w:firstLine="426"/>
        <w:jc w:val="both"/>
        <w:rPr>
          <w:rFonts w:cs="Times New Roman"/>
          <w:lang w:val="uk-UA"/>
        </w:rPr>
      </w:pPr>
      <w:r w:rsidRPr="00014392">
        <w:rPr>
          <w:rFonts w:cs="Times New Roman"/>
          <w:lang w:val="uk-UA"/>
        </w:rPr>
        <w:t xml:space="preserve">1.2. </w:t>
      </w:r>
      <w:r>
        <w:rPr>
          <w:rFonts w:cs="Times New Roman"/>
          <w:lang w:val="uk-UA"/>
        </w:rPr>
        <w:t xml:space="preserve">іменні печатки адміністраторів Центру надання адміністративних послуг </w:t>
      </w:r>
      <w:proofErr w:type="spellStart"/>
      <w:r>
        <w:rPr>
          <w:rFonts w:cs="Times New Roman"/>
          <w:lang w:val="uk-UA"/>
        </w:rPr>
        <w:t>Крупецької</w:t>
      </w:r>
      <w:proofErr w:type="spellEnd"/>
      <w:r>
        <w:rPr>
          <w:rFonts w:cs="Times New Roman"/>
          <w:lang w:val="uk-UA"/>
        </w:rPr>
        <w:t xml:space="preserve"> сільської ради у кількості 2 шт. </w:t>
      </w:r>
      <w:r w:rsidRPr="00014392">
        <w:rPr>
          <w:rFonts w:cs="Times New Roman"/>
          <w:lang w:val="uk-UA"/>
        </w:rPr>
        <w:t>за зразком</w:t>
      </w:r>
      <w:r>
        <w:rPr>
          <w:rFonts w:cs="Times New Roman"/>
          <w:lang w:val="uk-UA"/>
        </w:rPr>
        <w:t xml:space="preserve"> та описом  згідно додатком</w:t>
      </w:r>
      <w:r w:rsidRPr="00014392">
        <w:rPr>
          <w:rFonts w:cs="Times New Roman"/>
          <w:lang w:val="uk-UA"/>
        </w:rPr>
        <w:t xml:space="preserve"> </w:t>
      </w:r>
      <w:r>
        <w:rPr>
          <w:rFonts w:cs="Times New Roman"/>
          <w:lang w:val="uk-UA"/>
        </w:rPr>
        <w:t>1</w:t>
      </w:r>
      <w:r w:rsidRPr="00014392">
        <w:rPr>
          <w:rFonts w:cs="Times New Roman"/>
          <w:lang w:val="uk-UA"/>
        </w:rPr>
        <w:t xml:space="preserve">; </w:t>
      </w:r>
    </w:p>
    <w:p w:rsidR="00B07216" w:rsidRPr="00014392" w:rsidRDefault="00B07216" w:rsidP="00B07216">
      <w:pPr>
        <w:ind w:firstLine="426"/>
        <w:jc w:val="both"/>
        <w:rPr>
          <w:rFonts w:cs="Times New Roman"/>
          <w:lang w:val="uk-UA"/>
        </w:rPr>
      </w:pPr>
      <w:r>
        <w:rPr>
          <w:rFonts w:cs="Times New Roman"/>
          <w:lang w:val="uk-UA"/>
        </w:rPr>
        <w:t xml:space="preserve">1.3. </w:t>
      </w:r>
      <w:r w:rsidRPr="00014392">
        <w:rPr>
          <w:rFonts w:cs="Times New Roman"/>
          <w:lang w:val="uk-UA"/>
        </w:rPr>
        <w:t xml:space="preserve"> </w:t>
      </w:r>
      <w:r>
        <w:rPr>
          <w:rFonts w:cs="Times New Roman"/>
          <w:lang w:val="uk-UA"/>
        </w:rPr>
        <w:t xml:space="preserve">печатку </w:t>
      </w:r>
      <w:r w:rsidRPr="008E2225">
        <w:rPr>
          <w:rFonts w:cs="Times New Roman"/>
          <w:lang w:val="uk-UA"/>
        </w:rPr>
        <w:t xml:space="preserve">для довідок </w:t>
      </w:r>
      <w:proofErr w:type="spellStart"/>
      <w:r>
        <w:rPr>
          <w:rFonts w:cs="Times New Roman"/>
          <w:lang w:val="uk-UA"/>
        </w:rPr>
        <w:t>Крупецької</w:t>
      </w:r>
      <w:proofErr w:type="spellEnd"/>
      <w:r>
        <w:rPr>
          <w:rFonts w:cs="Times New Roman"/>
          <w:lang w:val="uk-UA"/>
        </w:rPr>
        <w:t xml:space="preserve"> сільської ради</w:t>
      </w:r>
      <w:r w:rsidRPr="008E2225">
        <w:rPr>
          <w:rFonts w:cs="Times New Roman"/>
          <w:lang w:val="uk-UA"/>
        </w:rPr>
        <w:t xml:space="preserve"> для видачі довідок встановлених зразків, характеристик за місцем проживання, актів обстеження, інших документів</w:t>
      </w:r>
      <w:r>
        <w:rPr>
          <w:rFonts w:cs="Times New Roman"/>
          <w:lang w:val="uk-UA"/>
        </w:rPr>
        <w:t xml:space="preserve"> що </w:t>
      </w:r>
      <w:proofErr w:type="spellStart"/>
      <w:r>
        <w:rPr>
          <w:rFonts w:cs="Times New Roman"/>
          <w:lang w:val="uk-UA"/>
        </w:rPr>
        <w:t>вида</w:t>
      </w:r>
      <w:proofErr w:type="spellEnd"/>
      <w:r w:rsidRPr="008E2225">
        <w:rPr>
          <w:rFonts w:cs="Times New Roman"/>
          <w:lang w:val="uk-UA"/>
        </w:rPr>
        <w:t xml:space="preserve"> </w:t>
      </w:r>
      <w:r w:rsidRPr="00014392">
        <w:rPr>
          <w:rFonts w:cs="Times New Roman"/>
          <w:lang w:val="uk-UA"/>
        </w:rPr>
        <w:t xml:space="preserve">за зразком </w:t>
      </w:r>
      <w:r>
        <w:rPr>
          <w:rFonts w:cs="Times New Roman"/>
          <w:lang w:val="uk-UA"/>
        </w:rPr>
        <w:t xml:space="preserve"> та описом згідно додатку 2</w:t>
      </w:r>
      <w:r w:rsidRPr="00014392">
        <w:rPr>
          <w:rFonts w:cs="Times New Roman"/>
          <w:lang w:val="uk-UA"/>
        </w:rPr>
        <w:t xml:space="preserve">;  </w:t>
      </w:r>
    </w:p>
    <w:p w:rsidR="00B07216" w:rsidRDefault="00B07216" w:rsidP="00B07216">
      <w:pPr>
        <w:jc w:val="both"/>
        <w:rPr>
          <w:rFonts w:cs="Times New Roman"/>
          <w:color w:val="000000"/>
          <w:lang w:val="uk-UA"/>
        </w:rPr>
      </w:pPr>
      <w:r w:rsidRPr="00014392">
        <w:rPr>
          <w:rFonts w:cs="Times New Roman"/>
          <w:lang w:val="uk-UA"/>
        </w:rPr>
        <w:t xml:space="preserve">     </w:t>
      </w:r>
      <w:r>
        <w:rPr>
          <w:rFonts w:cs="Times New Roman"/>
          <w:lang w:val="uk-UA"/>
        </w:rPr>
        <w:t>2</w:t>
      </w:r>
      <w:r w:rsidRPr="00014392">
        <w:rPr>
          <w:rFonts w:cs="Times New Roman"/>
          <w:lang w:val="uk-UA"/>
        </w:rPr>
        <w:t xml:space="preserve">.   Установити, що печатки зберігаються у сейфах або металевих шафах, облік печаток та штампів ведеться у Журналі обліку та видачі печаток і штампів </w:t>
      </w:r>
      <w:proofErr w:type="spellStart"/>
      <w:r w:rsidRPr="00014392">
        <w:rPr>
          <w:rFonts w:cs="Times New Roman"/>
          <w:lang w:val="uk-UA"/>
        </w:rPr>
        <w:t>Крупецької</w:t>
      </w:r>
      <w:proofErr w:type="spellEnd"/>
      <w:r w:rsidRPr="00014392">
        <w:rPr>
          <w:rFonts w:cs="Times New Roman"/>
          <w:lang w:val="uk-UA"/>
        </w:rPr>
        <w:t xml:space="preserve"> сільської ради</w:t>
      </w:r>
      <w:r w:rsidRPr="00014392">
        <w:rPr>
          <w:rFonts w:cs="Times New Roman"/>
          <w:color w:val="000000"/>
          <w:lang w:val="uk-UA"/>
        </w:rPr>
        <w:t>.</w:t>
      </w:r>
      <w:r>
        <w:rPr>
          <w:rFonts w:cs="Times New Roman"/>
          <w:color w:val="000000"/>
          <w:lang w:val="uk-UA"/>
        </w:rPr>
        <w:t>,</w:t>
      </w:r>
    </w:p>
    <w:p w:rsidR="00B07216" w:rsidRDefault="00B07216" w:rsidP="00B07216">
      <w:pPr>
        <w:ind w:firstLine="284"/>
        <w:jc w:val="both"/>
        <w:rPr>
          <w:rFonts w:cs="Times New Roman"/>
          <w:color w:val="000000"/>
          <w:lang w:val="uk-UA"/>
        </w:rPr>
      </w:pPr>
      <w:r w:rsidRPr="008E2225">
        <w:rPr>
          <w:rFonts w:cs="Times New Roman"/>
          <w:color w:val="000000"/>
          <w:lang w:val="uk-UA"/>
        </w:rPr>
        <w:t xml:space="preserve">3. </w:t>
      </w:r>
      <w:r w:rsidRPr="008E2225">
        <w:rPr>
          <w:lang w:val="uk-UA"/>
        </w:rPr>
        <w:t>Відповідальними за зберігання та використання печаток</w:t>
      </w:r>
      <w:r>
        <w:rPr>
          <w:lang w:val="uk-UA"/>
        </w:rPr>
        <w:t xml:space="preserve">, зазначених у пункті </w:t>
      </w:r>
      <w:r w:rsidRPr="008E2225">
        <w:rPr>
          <w:lang w:val="uk-UA"/>
        </w:rPr>
        <w:t xml:space="preserve"> </w:t>
      </w:r>
      <w:r>
        <w:rPr>
          <w:lang w:val="uk-UA"/>
        </w:rPr>
        <w:t xml:space="preserve">1 цього рішення визначити начальника відділу з питань організації надання адміністративних послуг </w:t>
      </w:r>
      <w:proofErr w:type="spellStart"/>
      <w:r>
        <w:rPr>
          <w:lang w:val="uk-UA"/>
        </w:rPr>
        <w:t>Панцюк</w:t>
      </w:r>
      <w:proofErr w:type="spellEnd"/>
      <w:r>
        <w:rPr>
          <w:lang w:val="uk-UA"/>
        </w:rPr>
        <w:t xml:space="preserve"> Тетяну Олександрівну.</w:t>
      </w:r>
    </w:p>
    <w:p w:rsidR="00B07216" w:rsidRPr="00014392" w:rsidRDefault="00B07216" w:rsidP="00B07216">
      <w:pPr>
        <w:ind w:firstLine="284"/>
        <w:jc w:val="both"/>
        <w:rPr>
          <w:rFonts w:cs="Times New Roman"/>
          <w:color w:val="000000"/>
          <w:lang w:val="uk-UA"/>
        </w:rPr>
      </w:pPr>
      <w:r>
        <w:rPr>
          <w:rFonts w:cs="Times New Roman"/>
          <w:color w:val="000000"/>
          <w:lang w:val="uk-UA"/>
        </w:rPr>
        <w:t>4</w:t>
      </w:r>
      <w:r w:rsidRPr="00014392">
        <w:rPr>
          <w:rFonts w:cs="Times New Roman"/>
          <w:color w:val="000000"/>
          <w:lang w:val="uk-UA"/>
        </w:rPr>
        <w:t>.</w:t>
      </w:r>
      <w:r w:rsidRPr="00014392">
        <w:rPr>
          <w:rFonts w:cs="Times New Roman"/>
          <w:lang w:val="uk-UA"/>
        </w:rPr>
        <w:t xml:space="preserve"> Контроль за виконанням </w:t>
      </w:r>
      <w:r>
        <w:rPr>
          <w:rFonts w:cs="Times New Roman"/>
          <w:lang w:val="uk-UA"/>
        </w:rPr>
        <w:t>цього</w:t>
      </w:r>
      <w:r w:rsidRPr="00014392">
        <w:rPr>
          <w:rFonts w:cs="Times New Roman"/>
          <w:lang w:val="uk-UA"/>
        </w:rPr>
        <w:t xml:space="preserve"> рішення покласти на </w:t>
      </w:r>
      <w:r>
        <w:rPr>
          <w:rFonts w:cs="Times New Roman"/>
          <w:lang w:val="uk-UA"/>
        </w:rPr>
        <w:t xml:space="preserve">сільського голову Валерія </w:t>
      </w:r>
      <w:proofErr w:type="spellStart"/>
      <w:r>
        <w:rPr>
          <w:rFonts w:cs="Times New Roman"/>
          <w:lang w:val="uk-UA"/>
        </w:rPr>
        <w:t>Михалюка</w:t>
      </w:r>
      <w:proofErr w:type="spellEnd"/>
      <w:r w:rsidRPr="00014392">
        <w:rPr>
          <w:rFonts w:cs="Times New Roman"/>
          <w:lang w:val="uk-UA"/>
        </w:rPr>
        <w:t>.</w:t>
      </w:r>
    </w:p>
    <w:p w:rsidR="00B07216" w:rsidRPr="00014392" w:rsidRDefault="00B07216" w:rsidP="00B07216">
      <w:pPr>
        <w:ind w:left="142"/>
        <w:jc w:val="both"/>
        <w:rPr>
          <w:rFonts w:cs="Times New Roman"/>
          <w:lang w:val="uk-UA"/>
        </w:rPr>
      </w:pPr>
    </w:p>
    <w:p w:rsidR="00B07216" w:rsidRPr="00014392" w:rsidRDefault="00B07216" w:rsidP="00B07216">
      <w:pPr>
        <w:ind w:left="142"/>
        <w:jc w:val="both"/>
        <w:rPr>
          <w:rFonts w:cs="Times New Roman"/>
          <w:lang w:val="uk-UA"/>
        </w:rPr>
      </w:pPr>
    </w:p>
    <w:p w:rsidR="00B07216" w:rsidRPr="00014392" w:rsidRDefault="00B07216" w:rsidP="00B07216">
      <w:pPr>
        <w:ind w:left="142"/>
        <w:jc w:val="both"/>
        <w:rPr>
          <w:rFonts w:cs="Times New Roman"/>
          <w:lang w:val="uk-UA"/>
        </w:rPr>
      </w:pPr>
    </w:p>
    <w:p w:rsidR="00BE4519" w:rsidRPr="00B07216" w:rsidRDefault="00B07216" w:rsidP="00B07216">
      <w:pPr>
        <w:ind w:left="142"/>
        <w:jc w:val="both"/>
        <w:rPr>
          <w:rFonts w:cs="Times New Roman"/>
          <w:lang w:val="uk-UA"/>
        </w:rPr>
      </w:pPr>
      <w:r w:rsidRPr="00014392">
        <w:rPr>
          <w:rFonts w:cs="Times New Roman"/>
          <w:lang w:val="uk-UA"/>
        </w:rPr>
        <w:t xml:space="preserve">  Сільський голова                                                                        </w:t>
      </w:r>
      <w:r>
        <w:rPr>
          <w:rFonts w:cs="Times New Roman"/>
          <w:lang w:val="uk-UA"/>
        </w:rPr>
        <w:t>Валерій МИХАЛЮК</w:t>
      </w:r>
      <w:bookmarkStart w:id="1" w:name="_GoBack"/>
      <w:bookmarkEnd w:id="1"/>
    </w:p>
    <w:sectPr w:rsidR="00BE4519" w:rsidRPr="00B072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683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216"/>
    <w:rsid w:val="00B07216"/>
    <w:rsid w:val="00BE4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16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B072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07216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16"/>
    <w:pPr>
      <w:widowControl w:val="0"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B072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07216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2021-02-15T10:18:00Z</dcterms:created>
  <dcterms:modified xsi:type="dcterms:W3CDTF">2021-02-15T10:19:00Z</dcterms:modified>
</cp:coreProperties>
</file>