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7B1" w:rsidRDefault="003947B1" w:rsidP="003947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3947B1" w:rsidRDefault="003947B1" w:rsidP="003947B1"/>
    <w:p w:rsidR="003947B1" w:rsidRDefault="003947B1" w:rsidP="003947B1"/>
    <w:p w:rsidR="003947B1" w:rsidRDefault="003947B1" w:rsidP="003947B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947B1" w:rsidRDefault="003947B1" w:rsidP="003947B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947B1" w:rsidRDefault="003947B1" w:rsidP="003947B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947B1" w:rsidRDefault="003947B1" w:rsidP="003947B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947B1" w:rsidRDefault="003947B1" w:rsidP="003947B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B1" w:rsidRDefault="003947B1" w:rsidP="003947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3947B1" w:rsidRDefault="003947B1" w:rsidP="003947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47B1" w:rsidRDefault="003947B1" w:rsidP="003947B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947B1" w:rsidRDefault="003947B1" w:rsidP="003947B1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№13</w:t>
      </w:r>
    </w:p>
    <w:p w:rsidR="003947B1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C546E">
        <w:rPr>
          <w:rFonts w:ascii="Times New Roman" w:hAnsi="Times New Roman" w:cs="Times New Roman"/>
          <w:b/>
          <w:sz w:val="24"/>
          <w:szCs w:val="24"/>
        </w:rPr>
        <w:t xml:space="preserve">Про затвердження Переліку адміністративних послуг, </w:t>
      </w: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C546E">
        <w:rPr>
          <w:rFonts w:ascii="Times New Roman" w:hAnsi="Times New Roman" w:cs="Times New Roman"/>
          <w:b/>
          <w:sz w:val="24"/>
          <w:szCs w:val="24"/>
        </w:rPr>
        <w:t xml:space="preserve">які надаються через Центр надання адміністративних послуг </w:t>
      </w: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Крупецької сільської ради</w:t>
      </w: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546E">
        <w:rPr>
          <w:rFonts w:ascii="Times New Roman" w:hAnsi="Times New Roman" w:cs="Times New Roman"/>
          <w:sz w:val="24"/>
          <w:szCs w:val="24"/>
        </w:rPr>
        <w:tab/>
        <w:t xml:space="preserve">Відповідно до статті 25, частини 2 статті 42 Закону України «Про місцеве самоврядування в Україні», частини 4 статті 12 Закону України «Про адміністративні послуги»,  розпорядження Кабінету Міністрів України від 16 травня 2014 року № 523-р «Деякі питання надання адміністративних послуг органів виконавчої влади через центри надання адміністративних послуг», </w:t>
      </w:r>
      <w:bookmarkStart w:id="1" w:name="n3"/>
      <w:bookmarkEnd w:id="1"/>
      <w:r w:rsidRPr="00AC546E">
        <w:rPr>
          <w:rFonts w:ascii="Times New Roman" w:hAnsi="Times New Roman" w:cs="Times New Roman"/>
          <w:sz w:val="24"/>
          <w:szCs w:val="24"/>
        </w:rPr>
        <w:t xml:space="preserve">сільська рада </w:t>
      </w:r>
    </w:p>
    <w:p w:rsidR="003947B1" w:rsidRPr="00AC546E" w:rsidRDefault="003947B1" w:rsidP="003947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546E">
        <w:rPr>
          <w:rFonts w:ascii="Times New Roman" w:hAnsi="Times New Roman" w:cs="Times New Roman"/>
          <w:sz w:val="24"/>
          <w:szCs w:val="24"/>
        </w:rPr>
        <w:t>ВИРІШИЛА:</w:t>
      </w:r>
    </w:p>
    <w:p w:rsidR="003947B1" w:rsidRPr="00AC546E" w:rsidRDefault="003947B1" w:rsidP="003947B1">
      <w:pPr>
        <w:numPr>
          <w:ilvl w:val="0"/>
          <w:numId w:val="1"/>
        </w:numPr>
        <w:shd w:val="clear" w:color="auto" w:fill="FFFFFF"/>
        <w:tabs>
          <w:tab w:val="num" w:pos="0"/>
        </w:tabs>
        <w:spacing w:after="0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C546E">
        <w:rPr>
          <w:rFonts w:ascii="Times New Roman" w:hAnsi="Times New Roman" w:cs="Times New Roman"/>
          <w:sz w:val="24"/>
          <w:szCs w:val="24"/>
        </w:rPr>
        <w:t>Затвердити Перелік адміністративних послуг, які надаються через Центр надання адміністративних послуг Крупецької сільської ради згідно з додатком 1, що додається.</w:t>
      </w:r>
    </w:p>
    <w:p w:rsidR="003947B1" w:rsidRPr="00AC546E" w:rsidRDefault="003947B1" w:rsidP="003947B1">
      <w:pPr>
        <w:numPr>
          <w:ilvl w:val="0"/>
          <w:numId w:val="1"/>
        </w:numPr>
        <w:shd w:val="clear" w:color="auto" w:fill="FFFFFF"/>
        <w:tabs>
          <w:tab w:val="num" w:pos="0"/>
        </w:tabs>
        <w:spacing w:after="0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C546E">
        <w:rPr>
          <w:rFonts w:ascii="Times New Roman" w:hAnsi="Times New Roman" w:cs="Times New Roman"/>
          <w:sz w:val="24"/>
          <w:szCs w:val="24"/>
        </w:rPr>
        <w:t>Затвердити Перелік адміністративних послуг, які надаються через віддалені робочі місця адміністраторів Центру надання адміністративних послуг Крупецької сільської ради згідно з додатком 2, що додається.</w:t>
      </w:r>
    </w:p>
    <w:p w:rsidR="003947B1" w:rsidRPr="00AC546E" w:rsidRDefault="003947B1" w:rsidP="003947B1">
      <w:pPr>
        <w:numPr>
          <w:ilvl w:val="0"/>
          <w:numId w:val="1"/>
        </w:numPr>
        <w:shd w:val="clear" w:color="auto" w:fill="FFFFFF"/>
        <w:tabs>
          <w:tab w:val="num" w:pos="0"/>
        </w:tabs>
        <w:spacing w:after="0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C546E">
        <w:rPr>
          <w:rFonts w:ascii="Times New Roman" w:hAnsi="Times New Roman" w:cs="Times New Roman"/>
          <w:sz w:val="24"/>
          <w:szCs w:val="24"/>
        </w:rPr>
        <w:t xml:space="preserve"> Суб’єктам надання адміністративних послуг розробити та подати на затвердження сільському голові відповідні інформаційні та технологічні картки.</w:t>
      </w:r>
    </w:p>
    <w:p w:rsidR="003947B1" w:rsidRPr="00AC546E" w:rsidRDefault="003947B1" w:rsidP="003947B1">
      <w:pPr>
        <w:numPr>
          <w:ilvl w:val="0"/>
          <w:numId w:val="1"/>
        </w:numPr>
        <w:shd w:val="clear" w:color="auto" w:fill="FFFFFF"/>
        <w:tabs>
          <w:tab w:val="num" w:pos="0"/>
        </w:tabs>
        <w:spacing w:after="0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C546E">
        <w:rPr>
          <w:rFonts w:ascii="Times New Roman" w:hAnsi="Times New Roman" w:cs="Times New Roman"/>
          <w:sz w:val="24"/>
          <w:szCs w:val="24"/>
        </w:rPr>
        <w:t>Рішення набирає чинності з моменту його оприлюднення.</w:t>
      </w:r>
    </w:p>
    <w:p w:rsidR="003947B1" w:rsidRPr="00AC546E" w:rsidRDefault="003947B1" w:rsidP="003947B1">
      <w:pPr>
        <w:numPr>
          <w:ilvl w:val="0"/>
          <w:numId w:val="1"/>
        </w:numPr>
        <w:shd w:val="clear" w:color="auto" w:fill="FFFFFF"/>
        <w:tabs>
          <w:tab w:val="num" w:pos="0"/>
        </w:tabs>
        <w:spacing w:after="0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C546E">
        <w:rPr>
          <w:rFonts w:ascii="Times New Roman" w:hAnsi="Times New Roman" w:cs="Times New Roman"/>
          <w:sz w:val="24"/>
          <w:szCs w:val="24"/>
        </w:rPr>
        <w:t>Контроль за виконанням цього рішення покласти на постійну комісію з питань прав людини, законності, депутатської діяльності, етики та регламенту (Кравчук Л.І.).</w:t>
      </w:r>
    </w:p>
    <w:p w:rsidR="003947B1" w:rsidRPr="00AC546E" w:rsidRDefault="003947B1" w:rsidP="003947B1">
      <w:pPr>
        <w:spacing w:after="0"/>
        <w:ind w:firstLineChars="141" w:firstLine="338"/>
        <w:jc w:val="both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pStyle w:val="92"/>
        <w:spacing w:after="0"/>
        <w:ind w:left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947B1" w:rsidRPr="00AC546E" w:rsidRDefault="003947B1" w:rsidP="003947B1">
      <w:pPr>
        <w:pStyle w:val="92"/>
        <w:spacing w:after="0"/>
        <w:ind w:left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947B1" w:rsidRPr="00AC546E" w:rsidRDefault="003947B1" w:rsidP="003947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C546E">
        <w:rPr>
          <w:rFonts w:ascii="Times New Roman" w:hAnsi="Times New Roman" w:cs="Times New Roman"/>
          <w:sz w:val="24"/>
          <w:szCs w:val="24"/>
        </w:rPr>
        <w:t xml:space="preserve">Секретар сільської ради </w:t>
      </w:r>
      <w:r w:rsidRPr="00AC546E">
        <w:rPr>
          <w:rFonts w:ascii="Times New Roman" w:hAnsi="Times New Roman" w:cs="Times New Roman"/>
          <w:sz w:val="24"/>
          <w:szCs w:val="24"/>
        </w:rPr>
        <w:tab/>
      </w:r>
      <w:r w:rsidRPr="00AC546E">
        <w:rPr>
          <w:rFonts w:ascii="Times New Roman" w:hAnsi="Times New Roman" w:cs="Times New Roman"/>
          <w:sz w:val="24"/>
          <w:szCs w:val="24"/>
        </w:rPr>
        <w:tab/>
      </w:r>
      <w:r w:rsidRPr="00AC546E">
        <w:rPr>
          <w:rFonts w:ascii="Times New Roman" w:hAnsi="Times New Roman" w:cs="Times New Roman"/>
          <w:sz w:val="24"/>
          <w:szCs w:val="24"/>
        </w:rPr>
        <w:tab/>
      </w:r>
      <w:r w:rsidRPr="00AC546E">
        <w:rPr>
          <w:rFonts w:ascii="Times New Roman" w:hAnsi="Times New Roman" w:cs="Times New Roman"/>
          <w:sz w:val="24"/>
          <w:szCs w:val="24"/>
        </w:rPr>
        <w:tab/>
      </w:r>
      <w:r w:rsidRPr="00AC546E">
        <w:rPr>
          <w:rFonts w:ascii="Times New Roman" w:hAnsi="Times New Roman" w:cs="Times New Roman"/>
          <w:sz w:val="24"/>
          <w:szCs w:val="24"/>
        </w:rPr>
        <w:tab/>
      </w:r>
      <w:r w:rsidRPr="00AC546E">
        <w:rPr>
          <w:rFonts w:ascii="Times New Roman" w:hAnsi="Times New Roman" w:cs="Times New Roman"/>
          <w:sz w:val="24"/>
          <w:szCs w:val="24"/>
        </w:rPr>
        <w:tab/>
      </w:r>
      <w:r w:rsidRPr="00AC546E">
        <w:rPr>
          <w:rFonts w:ascii="Times New Roman" w:hAnsi="Times New Roman" w:cs="Times New Roman"/>
          <w:sz w:val="24"/>
          <w:szCs w:val="24"/>
        </w:rPr>
        <w:tab/>
        <w:t>В.М. Мазур</w:t>
      </w:r>
    </w:p>
    <w:p w:rsidR="003947B1" w:rsidRPr="00AC546E" w:rsidRDefault="003947B1" w:rsidP="003947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hd w:val="clear" w:color="auto" w:fill="FFFFFF"/>
        <w:tabs>
          <w:tab w:val="left" w:pos="6470"/>
        </w:tabs>
        <w:spacing w:after="0"/>
        <w:ind w:left="5245" w:right="74"/>
        <w:rPr>
          <w:rFonts w:ascii="Times New Roman" w:hAnsi="Times New Roman" w:cs="Times New Roman"/>
          <w:bCs/>
          <w:sz w:val="24"/>
          <w:szCs w:val="24"/>
        </w:rPr>
      </w:pPr>
      <w:r w:rsidRPr="00AC546E">
        <w:rPr>
          <w:rFonts w:ascii="Times New Roman" w:hAnsi="Times New Roman" w:cs="Times New Roman"/>
          <w:bCs/>
          <w:sz w:val="24"/>
          <w:szCs w:val="24"/>
        </w:rPr>
        <w:t>Додаток 1</w:t>
      </w:r>
    </w:p>
    <w:p w:rsidR="003947B1" w:rsidRPr="00AC546E" w:rsidRDefault="003947B1" w:rsidP="003947B1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 w:rsidRPr="00AC546E">
        <w:rPr>
          <w:rFonts w:ascii="Times New Roman" w:hAnsi="Times New Roman" w:cs="Times New Roman"/>
          <w:sz w:val="24"/>
          <w:szCs w:val="24"/>
        </w:rPr>
        <w:t xml:space="preserve">до рішення  </w:t>
      </w:r>
      <w:r w:rsidRPr="00AC546E">
        <w:rPr>
          <w:rFonts w:ascii="Times New Roman" w:eastAsia="Arial Unicode MS" w:hAnsi="Times New Roman" w:cs="Times New Roman"/>
          <w:color w:val="000000"/>
          <w:sz w:val="24"/>
          <w:szCs w:val="24"/>
        </w:rPr>
        <w:t>ХХХІV</w:t>
      </w:r>
      <w:r w:rsidRPr="00AC546E">
        <w:rPr>
          <w:rFonts w:ascii="Times New Roman" w:hAnsi="Times New Roman" w:cs="Times New Roman"/>
          <w:sz w:val="24"/>
          <w:szCs w:val="24"/>
        </w:rPr>
        <w:t xml:space="preserve"> сесії </w:t>
      </w:r>
      <w:r w:rsidRPr="00AC546E">
        <w:rPr>
          <w:rFonts w:ascii="Times New Roman" w:eastAsia="Arial Unicode MS" w:hAnsi="Times New Roman" w:cs="Times New Roman"/>
          <w:color w:val="000000"/>
          <w:sz w:val="24"/>
          <w:szCs w:val="24"/>
        </w:rPr>
        <w:t>VІІ</w:t>
      </w:r>
      <w:r w:rsidRPr="00AC546E">
        <w:rPr>
          <w:rFonts w:ascii="Times New Roman" w:hAnsi="Times New Roman" w:cs="Times New Roman"/>
          <w:sz w:val="24"/>
          <w:szCs w:val="24"/>
        </w:rPr>
        <w:t xml:space="preserve"> скликання Крупецької сільської ради </w:t>
      </w:r>
    </w:p>
    <w:p w:rsidR="003947B1" w:rsidRPr="00AC546E" w:rsidRDefault="003947B1" w:rsidP="003947B1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24.07.2020 р. №13</w:t>
      </w:r>
    </w:p>
    <w:p w:rsidR="003947B1" w:rsidRPr="00AC546E" w:rsidRDefault="003947B1" w:rsidP="003947B1">
      <w:pPr>
        <w:shd w:val="clear" w:color="auto" w:fill="FFFFFF"/>
        <w:tabs>
          <w:tab w:val="left" w:pos="6470"/>
        </w:tabs>
        <w:spacing w:after="0"/>
        <w:ind w:left="4536" w:right="74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46E">
        <w:rPr>
          <w:rFonts w:ascii="Times New Roman" w:hAnsi="Times New Roman" w:cs="Times New Roman"/>
          <w:b/>
          <w:sz w:val="24"/>
          <w:szCs w:val="24"/>
        </w:rPr>
        <w:t>ПЕРЕЛІК</w:t>
      </w:r>
    </w:p>
    <w:p w:rsidR="003947B1" w:rsidRPr="00AC546E" w:rsidRDefault="003947B1" w:rsidP="003947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46E">
        <w:rPr>
          <w:rFonts w:ascii="Times New Roman" w:hAnsi="Times New Roman" w:cs="Times New Roman"/>
          <w:b/>
          <w:sz w:val="24"/>
          <w:szCs w:val="24"/>
        </w:rPr>
        <w:t>адміністративних послуг, які надаються через Центр надання адміністративних послуг Крупецької сільської ради</w:t>
      </w:r>
    </w:p>
    <w:p w:rsidR="003947B1" w:rsidRPr="00AC546E" w:rsidRDefault="003947B1" w:rsidP="003947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95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850"/>
        <w:gridCol w:w="6520"/>
        <w:gridCol w:w="2977"/>
      </w:tblGrid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/>
                <w:sz w:val="24"/>
                <w:szCs w:val="24"/>
              </w:rPr>
              <w:t>Номер послуги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/>
                <w:sz w:val="24"/>
                <w:szCs w:val="24"/>
              </w:rPr>
              <w:t>Назва адміністративної послуги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/>
                <w:sz w:val="24"/>
                <w:szCs w:val="24"/>
              </w:rPr>
              <w:t>Законодавчі акти України, якими передбачено надання адміністративної послуги</w:t>
            </w:r>
          </w:p>
        </w:tc>
      </w:tr>
      <w:tr w:rsidR="003947B1" w:rsidRPr="00AC546E" w:rsidTr="00135F9B">
        <w:trPr>
          <w:trHeight w:val="463"/>
        </w:trPr>
        <w:tc>
          <w:tcPr>
            <w:tcW w:w="10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7B1" w:rsidRPr="009F0D78" w:rsidRDefault="003947B1" w:rsidP="003947B1">
            <w:pPr>
              <w:pStyle w:val="af1"/>
              <w:numPr>
                <w:ilvl w:val="0"/>
                <w:numId w:val="2"/>
              </w:numPr>
              <w:spacing w:after="0"/>
              <w:ind w:left="714" w:hanging="3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F0D78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ДЕРЖАВНА РЕЄСТРАЦІЯ ЮРИДИЧНИХ ОСІБ, ФІЗИЧНИХ ОСІБ–ПІДПРИЄМЦІВ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01/01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юридичної особи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 xml:space="preserve"> “Про державну реєстрацію юридичних осіб, фізичних осіб - підприємців та громадських формувань”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01/02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змін до відомостей про юридичну особу, що містяться в Єдиному державному реєстрі юридичних осіб, фізичних осіб - підприємців та громадських формувань, у тому числі змін до установчих документів юридичної особи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01/03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переходу юридичної особи на діяльність на підставі модельного статуту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01/04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переходу юридичної особи з модельного статуту на діяльність на підставі установчого документа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01/05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включення відомостей про юридичну особу, зареєстровану до 1 липня 2004 р., відомості про яку не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01/06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рішення про виділ юридичної особи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01/07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рішення про припинення юридичної особи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01/08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рішення про відміну рішення про </w:t>
            </w:r>
            <w:r w:rsidRPr="00AC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припинення юридичної особи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01/09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зміни складу комісії з припинення (комісії з реорганізації, ліквідаційної комісії), голови комісії або ліквідатора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01/10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припинення юридичної особи  в результаті її ліквідації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01/11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припинення юридичної особи  в результаті її реорганізації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01/12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створення відокремленого підрозділу юридичної особи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01/13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змін до відомостей про відокремлений підрозділ юридичної особи, що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01/14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припинення відокремленого підрозділу юридичної особи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01/15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Підтвердження відомостей про кінцевого бенефіціарного власника юридичної особи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01/16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фізичної особи - підприємця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01/17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включення відомостей про фізичну особу - підприємця, зареєстровану до 1 липня 2004 р., відомості про яку не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01/18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змін до відомостей про фізичну особу - підприємця, що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01/19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припинення підприємницької діяльності фізичної особи - підприємця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01/20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відомостей з Єдиного державного реєстру юридичних осіб, фізичних осіб - підприємців та громадських формувань (витяг з Єдиного державного реєстру юридичних осіб, фізичних осіб - підприємців та громадських формувань, копії документів, що містяться в реєстраційній справі відповідної юридичної особи, фізичної особи - підприємця)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10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02. ДЕРЖАВНА РЕЄСТРАЦІЯ РЕЧОВИХ ПРАВ НА НЕРУХОМЕ МАЙНО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02/01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права власності на нерухоме майно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 xml:space="preserve"> “Про </w:t>
            </w:r>
            <w:r w:rsidRPr="00AC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державну реєстрацію речових прав на нерухоме майно та їх обтяжень”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02/02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інших (відмінних від права власності) </w:t>
            </w:r>
            <w:r w:rsidRPr="00AC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речових прав на нерухоме майно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02/03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обтяжень нерухомого майна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02/04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Взяття на облік безхазяйного нерухомого майна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02/05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Внесення змін до записів Державного реєстру речових прав на нерухоме майно та їх обтяжень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02/06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Скасування державної реєстрації речових прав на нерухоме майно та їх обтяжень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02/07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Скасування запису Державного реєстру речових прав на нерухоме майно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02/08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Скасування рішення державного реєстратора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02/09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інформації з Державного реєстру речових прав на нерухоме майно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02/10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Заборона вчинення реєстраційних дій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10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C546E">
              <w:rPr>
                <w:rFonts w:ascii="Times New Roman" w:hAnsi="Times New Roman" w:cs="Times New Roman"/>
                <w:b/>
                <w:sz w:val="24"/>
                <w:szCs w:val="24"/>
              </w:rPr>
              <w:t>03. ПАСПОРТНІ ПОСЛУГИ (ВКЛЕЮВАННЯ ФОТОКАРТКИ)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03/01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Вклеювання до паспорта громадянина України фотокартки при досягненні громадянином 25- і 45-річного віку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Постанова Верховної Ради України від 26 червня 1992 р. </w:t>
            </w:r>
            <w:hyperlink r:id="rId8" w:tgtFrame="_blank" w:history="1">
              <w:r w:rsidRPr="00AC546E">
                <w:rPr>
                  <w:rStyle w:val="af5"/>
                  <w:sz w:val="24"/>
                  <w:szCs w:val="24"/>
                </w:rPr>
                <w:t>№ 2503-ХII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 “Про затвердження положень про паспорт громадянина України та про паспорт громадянина України для виїзду за кордон”</w:t>
            </w:r>
          </w:p>
        </w:tc>
      </w:tr>
      <w:tr w:rsidR="003947B1" w:rsidRPr="00AC546E" w:rsidTr="00135F9B">
        <w:tc>
          <w:tcPr>
            <w:tcW w:w="10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/>
                <w:sz w:val="24"/>
                <w:szCs w:val="24"/>
              </w:rPr>
              <w:t>04. ДЕРЖАВНА РЕЄСТРАЦІЯ ЗЕМЕЛЬНИХ ДІЛЯНОК ТА НАДАННЯ ВІДОМОСТЕЙ З ДЕРЖАВНОГО ЗЕМЕЛЬНОГО КАДАСТРУ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04/01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Виправлення технічної помилки у відомостях з Державного земельного кадастру, допущеною органом, що здійснює його ведення, з видачею витягу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 “Про Державний земельний кадастр”</w:t>
            </w: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tgtFrame="_blank" w:history="1">
              <w:r w:rsidRPr="00AC546E">
                <w:rPr>
                  <w:rStyle w:val="af5"/>
                  <w:sz w:val="24"/>
                  <w:szCs w:val="24"/>
                </w:rPr>
                <w:t>Земельний кодекс України</w:t>
              </w:r>
            </w:hyperlink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04/02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Надання відомостей з Державного земельного кадастру у формі витягу з Державного земельного кадастру про земельну ділянку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04/03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обмежень у використанні земель, з видачею витягу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04/04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Державна реєстрація земельної ділянки, з видачею витягу з Державного земельного кадастру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04/05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Внесення до Державного земельного кадастру відомостей про обмеження у використанні земель, встановлені законами та прийнятими відповідно до них нормативно-правовими актами, з видачею витягу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lastRenderedPageBreak/>
              <w:t>37.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04/06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Внесення до Державного земельного кадастру відомостей про межі частини земельної ділянки, на яку поширюються права суборенди, сервітуту, з видачею витягу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lastRenderedPageBreak/>
              <w:t>38.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04/07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Надання відомостей з Державного земельного кадастру у формі довідки, що містить узагальнену інформацію про землі (території)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04/08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Внесення до Державного земельного кадастру відомостей (змін до них) про земельну ділянку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04/09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Видача відомостей з документації із землеустрою, що включена до місцевого фонду документації із землеустрою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04/10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Видача довідки з державної статистичної звітності з кількісного обліку земель про наявність земель та розподіл їх за власниками земель, землекористувачами, угіддями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 xml:space="preserve">04/11  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Надання відомостей з Державного земельного кадастру у формі витягу з Державного земельного кадастру про землі в межах території адміністративно-територіальних одиниць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04/12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Надання відомостей з Державного земельного кадастру у формі витягу з Державного земельного кадастру про обмеження у використанні земель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04/13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Надання відомостей з Державного земельного кадастру у формі викопіювання з картографічної основи державного земельного кадастру, кадастрової карти (плану)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05/14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Видача довідки про наявність та розмір земельної частки (паю),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05/15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Внесення до державного земельного кадастру  відомостей (змін до них) про землі в межах територій адміністративно-територіальних одиниць, з видачею витягу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05/16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Видача витягу з технічної документації про нормативну грошову оцінку земельної ділянки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Закон України «Про оцінку земель»</w:t>
            </w:r>
          </w:p>
        </w:tc>
      </w:tr>
      <w:tr w:rsidR="003947B1" w:rsidRPr="00AC546E" w:rsidTr="00135F9B">
        <w:tc>
          <w:tcPr>
            <w:tcW w:w="10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05. ДЕРЖАВНА РЕЄСТРАЦІЯ АКТІВ ЦИВІЛЬНОГО СТАНУ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05/01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народження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реєстрацію актів цивільного стану»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05/02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tabs>
                <w:tab w:val="left" w:pos="392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смерті</w:t>
            </w: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05/03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шлюбу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10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/>
                <w:sz w:val="24"/>
                <w:szCs w:val="24"/>
              </w:rPr>
              <w:t>06. ПОСЛУГИ СОЦІАЛЬНОГО ХАРАКТЕРУ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06/01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 xml:space="preserve">Надання субсидії для відшкодування витрат на оплату </w:t>
            </w:r>
            <w:r w:rsidRPr="00AC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житлово-комунальних послуг, придбання скрапленого газу, твердого та рідкого пічного побутового палива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 xml:space="preserve"> “Про </w:t>
            </w:r>
            <w:r w:rsidRPr="00AC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житлово-комунальні послуги”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lastRenderedPageBreak/>
              <w:t>52.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06/02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пільги на придбання твердого та рідкого пічного палива і скрапленого газу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tgtFrame="_blank" w:history="1">
              <w:r w:rsidRPr="00AC546E">
                <w:rPr>
                  <w:rStyle w:val="af5"/>
                  <w:sz w:val="24"/>
                  <w:szCs w:val="24"/>
                </w:rPr>
                <w:t>Бюджетний кодекс України</w:t>
              </w:r>
            </w:hyperlink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06/03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тимчасової державної допомоги дітям, батьки яких ухиляються від сплати аліментів або не мають можливості утримувати дитину або місце їх проживання невідоме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tgtFrame="_blank" w:history="1">
              <w:r w:rsidRPr="00AC546E">
                <w:rPr>
                  <w:rStyle w:val="af5"/>
                  <w:sz w:val="24"/>
                  <w:szCs w:val="24"/>
                </w:rPr>
                <w:t>Сімейний кодекс України</w:t>
              </w:r>
            </w:hyperlink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06/04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Призначення одноразової винагороди жінкам, яким присвоєно почесне звання України “Мати-героїня”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 “Про почесні звання України”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06/05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Прийняття рішення щодо соціального обслуговування особи (надання соціальних послуг)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 “Про соціальні послуги”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06/06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державної соціальної допомоги малозабезпеченим сім’ям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 “Про державну соціальну допомогу малозабезпеченим сім’ям”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06/07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державної допомоги:</w:t>
            </w:r>
          </w:p>
          <w:p w:rsidR="003947B1" w:rsidRPr="00AC546E" w:rsidRDefault="003947B1" w:rsidP="00135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1) у зв’язку з вагітністю та пологами особам, які не застраховані в системі загальнообов’язкового державного соціального страхування</w:t>
            </w:r>
          </w:p>
          <w:p w:rsidR="003947B1" w:rsidRPr="00AC546E" w:rsidRDefault="003947B1" w:rsidP="00135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2) при народженні дитини</w:t>
            </w:r>
          </w:p>
          <w:p w:rsidR="003947B1" w:rsidRPr="00AC546E" w:rsidRDefault="003947B1" w:rsidP="00135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3) при усиновленні дитини</w:t>
            </w:r>
          </w:p>
          <w:p w:rsidR="003947B1" w:rsidRPr="00AC546E" w:rsidRDefault="003947B1" w:rsidP="00135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4) на дітей, над якими встановлено опіку чи піклування</w:t>
            </w:r>
          </w:p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5) на дітей одиноким матерям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 “Про державну допомогу сім’ям з дітьми”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06/08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державної соціальної допомоги інвалідам з дитинства та дітям-інвалідам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 “Про державну соціальну допомогу інвалідам з дитинства та дітям-інвалідам”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06/09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надбавки на догляд за інвалідами з дитинства та дітьми-інвалідами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06/10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державної соціальної допомоги особам, які не мають права на пенсію, та особам з інвалідністю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 “Про державну соціальну допомогу особам, які не мають права на пенсію, та особам з інвалідністю”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06/11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державної соціальної допомоги на догляд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06/12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щомісячної компенсаційної виплати непрацюючій особі, яка здійснює догляд за інвалідом I групи або за особою, яка досягла 80-річного віку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 “Про державну соціальну допомогу малозабезпеченим сім’ям”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06/13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 xml:space="preserve">Призначення щомісячної адресної грошової допомоги внутрішньо переміщеним особам для покриття витрат на </w:t>
            </w:r>
            <w:r w:rsidRPr="00AC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проживання, в тому числі на оплату житлово-комунальних послуг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 xml:space="preserve"> “Про забезпечення прав і </w:t>
            </w:r>
            <w:r w:rsidRPr="00AC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свобод внутрішньо переміщених осіб”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lastRenderedPageBreak/>
              <w:t>64.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06/14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Призначення одноразової грошової/ матеріальної допомоги інвалідам та дітям-інвалідам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 “Про основи соціальної захищеності інвалідів в Україні”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06/15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Призначення одноразової компенсації:</w:t>
            </w:r>
          </w:p>
          <w:p w:rsidR="003947B1" w:rsidRPr="00AC546E" w:rsidRDefault="003947B1" w:rsidP="00135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1) сім’ям, які втратили годувальника із числа осіб, віднесених до учасників ліквідації наслідків аварії на Чорнобильській АЕС, та смерть яких пов’язана з Чорнобильською катастрофою;</w:t>
            </w:r>
          </w:p>
          <w:p w:rsidR="003947B1" w:rsidRPr="00AC546E" w:rsidRDefault="003947B1" w:rsidP="00135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2) дружинам (чоловікам), якщо та (той) не одружилися вдруге, померлих громадян, смерть яких пов’язана з Чорнобильською катастрофою, участю у ліквідації наслідків інших ядерних аварій, у ядерних випробуваннях, військових навчаннях із застосуванням ядерної зброї, у складанні ядерних зарядів та здійсненні на них регламентних робіт;</w:t>
            </w:r>
          </w:p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3) батькам померлого учасника ліквідації наслідків аварії на Чорнобильській АЕС, смерть якого пов’язана з Чорнобильською катастрофою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 “Про статус і соціальний захист громадян, які постраждали внаслідок Чорнобильської катастрофи”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06/16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Призначення грошової компенсації:</w:t>
            </w:r>
          </w:p>
          <w:p w:rsidR="003947B1" w:rsidRPr="00AC546E" w:rsidRDefault="003947B1" w:rsidP="00135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1) вартості проїзду до санаторно-курортного закладу і назад інвалідам війни та прирівняним до них особам</w:t>
            </w:r>
          </w:p>
          <w:p w:rsidR="003947B1" w:rsidRPr="00AC546E" w:rsidRDefault="003947B1" w:rsidP="00135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2) інвалідам замість санаторно-курортної путівки</w:t>
            </w:r>
          </w:p>
          <w:p w:rsidR="003947B1" w:rsidRPr="00AC546E" w:rsidRDefault="003947B1" w:rsidP="00135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3) вартості проїзду до санаторно-курортного закладу (відділення спінального профілю) і назад особам, які супроводжують інвалідів I та II групи з наслідками травм і захворюваннями хребта та спинного мозку</w:t>
            </w:r>
          </w:p>
          <w:p w:rsidR="003947B1" w:rsidRPr="00AC546E" w:rsidRDefault="003947B1" w:rsidP="00135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4) вартості самостійного санаторно-курортного лікування інвалідів</w:t>
            </w:r>
          </w:p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5) замість санаторно-курортної путівки громадянам, які постраждали внаслідок Чорнобильської катастрофи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 “Про статус ветеранів війни, гарантії їх соціального захисту”</w:t>
            </w: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 xml:space="preserve"> “Про реабілітацію інвалідів в Україні”, </w:t>
            </w:r>
            <w:hyperlink r:id="rId26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 “Про реабілітацію інвалідів в Україні”</w:t>
            </w: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 “Про статус і соціальний захист громадян, які постраждали внаслідок Чорнобильської катастрофи”</w:t>
            </w:r>
          </w:p>
        </w:tc>
      </w:tr>
      <w:tr w:rsidR="003947B1" w:rsidRPr="00AC546E" w:rsidTr="00135F9B">
        <w:tc>
          <w:tcPr>
            <w:tcW w:w="10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/>
                <w:sz w:val="24"/>
                <w:szCs w:val="24"/>
              </w:rPr>
              <w:t>07. ЗЕМЕЛЬНІ ПИТАННЯ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07/01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згоди на передачу земельних ділянок в оренду, суборенду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Земельний кодекс України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07/02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Поновлення дії договорів оренди земельних ділянок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Закон України «Про оренду землі»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07/03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 xml:space="preserve">Про вилучення з користування земельних ділянок </w:t>
            </w:r>
            <w:r w:rsidRPr="00AC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сільськогосподарського призначення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Земельний кодекс України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lastRenderedPageBreak/>
              <w:t>70.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07/04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дозволу на розробку проекту землеустрою щодо відведення земельної ділянки для передачі її в оренду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07/05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дозволу на розробку проекту землеустрою щодо відведення земельної ділянки для передачі її в постійне користування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07/06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дозволу на розробку проекту землеустрою щодо відведення земельної ділянки для передачі її у власність.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73.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07/07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дозволу на розробку проекту землеустрою щодо зміни цільового призначення земельної ділянки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74.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07/08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дозволу на продаж земельних ділянок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07/09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Про затвердження документації із землеустрою щодо встановлення меж земельних ділянок та передачу їх у власність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76.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07/10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громадянам дозволу на розробку проектів землеустрою щодо відведення земельних ділянок для передачі їх у власність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77.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07/11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Затвердження проектів із землеустрою щодо відведення земельних ділянок для передачі їх у власність, оренду або постійне користування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78.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07/12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Внесення змін до рішень сесії ради з земельних питань (у зв’язку з допущеною помилкою)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10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/>
                <w:sz w:val="24"/>
                <w:szCs w:val="24"/>
              </w:rPr>
              <w:t>08. ПОСЛУГИ МІСЦЕВОГО ЗНАЧЕННЯ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79.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08/01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Видалення зелених насаджень на території Крупецької сільської ради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Порядок видалення дерев, кущів, газонів і квітників у населених пунктах, затверджений постановою Кабінету Міністрів України від 1 серпня 2006 р. № 1045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80.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08/02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Взяття громадян на квартирний облік за місцем проживання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 xml:space="preserve">Житловий кодекс України,  Правила обліку громадян, які потребують поліпшення житлових умов, і надання їм жилих приміщень в Українській РСР, затверджені  постановою Ради Міністрів УРСР і </w:t>
            </w:r>
            <w:r w:rsidRPr="00AC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Укрпрофради   від 11 грудня 1984 р. N 470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lastRenderedPageBreak/>
              <w:t>81.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08/03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Погодження режиму роботи об’єктів торгівлі та сфери послуг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82.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08/04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Видача дозволу на розміщення зовнішньої реклами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 “Про рекламу”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83.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08/05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матеріальної допомоги громадянам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84.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08/06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Style w:val="A40"/>
                <w:rFonts w:ascii="Times New Roman" w:hAnsi="Times New Roman" w:cs="Times New Roman"/>
                <w:sz w:val="24"/>
                <w:szCs w:val="24"/>
              </w:rPr>
              <w:t>Надання допомоги на поховання деяких категорій громадян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85.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08/07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Видача довідки про склад сім’ї, надання інформації про зареєстрованих у житловому приміщенні / будинку осіб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Закон України «Про державну соціальну допомогу малозабезпеченим сім’ям», Закон України «Про загальнообов’язкове державне соціальне страхування»,</w:t>
            </w:r>
          </w:p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Закон України «Про свободу пересування та вільний вибір місця проживання в Україні».</w:t>
            </w:r>
          </w:p>
        </w:tc>
      </w:tr>
      <w:tr w:rsidR="003947B1" w:rsidRPr="00AC546E" w:rsidTr="00135F9B">
        <w:tc>
          <w:tcPr>
            <w:tcW w:w="10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09. РЕЄСТРАЦІЯ / ЗНЯТТЯ З РЕЄСТРАЦІЇ МІСЦЯ ПРОЖИВАННЯ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86.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09/01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Style w:val="A40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Реєстрація місця проживання особи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Style w:val="A40"/>
                <w:rFonts w:ascii="Times New Roman" w:hAnsi="Times New Roman" w:cs="Times New Roman"/>
                <w:sz w:val="24"/>
                <w:szCs w:val="24"/>
              </w:rPr>
              <w:t xml:space="preserve">Закон України «Про свободу пересування та вільний вибір місця проживання в Україні», </w:t>
            </w:r>
            <w:hyperlink r:id="rId29" w:history="1">
              <w:r w:rsidRPr="00AC546E">
                <w:rPr>
                  <w:rStyle w:val="af5"/>
                  <w:sz w:val="24"/>
                  <w:szCs w:val="24"/>
                </w:rPr>
                <w:t>Постанова Кабінету Міністрів України від 02.03.2016 № 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</w:t>
              </w:r>
            </w:hyperlink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87.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09/02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Зняття з реєстрації місця проживання особи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88.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09/03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Реєстрація місця перебування особи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89.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09/04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Видача довідки про реєстрацію місця проживання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90.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09/05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Видача довідки про зняття з реєстрації місця проживання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91.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09/06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відомостей про зміну нумерації будинків, </w:t>
            </w:r>
            <w:r w:rsidRPr="00AC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 до документів, до яких вносяться відомості про місце проживання / перебування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Style w:val="A40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 України «Про </w:t>
            </w:r>
            <w:r w:rsidRPr="00AC546E">
              <w:rPr>
                <w:rStyle w:val="A40"/>
                <w:rFonts w:ascii="Times New Roman" w:hAnsi="Times New Roman" w:cs="Times New Roman"/>
                <w:sz w:val="24"/>
                <w:szCs w:val="24"/>
              </w:rPr>
              <w:lastRenderedPageBreak/>
              <w:t>свободу пересування та вільний вибір місця проживання в Україні»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lastRenderedPageBreak/>
              <w:t>92.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09/07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Внесення змін до документів, до яких вносяться відомості про місце проживання / перебування особи (у разі внесення під час реєстрації помилкових відомостей про особу)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10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Style w:val="A40"/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b/>
                <w:bCs/>
                <w:sz w:val="24"/>
                <w:szCs w:val="24"/>
              </w:rPr>
              <w:t>10. НОТАРІАЛЬНІ ДІЇ, ЩО ВЧИНЯЮТЬСЯ ПОСАДОВИМИ ОСОБАМИ ОРГАНІВ МІСЦЕВОГО САМОВРЯДУВАННЯ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93.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10/01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Посвідчення заповітів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Style w:val="A40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 xml:space="preserve">Закон України «Про нотаріат», наказ Міністерства юстиції України </w:t>
            </w:r>
            <w:r w:rsidRPr="00AC546E">
              <w:rPr>
                <w:rFonts w:ascii="Times New Roman" w:hAnsi="Times New Roman" w:cs="Times New Roman"/>
                <w:sz w:val="24"/>
                <w:szCs w:val="24"/>
              </w:rPr>
              <w:br/>
              <w:t>11.11.2011  № 3306/5 «Про затвердження Порядку вчинення нотаріальних дій посадовими особами органів місцевого самоврядування»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94.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10/02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Видача дублікатів нотаріально-посвідчених документів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Style w:val="A40"/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95.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10/03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Засвідчення вірності копій (фотокопій) документів і виписок з них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Style w:val="A40"/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96.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10/04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Засвідчення справжності підпису на документах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Style w:val="A40"/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97.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10/05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Посвідчення довіреностей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Цивільний кодекс України, постанова Кабінету Міністрів України від 15 червня 1994 року № 419 «Про порядок посвідчення заповітів і доручень, прирівнюваних до нотаріально посвідчених»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98.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10/06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Видача довідки про реєстрацію / останнє місце проживання спадкодавця (довідка для оформлення спадщини)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 xml:space="preserve">Закон України «Про нотаріат», наказ Міністерстві юстиції України від 11.11.2011 р. №3306/5 «Про затвердження Порядку вчинення нотаріальних дій посадовими особами органів місцевого </w:t>
            </w:r>
            <w:r w:rsidRPr="00AC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самоврядування», зареєстрований в Міністерстві юстиції України від 14.11.2011 р. за №1298/20036</w:t>
            </w:r>
          </w:p>
        </w:tc>
      </w:tr>
      <w:tr w:rsidR="003947B1" w:rsidRPr="00AC546E" w:rsidTr="00135F9B">
        <w:tc>
          <w:tcPr>
            <w:tcW w:w="10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546E">
              <w:rPr>
                <w:rFonts w:ascii="Times New Roman" w:hAnsi="Times New Roman"/>
                <w:b/>
                <w:bCs/>
                <w:sz w:val="24"/>
                <w:szCs w:val="24"/>
              </w:rPr>
              <w:t>11. ПОСЛУГИ У СФЕРІ ПЕНІЙНОГО ЗАБЕЗПЕЧЕННЯ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99.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11/01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Призначення (перерахунок) пенсій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Закон України «Про пенсійне забезпечення»,</w:t>
            </w: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Закон України «Про загальнообов’язкове державне пенсійне страхування»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100.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11/02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Видача пенсійного посвідчення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Закон України «Про загальнообов'язкове державне пенсійне страхування»,</w:t>
            </w: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Постанова правління Пенсійного фонду України від 03.11.2017  № 26-1 «Про порядок оформлення, виготовлення та видачі документів, що підтверджують призначення особі пенсії»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101.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11/03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Видача довідок:</w:t>
            </w:r>
          </w:p>
          <w:p w:rsidR="003947B1" w:rsidRPr="00AC546E" w:rsidRDefault="003947B1" w:rsidP="00135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- про розмір пенсії;</w:t>
            </w:r>
          </w:p>
          <w:p w:rsidR="003947B1" w:rsidRPr="00AC546E" w:rsidRDefault="003947B1" w:rsidP="00135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- про перебування на обліку;</w:t>
            </w:r>
          </w:p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- про заробітну плату за формою ОК-5 (ОК-2, ОК-7)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Закон України «Про пенсійне забезпечення», Закон України «Про загальнообов'язкове державне пенсійне страхування»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102.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11/04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допомоги на поховання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103.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11/05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Переведення пенсії за новим місцем проживання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104.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11/06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Зміна способу виплати пенсії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947B1" w:rsidRPr="00AC546E" w:rsidRDefault="003947B1" w:rsidP="003947B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47B1" w:rsidRPr="00AC546E" w:rsidRDefault="003947B1" w:rsidP="003947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546E">
        <w:rPr>
          <w:rFonts w:ascii="Times New Roman" w:hAnsi="Times New Roman" w:cs="Times New Roman"/>
          <w:sz w:val="24"/>
          <w:szCs w:val="24"/>
        </w:rPr>
        <w:lastRenderedPageBreak/>
        <w:t xml:space="preserve">Секретар сільської ради </w:t>
      </w:r>
      <w:r w:rsidRPr="00AC546E">
        <w:rPr>
          <w:rFonts w:ascii="Times New Roman" w:hAnsi="Times New Roman" w:cs="Times New Roman"/>
          <w:sz w:val="24"/>
          <w:szCs w:val="24"/>
        </w:rPr>
        <w:tab/>
      </w:r>
      <w:r w:rsidRPr="00AC546E">
        <w:rPr>
          <w:rFonts w:ascii="Times New Roman" w:hAnsi="Times New Roman" w:cs="Times New Roman"/>
          <w:sz w:val="24"/>
          <w:szCs w:val="24"/>
        </w:rPr>
        <w:tab/>
      </w:r>
      <w:r w:rsidRPr="00AC546E">
        <w:rPr>
          <w:rFonts w:ascii="Times New Roman" w:hAnsi="Times New Roman" w:cs="Times New Roman"/>
          <w:sz w:val="24"/>
          <w:szCs w:val="24"/>
        </w:rPr>
        <w:tab/>
      </w:r>
      <w:r w:rsidRPr="00AC546E">
        <w:rPr>
          <w:rFonts w:ascii="Times New Roman" w:hAnsi="Times New Roman" w:cs="Times New Roman"/>
          <w:sz w:val="24"/>
          <w:szCs w:val="24"/>
        </w:rPr>
        <w:tab/>
      </w:r>
      <w:r w:rsidRPr="00AC546E">
        <w:rPr>
          <w:rFonts w:ascii="Times New Roman" w:hAnsi="Times New Roman" w:cs="Times New Roman"/>
          <w:sz w:val="24"/>
          <w:szCs w:val="24"/>
        </w:rPr>
        <w:tab/>
      </w:r>
      <w:r w:rsidRPr="00AC546E">
        <w:rPr>
          <w:rFonts w:ascii="Times New Roman" w:hAnsi="Times New Roman" w:cs="Times New Roman"/>
          <w:sz w:val="24"/>
          <w:szCs w:val="24"/>
        </w:rPr>
        <w:tab/>
      </w:r>
      <w:r w:rsidRPr="00AC546E">
        <w:rPr>
          <w:rFonts w:ascii="Times New Roman" w:hAnsi="Times New Roman" w:cs="Times New Roman"/>
          <w:sz w:val="24"/>
          <w:szCs w:val="24"/>
        </w:rPr>
        <w:tab/>
      </w:r>
      <w:r w:rsidRPr="00AC546E">
        <w:rPr>
          <w:rFonts w:ascii="Times New Roman" w:hAnsi="Times New Roman" w:cs="Times New Roman"/>
          <w:sz w:val="24"/>
          <w:szCs w:val="24"/>
        </w:rPr>
        <w:tab/>
      </w:r>
      <w:r w:rsidRPr="00AC546E">
        <w:rPr>
          <w:rFonts w:ascii="Times New Roman" w:hAnsi="Times New Roman" w:cs="Times New Roman"/>
          <w:sz w:val="24"/>
          <w:szCs w:val="24"/>
        </w:rPr>
        <w:tab/>
        <w:t>В.М. Мазур</w:t>
      </w: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hd w:val="clear" w:color="auto" w:fill="FFFFFF"/>
        <w:tabs>
          <w:tab w:val="left" w:pos="6470"/>
        </w:tabs>
        <w:spacing w:after="0"/>
        <w:ind w:left="5245" w:right="74"/>
        <w:rPr>
          <w:rFonts w:ascii="Times New Roman" w:hAnsi="Times New Roman" w:cs="Times New Roman"/>
          <w:bCs/>
          <w:sz w:val="24"/>
          <w:szCs w:val="24"/>
        </w:rPr>
      </w:pPr>
      <w:r w:rsidRPr="00AC546E">
        <w:rPr>
          <w:rFonts w:ascii="Times New Roman" w:hAnsi="Times New Roman" w:cs="Times New Roman"/>
          <w:bCs/>
          <w:sz w:val="24"/>
          <w:szCs w:val="24"/>
        </w:rPr>
        <w:t>Додаток 2</w:t>
      </w:r>
    </w:p>
    <w:p w:rsidR="003947B1" w:rsidRPr="00AC546E" w:rsidRDefault="003947B1" w:rsidP="003947B1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 w:rsidRPr="00AC546E">
        <w:rPr>
          <w:rFonts w:ascii="Times New Roman" w:hAnsi="Times New Roman" w:cs="Times New Roman"/>
          <w:sz w:val="24"/>
          <w:szCs w:val="24"/>
        </w:rPr>
        <w:t xml:space="preserve">до рішення  </w:t>
      </w:r>
      <w:r w:rsidRPr="00AC546E">
        <w:rPr>
          <w:rFonts w:ascii="Times New Roman" w:eastAsia="Arial Unicode MS" w:hAnsi="Times New Roman" w:cs="Times New Roman"/>
          <w:color w:val="000000"/>
          <w:sz w:val="24"/>
          <w:szCs w:val="24"/>
        </w:rPr>
        <w:t>ХХХІV</w:t>
      </w:r>
      <w:r w:rsidRPr="00AC546E">
        <w:rPr>
          <w:rFonts w:ascii="Times New Roman" w:hAnsi="Times New Roman" w:cs="Times New Roman"/>
          <w:sz w:val="24"/>
          <w:szCs w:val="24"/>
        </w:rPr>
        <w:t xml:space="preserve"> сесії </w:t>
      </w:r>
      <w:r w:rsidRPr="00AC546E">
        <w:rPr>
          <w:rFonts w:ascii="Times New Roman" w:eastAsia="Arial Unicode MS" w:hAnsi="Times New Roman" w:cs="Times New Roman"/>
          <w:color w:val="000000"/>
          <w:sz w:val="24"/>
          <w:szCs w:val="24"/>
        </w:rPr>
        <w:t>VІІ</w:t>
      </w:r>
      <w:r w:rsidRPr="00AC546E">
        <w:rPr>
          <w:rFonts w:ascii="Times New Roman" w:hAnsi="Times New Roman" w:cs="Times New Roman"/>
          <w:sz w:val="24"/>
          <w:szCs w:val="24"/>
        </w:rPr>
        <w:t xml:space="preserve"> скликання Крупецької сільської ради </w:t>
      </w:r>
    </w:p>
    <w:p w:rsidR="003947B1" w:rsidRPr="00AC546E" w:rsidRDefault="003947B1" w:rsidP="003947B1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 w:rsidRPr="00AC546E">
        <w:rPr>
          <w:rFonts w:ascii="Times New Roman" w:hAnsi="Times New Roman" w:cs="Times New Roman"/>
          <w:sz w:val="24"/>
          <w:szCs w:val="24"/>
        </w:rPr>
        <w:lastRenderedPageBreak/>
        <w:t>від 24.06.2020р. № ____</w:t>
      </w:r>
    </w:p>
    <w:p w:rsidR="003947B1" w:rsidRPr="00AC546E" w:rsidRDefault="003947B1" w:rsidP="003947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46E">
        <w:rPr>
          <w:rFonts w:ascii="Times New Roman" w:hAnsi="Times New Roman" w:cs="Times New Roman"/>
          <w:b/>
          <w:sz w:val="24"/>
          <w:szCs w:val="24"/>
        </w:rPr>
        <w:t>ПЕРЕЛІК</w:t>
      </w:r>
    </w:p>
    <w:p w:rsidR="003947B1" w:rsidRPr="00AC546E" w:rsidRDefault="003947B1" w:rsidP="003947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46E">
        <w:rPr>
          <w:rFonts w:ascii="Times New Roman" w:hAnsi="Times New Roman" w:cs="Times New Roman"/>
          <w:b/>
          <w:sz w:val="24"/>
          <w:szCs w:val="24"/>
        </w:rPr>
        <w:t>адміністративних послуг, які надаються через віддалені робочі місця адміністраторів Центру надання адміністративних послуг Крупецької сільської ради</w:t>
      </w: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995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850"/>
        <w:gridCol w:w="5812"/>
        <w:gridCol w:w="425"/>
        <w:gridCol w:w="283"/>
        <w:gridCol w:w="2977"/>
      </w:tblGrid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/>
                <w:sz w:val="24"/>
                <w:szCs w:val="24"/>
              </w:rPr>
              <w:t>Номер послуги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/>
                <w:sz w:val="24"/>
                <w:szCs w:val="24"/>
              </w:rPr>
              <w:t>Назва адміністративної послуги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/>
                <w:sz w:val="24"/>
                <w:szCs w:val="24"/>
              </w:rPr>
              <w:t>Законодавчі акти України, якими передбачено надання адміністративної послуги</w:t>
            </w:r>
          </w:p>
        </w:tc>
      </w:tr>
      <w:tr w:rsidR="003947B1" w:rsidRPr="00AC546E" w:rsidTr="00135F9B">
        <w:tc>
          <w:tcPr>
            <w:tcW w:w="10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01. ДЕРЖАВНА РЕЄСТРАЦІЯ АКТІВ ЦИВІЛЬНОГО СТАНУ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02/01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народження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реєстрацію актів цивільного стану»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02/02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tabs>
                <w:tab w:val="left" w:pos="392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смерті</w:t>
            </w: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02/03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шлюбу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10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/>
                <w:sz w:val="24"/>
                <w:szCs w:val="24"/>
              </w:rPr>
              <w:t>03. ПОСЛУГИ СОЦІАЛЬНОГО ХАРАКТЕРУ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03/01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субсидії для відшкодування витрат на оплату житлово-комунальних послуг, придбання скрапленого газу, твердого та рідкого пічного побутового палива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 “Про житлово-комунальні послуги”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03/02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пільги на придбання твердого та рідкого пічного палива і скрапленого газу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" w:tgtFrame="_blank" w:history="1">
              <w:r w:rsidRPr="00AC546E">
                <w:rPr>
                  <w:rStyle w:val="af5"/>
                  <w:sz w:val="24"/>
                  <w:szCs w:val="24"/>
                </w:rPr>
                <w:t>Бюджетний кодекс України</w:t>
              </w:r>
            </w:hyperlink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03/03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тимчасової державної допомоги дітям, батьки яких ухиляються від сплати аліментів або не мають можливості утримувати дитину або місце їх проживання невідоме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" w:tgtFrame="_blank" w:history="1">
              <w:r w:rsidRPr="00AC546E">
                <w:rPr>
                  <w:rStyle w:val="af5"/>
                  <w:sz w:val="24"/>
                  <w:szCs w:val="24"/>
                </w:rPr>
                <w:t>Сімейний кодекс України</w:t>
              </w:r>
            </w:hyperlink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03/04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Призначення одноразової винагороди жінкам, яким присвоєно почесне звання України “Мати-героїня”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 “Про почесні звання України”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03/05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Прийняття рішення щодо соціального обслуговування особи (надання соціальних послуг)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 “Про соціальні послуги”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03/06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державної соціальної допомоги малозабезпеченим сім’ям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 “Про державну соціальну допомогу малозабезпеченим сім’ям”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03/07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державної допомоги:</w:t>
            </w:r>
          </w:p>
          <w:p w:rsidR="003947B1" w:rsidRPr="00AC546E" w:rsidRDefault="003947B1" w:rsidP="00135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1) у зв’язку з вагітністю та пологами особам, які не застраховані в системі загальнообов’язкового державного соціального страхування</w:t>
            </w:r>
          </w:p>
          <w:p w:rsidR="003947B1" w:rsidRPr="00AC546E" w:rsidRDefault="003947B1" w:rsidP="00135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2) при народженні дитини</w:t>
            </w:r>
          </w:p>
          <w:p w:rsidR="003947B1" w:rsidRPr="00AC546E" w:rsidRDefault="003947B1" w:rsidP="00135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3) при усиновленні дитини</w:t>
            </w:r>
          </w:p>
          <w:p w:rsidR="003947B1" w:rsidRPr="00AC546E" w:rsidRDefault="003947B1" w:rsidP="00135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4) на дітей, над якими встановлено опіку чи піклування</w:t>
            </w:r>
          </w:p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5) на дітей одиноким матерям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 “Про державну допомогу сім’ям з дітьми”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03/08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державної соціальної допомоги інвалідам з дитинства та дітям-інвалідам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 “Про державну соціальну допомогу інвалідам з дитинства та дітям-інвалідам”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03/09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надбавки на догляд за інвалідами з дитинства та дітьми-інвалідами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03/10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державної соціальної допомоги особам, які не мають права на пенсію, та особам з інвалідністю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 “Про державну соціальну допомогу особам, які не мають права на пенсію, та особам з інвалідністю”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03/11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державної соціальної допомоги на догляд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03/12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щомісячної компенсаційної виплати непрацюючій особі, яка здійснює догляд за інвалідом I групи або за особою, яка досягла 80-річного віку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 “Про державну соціальну допомогу малозабезпеченим сім’ям”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03/13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Призначення щомісячної адресної грошової допомоги внутрішньо переміщеним особам для покриття витрат на проживання, в тому числі на оплату житлово-комунальних послуг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 “Про забезпечення прав і свобод внутрішньо переміщених осіб”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03/14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Призначення одноразової грошової/ матеріальної допомоги інвалідам та дітям-інвалідам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 “Про основи соціальної захищеності інвалідів в Україні”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03/15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Призначення одноразової компенсації:</w:t>
            </w:r>
          </w:p>
          <w:p w:rsidR="003947B1" w:rsidRPr="00AC546E" w:rsidRDefault="003947B1" w:rsidP="00135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1) сім’ям, які втратили годувальника із числа осіб, віднесених до учасників ліквідації наслідків аварії на Чорнобильській АЕС, та смерть яких пов’язана з Чорнобильською катастрофою;</w:t>
            </w:r>
          </w:p>
          <w:p w:rsidR="003947B1" w:rsidRPr="00AC546E" w:rsidRDefault="003947B1" w:rsidP="00135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2) дружинам (чоловікам), якщо та (той) не одружилися вдруге, померлих громадян, смерть яких пов’язана з Чорнобильською катастрофою, участю у ліквідації наслідків інших ядерних аварій, у ядерних випробуваннях, військових навчаннях із застосуванням ядерної зброї, у складанні ядерних зарядів та здійсненні на них регламентних робіт;</w:t>
            </w:r>
          </w:p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3) батькам померлого учасника ліквідації наслідків аварії на Чорнобильській АЕС, смерть якого пов’язана з Чорнобильською катастрофою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 “Про статус і соціальний захист громадян, які постраждали внаслідок Чорнобильської катастрофи”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03/16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Призначення грошової компенсації:</w:t>
            </w:r>
          </w:p>
          <w:p w:rsidR="003947B1" w:rsidRPr="00AC546E" w:rsidRDefault="003947B1" w:rsidP="00135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 xml:space="preserve">1) вартості проїзду до санаторно-курортного закладу і назад </w:t>
            </w:r>
            <w:r w:rsidRPr="00AC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інвалідам війни та прирівняним до них особам</w:t>
            </w:r>
          </w:p>
          <w:p w:rsidR="003947B1" w:rsidRPr="00AC546E" w:rsidRDefault="003947B1" w:rsidP="00135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2) інвалідам замість санаторно-курортної путівки</w:t>
            </w:r>
          </w:p>
          <w:p w:rsidR="003947B1" w:rsidRPr="00AC546E" w:rsidRDefault="003947B1" w:rsidP="00135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3) вартості проїзду до санаторно-курортного закладу (відділення спінального профілю) і назад особам, які супроводжують інвалідів I та II групи з наслідками травм і захворюваннями хребта та спинного мозку</w:t>
            </w:r>
          </w:p>
          <w:p w:rsidR="003947B1" w:rsidRPr="00AC546E" w:rsidRDefault="003947B1" w:rsidP="00135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4) вартості самостійного санаторно-курортного лікування інвалідів</w:t>
            </w:r>
          </w:p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5) замість санаторно-курортної путівки громадянам, які постраждали внаслідок Чорнобильської катастрофи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 xml:space="preserve"> “Про статус ветеранів війни, гарантії їх </w:t>
            </w:r>
            <w:r w:rsidRPr="00AC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соціального захисту”</w:t>
            </w: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 xml:space="preserve"> “Про реабілітацію інвалідів в Україні”, </w:t>
            </w:r>
            <w:hyperlink r:id="rId45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 “Про реабілітацію інвалідів в Україні”</w:t>
            </w: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" w:tgtFrame="_blank" w:history="1">
              <w:r w:rsidRPr="00AC546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 “Про статус і соціальний захист громадян, які постраждали внаслідок Чорнобильської катастрофи”</w:t>
            </w:r>
          </w:p>
        </w:tc>
      </w:tr>
      <w:tr w:rsidR="003947B1" w:rsidRPr="00AC546E" w:rsidTr="00135F9B">
        <w:tc>
          <w:tcPr>
            <w:tcW w:w="10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/>
                <w:sz w:val="24"/>
                <w:szCs w:val="24"/>
              </w:rPr>
              <w:t>04. ЗЕМЕЛЬНІ ПИТАННЯ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04/01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згоди на передачу земельних ділянок в оренду, суборенду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Земельний кодекс України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04/02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Поновлення дії договорів оренди земельних ділянок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Закон України «Про оренду землі»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04/03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Про вилучення з користування земельних ділянок сільськогосподарського призначення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Земельний кодекс України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04/04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дозволу на розробку проекту землеустрою щодо відведення земельної ділянки для передачі її в оренду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04/05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дозволу на розробку проекту землеустрою щодо відведення земельної ділянки для передачі її в постійне користування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04/06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дозволу на розробку проекту землеустрою щодо відведення земельної ділянки для передачі її у власність.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04/07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дозволу на розробку проекту землеустрою щодо зміни цільового призначення земельної ділянки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04/08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дозволу на продаж земельних ділянок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04/09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Про затвердження документації із землеустрою щодо встановлення меж земельних ділянок та передачу їх у власність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04/10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громадянам дозволу на розробку проектів землеустрою щодо відведення земельних ділянок для передачі їх у власність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04/11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Затвердження проектів із землеустрою щодо відведення земельних ділянок для передачі їх у власність, оренду або постійне користування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04/12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Внесення змін до рішень сесії ради з земельних питань (у зв’язку з допущеною помилкою)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10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/>
                <w:sz w:val="24"/>
                <w:szCs w:val="24"/>
              </w:rPr>
              <w:t>05. ПОСЛУГИ МІСЦЕВОГО ЗНАЧЕННЯ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05/01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Надання матеріальної допомоги громадянам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05/02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Style w:val="A40"/>
                <w:rFonts w:ascii="Times New Roman" w:hAnsi="Times New Roman" w:cs="Times New Roman"/>
                <w:sz w:val="24"/>
                <w:szCs w:val="24"/>
              </w:rPr>
              <w:t>Надання допомоги на поховання деяких категорій громадян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05/03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Style w:val="A40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Style w:val="A40"/>
                <w:rFonts w:ascii="Times New Roman" w:hAnsi="Times New Roman" w:cs="Times New Roman"/>
                <w:sz w:val="24"/>
                <w:szCs w:val="24"/>
              </w:rPr>
              <w:t>Видача довідки про склад сім’ї, надання інформації про зареєстрованих у житловому приміщенні / будинку осіб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соціальну допомогу малозабезпеченим сім’ям», Закон України «Про загальнообов’язкове державне соціальне страхування»,</w:t>
            </w: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Закон України «Про свободу пересування та вільний вибір місця проживання в Україні».</w:t>
            </w:r>
          </w:p>
        </w:tc>
      </w:tr>
      <w:tr w:rsidR="003947B1" w:rsidRPr="00AC546E" w:rsidTr="00135F9B">
        <w:tc>
          <w:tcPr>
            <w:tcW w:w="10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06. РЕЄСТРАЦІЯ / ЗНЯТТЯ З РЕЄСТРАЦІЇ МІСЦЯ ПРОЖИВАННЯ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06/01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Style w:val="A40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Реєстрація місця проживання особи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Style w:val="A40"/>
                <w:rFonts w:ascii="Times New Roman" w:hAnsi="Times New Roman" w:cs="Times New Roman"/>
                <w:sz w:val="24"/>
                <w:szCs w:val="24"/>
              </w:rPr>
              <w:t xml:space="preserve">Закон України «Про свободу пересування та вільний вибір місця проживання в Україні», </w:t>
            </w:r>
            <w:hyperlink r:id="rId47" w:history="1">
              <w:r w:rsidRPr="00AC546E">
                <w:rPr>
                  <w:rStyle w:val="af5"/>
                  <w:sz w:val="24"/>
                  <w:szCs w:val="24"/>
                </w:rPr>
                <w:t>Постанова Кабінету Міністрів України від 02.03.2016 № 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</w:t>
              </w:r>
            </w:hyperlink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06/02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Зняття з реєстрації місця проживання особи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06/03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Реєстрація місця перебування особи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06/04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Видача довідки про реєстрацію місця проживання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06/05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Видача довідки про зняття з реєстрації місця проживання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06/06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 до документів, до яких вносяться відомості про місце проживання / </w:t>
            </w:r>
            <w:r w:rsidRPr="00AC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перебування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Style w:val="A40"/>
                <w:rFonts w:ascii="Times New Roman" w:hAnsi="Times New Roman" w:cs="Times New Roman"/>
                <w:sz w:val="24"/>
                <w:szCs w:val="24"/>
              </w:rPr>
              <w:lastRenderedPageBreak/>
              <w:t>Закон України «Про свободу пересування та вільний вибір місця проживання в Україні»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lastRenderedPageBreak/>
              <w:t>41.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06/07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Внесення змін до документів, до яких вносяться відомості про місце проживання / перебування особи (у разі внесення під час реєстрації помилкових відомостей про особу)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10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Style w:val="A40"/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b/>
                <w:bCs/>
                <w:sz w:val="24"/>
                <w:szCs w:val="24"/>
              </w:rPr>
              <w:t>07. НОТАРІАЛЬНІ ДІЇ, ЩО ВЧИНЯЮТЬСЯ ПОСАДОВИМИ ОСОБАМИ ОРГАНІВ МІСЦЕВОГО САМОВРЯДУВАННЯ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07/01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Посвідчення заповітів</w:t>
            </w:r>
          </w:p>
        </w:tc>
        <w:tc>
          <w:tcPr>
            <w:tcW w:w="3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Style w:val="A40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 xml:space="preserve">Закон України «Про нотаріат», наказ Міністерства юстиції України </w:t>
            </w:r>
            <w:r w:rsidRPr="00AC546E">
              <w:rPr>
                <w:rFonts w:ascii="Times New Roman" w:hAnsi="Times New Roman" w:cs="Times New Roman"/>
                <w:sz w:val="24"/>
                <w:szCs w:val="24"/>
              </w:rPr>
              <w:br/>
              <w:t>11.11.2011  № 3306/5 «Про затвердження Порядку вчинення нотаріальних дій посадовими особами органів місцевого самоврядування»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07/02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Видача дублікатів нотаріально-посвідчених документів</w:t>
            </w:r>
          </w:p>
        </w:tc>
        <w:tc>
          <w:tcPr>
            <w:tcW w:w="36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Style w:val="A40"/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07/03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Засвідчення вірності копій (фотокопій) документів і виписок з них</w:t>
            </w:r>
          </w:p>
        </w:tc>
        <w:tc>
          <w:tcPr>
            <w:tcW w:w="36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Style w:val="A40"/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07/04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Засвідчення справжності підпису на документах</w:t>
            </w:r>
          </w:p>
        </w:tc>
        <w:tc>
          <w:tcPr>
            <w:tcW w:w="36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rPr>
                <w:rStyle w:val="A40"/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07/05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Посвідчення довіреностей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Цивільний кодекс України, постанова Кабінету Міністрів України від 15 червня 1994 року № 419 «Про порядок посвідчення заповітів і доручень, прирівнюваних до нотаріально посвідчених»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07/06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Видача довідки про реєстрацію / останнє місце проживання спадкодавця (довідка для оформлення спадщини)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Закон України «Про нотаріат», наказ Міністерстві юстиції України від 11.11.2011 р. №3306/5 «Про затвердження Порядку вчинення нотаріальних дій посадовими особами органів місцевого самоврядування», зареєстрований в Міністерстві юстиції України від 14.11.2011 р. за №1298/20036</w:t>
            </w:r>
          </w:p>
        </w:tc>
      </w:tr>
      <w:tr w:rsidR="003947B1" w:rsidRPr="00AC546E" w:rsidTr="00135F9B">
        <w:tc>
          <w:tcPr>
            <w:tcW w:w="10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C546E">
              <w:rPr>
                <w:rFonts w:ascii="Times New Roman" w:hAnsi="Times New Roman" w:cs="Times New Roman"/>
                <w:b/>
                <w:sz w:val="24"/>
                <w:szCs w:val="24"/>
              </w:rPr>
              <w:t>08. ПАСПОРТНІ ПОСЛУГИ (ВКЛЕЮВАННЯ ФОТОКАРТКИ)</w:t>
            </w:r>
          </w:p>
        </w:tc>
      </w:tr>
      <w:tr w:rsidR="003947B1" w:rsidRPr="00AC546E" w:rsidTr="00135F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pStyle w:val="1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6E">
              <w:rPr>
                <w:rFonts w:ascii="Times New Roman" w:hAnsi="Times New Roman"/>
                <w:sz w:val="24"/>
                <w:szCs w:val="24"/>
              </w:rPr>
              <w:t>08/01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Вклеювання до паспорта громадянина України фотокартки при досягненні громадянином 25- і 45-річного віку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1" w:rsidRPr="00AC546E" w:rsidRDefault="003947B1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C546E">
              <w:rPr>
                <w:rFonts w:ascii="Times New Roman" w:hAnsi="Times New Roman" w:cs="Times New Roman"/>
                <w:sz w:val="24"/>
                <w:szCs w:val="24"/>
              </w:rPr>
              <w:t>Постанова Верховної Ради України від 26 червня 1992 р. </w:t>
            </w:r>
            <w:hyperlink r:id="rId48" w:tgtFrame="_blank" w:history="1">
              <w:r w:rsidRPr="00AC546E">
                <w:rPr>
                  <w:rStyle w:val="af5"/>
                  <w:sz w:val="24"/>
                  <w:szCs w:val="24"/>
                </w:rPr>
                <w:t>№ 2503-ХII</w:t>
              </w:r>
            </w:hyperlink>
            <w:r w:rsidRPr="00AC546E">
              <w:rPr>
                <w:rFonts w:ascii="Times New Roman" w:hAnsi="Times New Roman" w:cs="Times New Roman"/>
                <w:sz w:val="24"/>
                <w:szCs w:val="24"/>
              </w:rPr>
              <w:t xml:space="preserve"> “Про затвердження положень про паспорт громадянина України та про паспорт </w:t>
            </w:r>
            <w:r w:rsidRPr="00AC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громадянина України для виїзду за кордон”</w:t>
            </w:r>
          </w:p>
        </w:tc>
      </w:tr>
    </w:tbl>
    <w:p w:rsidR="003947B1" w:rsidRPr="00AC546E" w:rsidRDefault="003947B1" w:rsidP="003947B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7B1" w:rsidRPr="00AC546E" w:rsidRDefault="003947B1" w:rsidP="003947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546E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екретар сільської ради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AC546E">
        <w:rPr>
          <w:rFonts w:ascii="Times New Roman" w:hAnsi="Times New Roman" w:cs="Times New Roman"/>
          <w:sz w:val="24"/>
          <w:szCs w:val="24"/>
        </w:rPr>
        <w:t>В.М. Мазур</w:t>
      </w:r>
    </w:p>
    <w:p w:rsidR="00DB65B4" w:rsidRDefault="00DB65B4"/>
    <w:sectPr w:rsidR="00DB65B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100A7C"/>
    <w:multiLevelType w:val="hybridMultilevel"/>
    <w:tmpl w:val="657E1A1E"/>
    <w:lvl w:ilvl="0" w:tplc="2CCC0036">
      <w:start w:val="1"/>
      <w:numFmt w:val="decimalZero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7B1"/>
    <w:rsid w:val="00171A2E"/>
    <w:rsid w:val="00304C90"/>
    <w:rsid w:val="003947B1"/>
    <w:rsid w:val="00505B6D"/>
    <w:rsid w:val="006D3977"/>
    <w:rsid w:val="007D6C18"/>
    <w:rsid w:val="00D1641A"/>
    <w:rsid w:val="00DB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customStyle="1" w:styleId="92">
    <w:name w:val="Абзац списка9"/>
    <w:basedOn w:val="a"/>
    <w:uiPriority w:val="99"/>
    <w:qFormat/>
    <w:rsid w:val="003947B1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af2">
    <w:name w:val="Абзац списка Знак"/>
    <w:link w:val="af1"/>
    <w:uiPriority w:val="34"/>
    <w:locked/>
    <w:rsid w:val="003947B1"/>
  </w:style>
  <w:style w:type="paragraph" w:customStyle="1" w:styleId="12">
    <w:name w:val="Абзац списка1"/>
    <w:basedOn w:val="a"/>
    <w:rsid w:val="003947B1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40">
    <w:name w:val="A4"/>
    <w:rsid w:val="003947B1"/>
    <w:rPr>
      <w:color w:val="221E1F"/>
      <w:sz w:val="16"/>
    </w:rPr>
  </w:style>
  <w:style w:type="character" w:styleId="af5">
    <w:name w:val="Hyperlink"/>
    <w:basedOn w:val="a0"/>
    <w:uiPriority w:val="99"/>
    <w:semiHidden/>
    <w:unhideWhenUsed/>
    <w:rsid w:val="003947B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customStyle="1" w:styleId="92">
    <w:name w:val="Абзац списка9"/>
    <w:basedOn w:val="a"/>
    <w:uiPriority w:val="99"/>
    <w:qFormat/>
    <w:rsid w:val="003947B1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af2">
    <w:name w:val="Абзац списка Знак"/>
    <w:link w:val="af1"/>
    <w:uiPriority w:val="34"/>
    <w:locked/>
    <w:rsid w:val="003947B1"/>
  </w:style>
  <w:style w:type="paragraph" w:customStyle="1" w:styleId="12">
    <w:name w:val="Абзац списка1"/>
    <w:basedOn w:val="a"/>
    <w:rsid w:val="003947B1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40">
    <w:name w:val="A4"/>
    <w:rsid w:val="003947B1"/>
    <w:rPr>
      <w:color w:val="221E1F"/>
      <w:sz w:val="16"/>
    </w:rPr>
  </w:style>
  <w:style w:type="character" w:styleId="af5">
    <w:name w:val="Hyperlink"/>
    <w:basedOn w:val="a0"/>
    <w:uiPriority w:val="99"/>
    <w:semiHidden/>
    <w:unhideWhenUsed/>
    <w:rsid w:val="003947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2947-14" TargetMode="External"/><Relationship Id="rId18" Type="http://schemas.openxmlformats.org/officeDocument/2006/relationships/hyperlink" Target="https://zakon.rada.gov.ua/laws/show/2109-14" TargetMode="External"/><Relationship Id="rId26" Type="http://schemas.openxmlformats.org/officeDocument/2006/relationships/hyperlink" Target="https://zakon.rada.gov.ua/laws/show/2961-15" TargetMode="External"/><Relationship Id="rId39" Type="http://schemas.openxmlformats.org/officeDocument/2006/relationships/hyperlink" Target="https://zakon.rada.gov.ua/laws/show/1768-1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zakon.rada.gov.ua/laws/show/1706-18" TargetMode="External"/><Relationship Id="rId34" Type="http://schemas.openxmlformats.org/officeDocument/2006/relationships/hyperlink" Target="https://zakon.rada.gov.ua/laws/show/966-15" TargetMode="External"/><Relationship Id="rId42" Type="http://schemas.openxmlformats.org/officeDocument/2006/relationships/hyperlink" Target="https://zakon.rada.gov.ua/laws/show/796-12" TargetMode="External"/><Relationship Id="rId47" Type="http://schemas.openxmlformats.org/officeDocument/2006/relationships/hyperlink" Target="http://zakon2.rada.gov.ua/laws/show/207-2016-%D0%BF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zakon.rada.gov.ua/laws/show/1255-15" TargetMode="External"/><Relationship Id="rId12" Type="http://schemas.openxmlformats.org/officeDocument/2006/relationships/hyperlink" Target="https://zakon.rada.gov.ua/laws/show/2456-17" TargetMode="External"/><Relationship Id="rId17" Type="http://schemas.openxmlformats.org/officeDocument/2006/relationships/hyperlink" Target="https://zakon.rada.gov.ua/laws/show/2811-12" TargetMode="External"/><Relationship Id="rId25" Type="http://schemas.openxmlformats.org/officeDocument/2006/relationships/hyperlink" Target="https://zakon.rada.gov.ua/laws/show/2961-15" TargetMode="External"/><Relationship Id="rId33" Type="http://schemas.openxmlformats.org/officeDocument/2006/relationships/hyperlink" Target="https://zakon.rada.gov.ua/laws/show/1549-14" TargetMode="External"/><Relationship Id="rId38" Type="http://schemas.openxmlformats.org/officeDocument/2006/relationships/hyperlink" Target="https://zakon.rada.gov.ua/laws/show/1727-15" TargetMode="External"/><Relationship Id="rId46" Type="http://schemas.openxmlformats.org/officeDocument/2006/relationships/hyperlink" Target="https://zakon.rada.gov.ua/laws/show/796-12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1768-14" TargetMode="External"/><Relationship Id="rId20" Type="http://schemas.openxmlformats.org/officeDocument/2006/relationships/hyperlink" Target="https://zakon.rada.gov.ua/laws/show/1768-14" TargetMode="External"/><Relationship Id="rId29" Type="http://schemas.openxmlformats.org/officeDocument/2006/relationships/hyperlink" Target="http://zakon2.rada.gov.ua/laws/show/207-2016-%D0%BF" TargetMode="External"/><Relationship Id="rId41" Type="http://schemas.openxmlformats.org/officeDocument/2006/relationships/hyperlink" Target="https://zakon.rada.gov.ua/laws/show/875-1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755-15" TargetMode="External"/><Relationship Id="rId11" Type="http://schemas.openxmlformats.org/officeDocument/2006/relationships/hyperlink" Target="https://zakon.rada.gov.ua/laws/show/1875-15" TargetMode="External"/><Relationship Id="rId24" Type="http://schemas.openxmlformats.org/officeDocument/2006/relationships/hyperlink" Target="https://zakon.rada.gov.ua/laws/show/3551-12" TargetMode="External"/><Relationship Id="rId32" Type="http://schemas.openxmlformats.org/officeDocument/2006/relationships/hyperlink" Target="https://zakon.rada.gov.ua/laws/show/2947-14" TargetMode="External"/><Relationship Id="rId37" Type="http://schemas.openxmlformats.org/officeDocument/2006/relationships/hyperlink" Target="https://zakon.rada.gov.ua/laws/show/2109-14" TargetMode="External"/><Relationship Id="rId40" Type="http://schemas.openxmlformats.org/officeDocument/2006/relationships/hyperlink" Target="https://zakon.rada.gov.ua/laws/show/1706-18" TargetMode="External"/><Relationship Id="rId45" Type="http://schemas.openxmlformats.org/officeDocument/2006/relationships/hyperlink" Target="https://zakon.rada.gov.ua/laws/show/2961-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966-15" TargetMode="External"/><Relationship Id="rId23" Type="http://schemas.openxmlformats.org/officeDocument/2006/relationships/hyperlink" Target="https://zakon.rada.gov.ua/laws/show/796-12" TargetMode="External"/><Relationship Id="rId28" Type="http://schemas.openxmlformats.org/officeDocument/2006/relationships/hyperlink" Target="https://zakon.rada.gov.ua/laws/show/270/96-%D0%B2%D1%80" TargetMode="External"/><Relationship Id="rId36" Type="http://schemas.openxmlformats.org/officeDocument/2006/relationships/hyperlink" Target="https://zakon.rada.gov.ua/laws/show/2811-12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zakon.rada.gov.ua/laws/show/2768-14" TargetMode="External"/><Relationship Id="rId19" Type="http://schemas.openxmlformats.org/officeDocument/2006/relationships/hyperlink" Target="https://zakon.rada.gov.ua/laws/show/1727-15" TargetMode="External"/><Relationship Id="rId31" Type="http://schemas.openxmlformats.org/officeDocument/2006/relationships/hyperlink" Target="https://zakon.rada.gov.ua/laws/show/2456-17" TargetMode="External"/><Relationship Id="rId44" Type="http://schemas.openxmlformats.org/officeDocument/2006/relationships/hyperlink" Target="https://zakon.rada.gov.ua/laws/show/2961-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3613-17" TargetMode="External"/><Relationship Id="rId14" Type="http://schemas.openxmlformats.org/officeDocument/2006/relationships/hyperlink" Target="https://zakon.rada.gov.ua/laws/show/1549-14" TargetMode="External"/><Relationship Id="rId22" Type="http://schemas.openxmlformats.org/officeDocument/2006/relationships/hyperlink" Target="https://zakon.rada.gov.ua/laws/show/875-12" TargetMode="External"/><Relationship Id="rId27" Type="http://schemas.openxmlformats.org/officeDocument/2006/relationships/hyperlink" Target="https://zakon.rada.gov.ua/laws/show/796-12" TargetMode="External"/><Relationship Id="rId30" Type="http://schemas.openxmlformats.org/officeDocument/2006/relationships/hyperlink" Target="https://zakon.rada.gov.ua/laws/show/1875-15" TargetMode="External"/><Relationship Id="rId35" Type="http://schemas.openxmlformats.org/officeDocument/2006/relationships/hyperlink" Target="https://zakon.rada.gov.ua/laws/show/1768-14" TargetMode="External"/><Relationship Id="rId43" Type="http://schemas.openxmlformats.org/officeDocument/2006/relationships/hyperlink" Target="https://zakon.rada.gov.ua/laws/show/3551-12" TargetMode="External"/><Relationship Id="rId48" Type="http://schemas.openxmlformats.org/officeDocument/2006/relationships/hyperlink" Target="https://zakon.rada.gov.ua/laws/show/2503-12" TargetMode="External"/><Relationship Id="rId8" Type="http://schemas.openxmlformats.org/officeDocument/2006/relationships/hyperlink" Target="https://zakon.rada.gov.ua/laws/show/2503-1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18</Pages>
  <Words>4721</Words>
  <Characters>26915</Characters>
  <Application>Microsoft Office Word</Application>
  <DocSecurity>0</DocSecurity>
  <Lines>224</Lines>
  <Paragraphs>63</Paragraphs>
  <ScaleCrop>false</ScaleCrop>
  <Company>Microsoft</Company>
  <LinksUpToDate>false</LinksUpToDate>
  <CharactersWithSpaces>31573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2020-07-29T13:40:00Z</dcterms:created>
  <dcterms:modified xsi:type="dcterms:W3CDTF">2020-07-29T13:40:00Z</dcterms:modified>
</cp:coreProperties>
</file>