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5A44" w:rsidRDefault="00105A44" w:rsidP="00105A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05A44" w:rsidRDefault="00105A44" w:rsidP="00105A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05A44" w:rsidRDefault="00105A44" w:rsidP="00105A44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105A44" w:rsidRDefault="00105A44" w:rsidP="00105A4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eastAsiaTheme="minorEastAsia"/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15875</wp:posOffset>
                </wp:positionV>
                <wp:extent cx="431800" cy="65278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5278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05A44" w:rsidRDefault="00105A44" w:rsidP="00105A4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1.25pt;width:34pt;height:51.4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05A44" w:rsidRDefault="00105A44" w:rsidP="00105A4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05A44" w:rsidRDefault="00105A44" w:rsidP="00105A4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105A44" w:rsidRDefault="00105A44" w:rsidP="00105A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5A44" w:rsidRDefault="00105A44" w:rsidP="00105A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5A44" w:rsidRDefault="00105A44" w:rsidP="00105A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5A44" w:rsidRDefault="00105A44" w:rsidP="00105A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05A44" w:rsidRDefault="00105A44" w:rsidP="00105A4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05A44" w:rsidRDefault="00105A44" w:rsidP="00105A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05A44" w:rsidRDefault="00105A44" w:rsidP="00105A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05A44" w:rsidRDefault="00105A44" w:rsidP="00105A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5A44" w:rsidRDefault="00105A44" w:rsidP="00105A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05A44" w:rsidRDefault="00105A44" w:rsidP="00105A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05A44" w:rsidRDefault="00105A44" w:rsidP="00105A4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05A44" w:rsidRDefault="00105A44" w:rsidP="00105A4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5A44" w:rsidRDefault="00105A44" w:rsidP="00105A4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№103</w:t>
      </w:r>
    </w:p>
    <w:p w:rsidR="00105A44" w:rsidRPr="001222C6" w:rsidRDefault="00105A44" w:rsidP="00105A4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05A44" w:rsidRDefault="00105A44" w:rsidP="00105A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затвердження номенклатури матеріально – технічних </w:t>
      </w:r>
    </w:p>
    <w:p w:rsidR="00105A44" w:rsidRDefault="00105A44" w:rsidP="00105A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засобів для створення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об’єктово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– матеріального резерву </w:t>
      </w:r>
    </w:p>
    <w:p w:rsidR="00105A44" w:rsidRDefault="00105A44" w:rsidP="00105A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для запобігання , ліквідації надзвичайних ситуацій </w:t>
      </w:r>
    </w:p>
    <w:p w:rsidR="00105A44" w:rsidRDefault="00105A44" w:rsidP="00105A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техногенного та природного характеру та їх наслідків </w:t>
      </w:r>
    </w:p>
    <w:p w:rsidR="00105A44" w:rsidRPr="001222C6" w:rsidRDefault="00105A44" w:rsidP="00105A4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на території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сільської ради</w:t>
      </w:r>
    </w:p>
    <w:p w:rsidR="00105A44" w:rsidRPr="00A5773A" w:rsidRDefault="00105A44" w:rsidP="00105A4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05A44" w:rsidRDefault="00105A44" w:rsidP="00105A4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Керуючись п. 45  ст. 26</w:t>
      </w:r>
      <w:r w:rsidRPr="00A577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Закону України «Про місцеве самоврядування в Україні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» на виконання заходів з метою запобігання, ліквідації надзвичайних ситуацій техногенного та природного характеру та їх наслідків на території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ради, </w:t>
      </w:r>
      <w:r w:rsidRPr="00A577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сільська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рада  </w:t>
      </w:r>
    </w:p>
    <w:p w:rsidR="00105A44" w:rsidRPr="00A5773A" w:rsidRDefault="00105A44" w:rsidP="00105A4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ВИРІШИЛА</w:t>
      </w:r>
      <w:r w:rsidRPr="00A5773A">
        <w:rPr>
          <w:rFonts w:ascii="Times New Roman" w:eastAsia="Arial Unicode MS" w:hAnsi="Times New Roman" w:cs="Times New Roman"/>
          <w:color w:val="000000"/>
          <w:sz w:val="24"/>
          <w:szCs w:val="24"/>
        </w:rPr>
        <w:t>:</w:t>
      </w:r>
    </w:p>
    <w:p w:rsidR="00105A44" w:rsidRPr="00A5773A" w:rsidRDefault="00105A44" w:rsidP="00105A4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A5773A">
        <w:rPr>
          <w:rFonts w:ascii="Times New Roman" w:eastAsia="Arial Unicode MS" w:hAnsi="Times New Roman" w:cs="Times New Roman"/>
          <w:sz w:val="24"/>
          <w:szCs w:val="24"/>
        </w:rPr>
        <w:t xml:space="preserve">       1.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Затвердити номенклатуру та обсяги матеріального резерву для запобігання, ліквідації надзвичайних ситуацій техногенного та природного характеру та їх наслідків на території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сільської ради.(Додаток №1).</w:t>
      </w:r>
    </w:p>
    <w:p w:rsidR="00105A44" w:rsidRPr="00A5773A" w:rsidRDefault="00105A44" w:rsidP="00105A4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2</w:t>
      </w:r>
      <w:r w:rsidRPr="00A5773A">
        <w:rPr>
          <w:rFonts w:ascii="Times New Roman" w:eastAsia="Arial Unicode MS" w:hAnsi="Times New Roman" w:cs="Times New Roman"/>
          <w:sz w:val="24"/>
          <w:szCs w:val="24"/>
        </w:rPr>
        <w:t xml:space="preserve">. Контроль за виконанням цього рішення покласти на постійну комісію сільської ради з питань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фінансів, бюджету, планування, соціально-економічного розвитку, інвестицій та міжнародного співробітництва (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 ) та заступника сільського голови з питань діяльності виконавчих органів ради  (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Л.П.Ліпська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>).</w:t>
      </w:r>
    </w:p>
    <w:p w:rsidR="00105A44" w:rsidRPr="00A5773A" w:rsidRDefault="00105A44" w:rsidP="00105A4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105A44" w:rsidRPr="00A5773A" w:rsidRDefault="00105A44" w:rsidP="00105A4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05A44" w:rsidRDefault="00105A44" w:rsidP="00105A4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05A44" w:rsidRDefault="00105A44" w:rsidP="00105A4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05A44" w:rsidRPr="00A5773A" w:rsidRDefault="00105A44" w:rsidP="00105A44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105A44" w:rsidRDefault="00105A44" w:rsidP="00105A4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5773A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Сільський голова                           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Валерій МИХАЛЮК</w:t>
      </w:r>
    </w:p>
    <w:p w:rsidR="006E772C" w:rsidRDefault="006E772C">
      <w:pPr>
        <w:rPr>
          <w:lang w:val="en-US"/>
        </w:rPr>
      </w:pPr>
    </w:p>
    <w:p w:rsidR="00842BA3" w:rsidRDefault="00842BA3">
      <w:pPr>
        <w:rPr>
          <w:lang w:val="en-US"/>
        </w:rPr>
      </w:pPr>
    </w:p>
    <w:p w:rsidR="00842BA3" w:rsidRDefault="00842BA3">
      <w:pPr>
        <w:rPr>
          <w:lang w:val="en-US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222C6">
        <w:rPr>
          <w:rFonts w:ascii="Times New Roman" w:eastAsia="Arial Unicode MS" w:hAnsi="Times New Roman" w:cs="Times New Roman"/>
          <w:color w:val="000000"/>
          <w:sz w:val="24"/>
          <w:szCs w:val="24"/>
        </w:rPr>
        <w:lastRenderedPageBreak/>
        <w:t>Додаток №1</w:t>
      </w:r>
    </w:p>
    <w:p w:rsidR="00842BA3" w:rsidRDefault="00842BA3" w:rsidP="00842BA3">
      <w:pPr>
        <w:tabs>
          <w:tab w:val="left" w:pos="2160"/>
        </w:tabs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з</w:t>
      </w:r>
      <w:r w:rsidRPr="001222C6">
        <w:rPr>
          <w:rFonts w:ascii="Times New Roman" w:eastAsia="Arial Unicode MS" w:hAnsi="Times New Roman" w:cs="Times New Roman"/>
          <w:color w:val="000000"/>
          <w:sz w:val="24"/>
          <w:szCs w:val="24"/>
        </w:rPr>
        <w:t>атверджено рішенням</w:t>
      </w:r>
    </w:p>
    <w:p w:rsidR="00842BA3" w:rsidRPr="001222C6" w:rsidRDefault="00842BA3" w:rsidP="00842BA3">
      <w:pPr>
        <w:tabs>
          <w:tab w:val="left" w:pos="2160"/>
        </w:tabs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</w:t>
      </w:r>
      <w:r w:rsidRPr="001222C6">
        <w:rPr>
          <w:rFonts w:ascii="Times New Roman" w:eastAsia="Arial Unicode MS" w:hAnsi="Times New Roman" w:cs="Times New Roman"/>
          <w:color w:val="000000"/>
          <w:sz w:val="24"/>
          <w:szCs w:val="24"/>
        </w:rPr>
        <w:t>сесії</w:t>
      </w:r>
      <w:proofErr w:type="spellEnd"/>
      <w:r w:rsidRPr="001222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</w:p>
    <w:p w:rsidR="00842BA3" w:rsidRDefault="00842BA3" w:rsidP="00842BA3">
      <w:pPr>
        <w:tabs>
          <w:tab w:val="left" w:pos="2160"/>
        </w:tabs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 від 15</w:t>
      </w:r>
      <w:r w:rsidRPr="001222C6">
        <w:rPr>
          <w:rFonts w:ascii="Times New Roman" w:eastAsia="Arial Unicode MS" w:hAnsi="Times New Roman" w:cs="Times New Roman"/>
          <w:color w:val="000000"/>
          <w:sz w:val="24"/>
          <w:szCs w:val="24"/>
        </w:rPr>
        <w:t>.12.2021 р.</w:t>
      </w:r>
      <w:proofErr w:type="gramEnd"/>
    </w:p>
    <w:p w:rsidR="00842BA3" w:rsidRPr="001222C6" w:rsidRDefault="00842BA3" w:rsidP="00842BA3">
      <w:pPr>
        <w:tabs>
          <w:tab w:val="left" w:pos="2160"/>
        </w:tabs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№103</w:t>
      </w:r>
    </w:p>
    <w:p w:rsidR="00842BA3" w:rsidRPr="001222C6" w:rsidRDefault="00842BA3" w:rsidP="00842BA3">
      <w:pPr>
        <w:tabs>
          <w:tab w:val="left" w:pos="2160"/>
        </w:tabs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right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222C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НОМЕНКЛАТУРА</w:t>
      </w: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222C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матеріального</w:t>
      </w: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222C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резерву для запобігання, ліквідації надзвичайних ситуацій</w:t>
      </w: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222C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техногенного та природного характеру та їх наслідків на</w:t>
      </w: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222C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території </w:t>
      </w:r>
      <w:proofErr w:type="spellStart"/>
      <w:r w:rsidRPr="001222C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1222C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222C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2021 рік</w:t>
      </w:r>
    </w:p>
    <w:p w:rsidR="00842BA3" w:rsidRPr="001222C6" w:rsidRDefault="00842BA3" w:rsidP="00842B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Default="00842BA3" w:rsidP="00842B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1222C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Матеріальний резерв</w:t>
      </w: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д</w:t>
      </w:r>
      <w:r w:rsidRPr="001222C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ля запобігання, ліквідації надзвичайних ситуацій техногенного та природного характеру  та їх наслідків на території </w:t>
      </w:r>
      <w:proofErr w:type="spellStart"/>
      <w:r w:rsidRPr="001222C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1222C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842BA3" w:rsidRPr="001222C6" w:rsidRDefault="00842BA3" w:rsidP="00842BA3">
      <w:pPr>
        <w:tabs>
          <w:tab w:val="left" w:pos="2160"/>
        </w:tabs>
        <w:spacing w:after="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tbl>
      <w:tblPr>
        <w:tblStyle w:val="a5"/>
        <w:tblW w:w="5079" w:type="pct"/>
        <w:tblInd w:w="-147" w:type="dxa"/>
        <w:tblLook w:val="04A0" w:firstRow="1" w:lastRow="0" w:firstColumn="1" w:lastColumn="0" w:noHBand="0" w:noVBand="1"/>
      </w:tblPr>
      <w:tblGrid>
        <w:gridCol w:w="706"/>
        <w:gridCol w:w="4367"/>
        <w:gridCol w:w="2112"/>
        <w:gridCol w:w="2537"/>
      </w:tblGrid>
      <w:tr w:rsidR="00842BA3" w:rsidRPr="001222C6" w:rsidTr="00E119DA">
        <w:tc>
          <w:tcPr>
            <w:tcW w:w="363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№</w:t>
            </w:r>
          </w:p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з/п</w:t>
            </w:r>
          </w:p>
        </w:tc>
        <w:tc>
          <w:tcPr>
            <w:tcW w:w="224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Найменування матеріальних цінностей.</w:t>
            </w:r>
          </w:p>
        </w:tc>
        <w:tc>
          <w:tcPr>
            <w:tcW w:w="108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Одиниця  виміру</w:t>
            </w:r>
          </w:p>
        </w:tc>
        <w:tc>
          <w:tcPr>
            <w:tcW w:w="1305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Норма накопичення</w:t>
            </w:r>
          </w:p>
        </w:tc>
      </w:tr>
      <w:tr w:rsidR="00842BA3" w:rsidRPr="001222C6" w:rsidTr="00E119DA">
        <w:tc>
          <w:tcPr>
            <w:tcW w:w="363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1.</w:t>
            </w:r>
          </w:p>
        </w:tc>
        <w:tc>
          <w:tcPr>
            <w:tcW w:w="224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Диз.паливо</w:t>
            </w:r>
            <w:proofErr w:type="spellEnd"/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(талони)</w:t>
            </w:r>
          </w:p>
        </w:tc>
        <w:tc>
          <w:tcPr>
            <w:tcW w:w="108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л</w:t>
            </w:r>
          </w:p>
        </w:tc>
        <w:tc>
          <w:tcPr>
            <w:tcW w:w="1305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190</w:t>
            </w:r>
          </w:p>
        </w:tc>
      </w:tr>
      <w:tr w:rsidR="00842BA3" w:rsidRPr="001222C6" w:rsidTr="00E119DA">
        <w:tc>
          <w:tcPr>
            <w:tcW w:w="363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2.</w:t>
            </w:r>
          </w:p>
        </w:tc>
        <w:tc>
          <w:tcPr>
            <w:tcW w:w="224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Руберойд ( 15 м)</w:t>
            </w:r>
          </w:p>
        </w:tc>
        <w:tc>
          <w:tcPr>
            <w:tcW w:w="108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305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75</w:t>
            </w:r>
          </w:p>
        </w:tc>
      </w:tr>
      <w:tr w:rsidR="00842BA3" w:rsidRPr="001222C6" w:rsidTr="00E119DA">
        <w:tc>
          <w:tcPr>
            <w:tcW w:w="363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3.</w:t>
            </w:r>
          </w:p>
        </w:tc>
        <w:tc>
          <w:tcPr>
            <w:tcW w:w="224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Руберойд (10 м)</w:t>
            </w:r>
          </w:p>
        </w:tc>
        <w:tc>
          <w:tcPr>
            <w:tcW w:w="108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305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50</w:t>
            </w:r>
          </w:p>
        </w:tc>
      </w:tr>
      <w:tr w:rsidR="00842BA3" w:rsidRPr="001222C6" w:rsidTr="00E119DA">
        <w:tc>
          <w:tcPr>
            <w:tcW w:w="363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4.</w:t>
            </w:r>
          </w:p>
        </w:tc>
        <w:tc>
          <w:tcPr>
            <w:tcW w:w="224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Цвяхи будівельні 100 мм.</w:t>
            </w:r>
          </w:p>
        </w:tc>
        <w:tc>
          <w:tcPr>
            <w:tcW w:w="108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кг</w:t>
            </w:r>
          </w:p>
        </w:tc>
        <w:tc>
          <w:tcPr>
            <w:tcW w:w="1305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842BA3" w:rsidRPr="001222C6" w:rsidTr="00E119DA">
        <w:tc>
          <w:tcPr>
            <w:tcW w:w="363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5.</w:t>
            </w:r>
          </w:p>
        </w:tc>
        <w:tc>
          <w:tcPr>
            <w:tcW w:w="224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Цвяхи будівельні 80 мм.</w:t>
            </w:r>
          </w:p>
        </w:tc>
        <w:tc>
          <w:tcPr>
            <w:tcW w:w="108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кг</w:t>
            </w:r>
          </w:p>
        </w:tc>
        <w:tc>
          <w:tcPr>
            <w:tcW w:w="1305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5</w:t>
            </w:r>
          </w:p>
        </w:tc>
      </w:tr>
      <w:tr w:rsidR="00842BA3" w:rsidRPr="001222C6" w:rsidTr="00E119DA">
        <w:tc>
          <w:tcPr>
            <w:tcW w:w="363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6.</w:t>
            </w:r>
          </w:p>
        </w:tc>
        <w:tc>
          <w:tcPr>
            <w:tcW w:w="224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Цвяхи шиферні</w:t>
            </w:r>
          </w:p>
        </w:tc>
        <w:tc>
          <w:tcPr>
            <w:tcW w:w="108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кг</w:t>
            </w:r>
          </w:p>
        </w:tc>
        <w:tc>
          <w:tcPr>
            <w:tcW w:w="1305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5</w:t>
            </w:r>
          </w:p>
        </w:tc>
      </w:tr>
      <w:tr w:rsidR="00842BA3" w:rsidRPr="001222C6" w:rsidTr="00E119DA">
        <w:tc>
          <w:tcPr>
            <w:tcW w:w="363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7.</w:t>
            </w:r>
          </w:p>
        </w:tc>
        <w:tc>
          <w:tcPr>
            <w:tcW w:w="224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Вапно </w:t>
            </w:r>
          </w:p>
        </w:tc>
        <w:tc>
          <w:tcPr>
            <w:tcW w:w="108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кг</w:t>
            </w:r>
          </w:p>
        </w:tc>
        <w:tc>
          <w:tcPr>
            <w:tcW w:w="1305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48</w:t>
            </w:r>
          </w:p>
        </w:tc>
      </w:tr>
      <w:tr w:rsidR="00842BA3" w:rsidRPr="001222C6" w:rsidTr="00E119DA">
        <w:tc>
          <w:tcPr>
            <w:tcW w:w="363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8.</w:t>
            </w:r>
          </w:p>
        </w:tc>
        <w:tc>
          <w:tcPr>
            <w:tcW w:w="224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Цемен</w:t>
            </w:r>
            <w:proofErr w:type="spellEnd"/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08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кг</w:t>
            </w:r>
          </w:p>
        </w:tc>
        <w:tc>
          <w:tcPr>
            <w:tcW w:w="1305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250</w:t>
            </w:r>
          </w:p>
        </w:tc>
      </w:tr>
      <w:tr w:rsidR="00842BA3" w:rsidRPr="001222C6" w:rsidTr="00E119DA">
        <w:tc>
          <w:tcPr>
            <w:tcW w:w="363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9.</w:t>
            </w:r>
          </w:p>
        </w:tc>
        <w:tc>
          <w:tcPr>
            <w:tcW w:w="224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Пльонка</w:t>
            </w:r>
            <w:proofErr w:type="spellEnd"/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108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м</w:t>
            </w:r>
          </w:p>
        </w:tc>
        <w:tc>
          <w:tcPr>
            <w:tcW w:w="1305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50  </w:t>
            </w:r>
          </w:p>
        </w:tc>
      </w:tr>
      <w:tr w:rsidR="00842BA3" w:rsidRPr="001222C6" w:rsidTr="00E119DA">
        <w:tc>
          <w:tcPr>
            <w:tcW w:w="363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10.</w:t>
            </w:r>
          </w:p>
        </w:tc>
        <w:tc>
          <w:tcPr>
            <w:tcW w:w="224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ОСБ 12 мм</w:t>
            </w:r>
          </w:p>
        </w:tc>
        <w:tc>
          <w:tcPr>
            <w:tcW w:w="108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лист</w:t>
            </w:r>
          </w:p>
        </w:tc>
        <w:tc>
          <w:tcPr>
            <w:tcW w:w="1305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10</w:t>
            </w:r>
          </w:p>
        </w:tc>
      </w:tr>
      <w:tr w:rsidR="00842BA3" w:rsidRPr="001222C6" w:rsidTr="00E119DA">
        <w:tc>
          <w:tcPr>
            <w:tcW w:w="363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11.</w:t>
            </w:r>
          </w:p>
        </w:tc>
        <w:tc>
          <w:tcPr>
            <w:tcW w:w="224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proofErr w:type="spellStart"/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Протиаерозольні</w:t>
            </w:r>
            <w:proofErr w:type="spellEnd"/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 xml:space="preserve"> респіратори </w:t>
            </w: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en-US" w:eastAsia="uk-UA"/>
              </w:rPr>
              <w:t>FFP</w:t>
            </w: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З</w:t>
            </w:r>
          </w:p>
        </w:tc>
        <w:tc>
          <w:tcPr>
            <w:tcW w:w="1086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Шт.</w:t>
            </w:r>
          </w:p>
        </w:tc>
        <w:tc>
          <w:tcPr>
            <w:tcW w:w="1305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2920</w:t>
            </w:r>
          </w:p>
        </w:tc>
      </w:tr>
    </w:tbl>
    <w:p w:rsidR="00842BA3" w:rsidRPr="001222C6" w:rsidRDefault="00842BA3" w:rsidP="00842BA3">
      <w:pPr>
        <w:pStyle w:val="a4"/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2BA3" w:rsidRPr="001222C6" w:rsidRDefault="00842BA3" w:rsidP="00842BA3">
      <w:pPr>
        <w:pStyle w:val="a4"/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                                                 </w:t>
      </w:r>
      <w:proofErr w:type="spellStart"/>
      <w:r w:rsidRPr="001222C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Засоби</w:t>
      </w:r>
      <w:proofErr w:type="spellEnd"/>
      <w:r w:rsidRPr="001222C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1222C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зв’язку</w:t>
      </w:r>
      <w:proofErr w:type="spellEnd"/>
      <w:r w:rsidRPr="001222C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:</w:t>
      </w:r>
    </w:p>
    <w:tbl>
      <w:tblPr>
        <w:tblStyle w:val="a5"/>
        <w:tblW w:w="4995" w:type="pct"/>
        <w:tblLook w:val="04A0" w:firstRow="1" w:lastRow="0" w:firstColumn="1" w:lastColumn="0" w:noHBand="0" w:noVBand="1"/>
      </w:tblPr>
      <w:tblGrid>
        <w:gridCol w:w="559"/>
        <w:gridCol w:w="4222"/>
        <w:gridCol w:w="2390"/>
        <w:gridCol w:w="2390"/>
      </w:tblGrid>
      <w:tr w:rsidR="00842BA3" w:rsidRPr="001222C6" w:rsidTr="00E119DA">
        <w:tc>
          <w:tcPr>
            <w:tcW w:w="292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№</w:t>
            </w:r>
          </w:p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з/п</w:t>
            </w:r>
          </w:p>
        </w:tc>
        <w:tc>
          <w:tcPr>
            <w:tcW w:w="2208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Найменування матеріальних засобів</w:t>
            </w:r>
          </w:p>
        </w:tc>
        <w:tc>
          <w:tcPr>
            <w:tcW w:w="1250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Одиниця  виміру</w:t>
            </w:r>
          </w:p>
        </w:tc>
        <w:tc>
          <w:tcPr>
            <w:tcW w:w="1250" w:type="pct"/>
          </w:tcPr>
          <w:p w:rsidR="00842BA3" w:rsidRPr="001222C6" w:rsidRDefault="00842BA3" w:rsidP="00E119DA">
            <w:pPr>
              <w:pStyle w:val="a4"/>
              <w:tabs>
                <w:tab w:val="left" w:pos="2160"/>
              </w:tabs>
              <w:spacing w:line="276" w:lineRule="auto"/>
              <w:ind w:left="0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val="uk-UA" w:eastAsia="uk-UA"/>
              </w:rPr>
              <w:t>Норма накопичення</w:t>
            </w:r>
          </w:p>
        </w:tc>
      </w:tr>
      <w:tr w:rsidR="00842BA3" w:rsidRPr="001222C6" w:rsidTr="00E119DA">
        <w:tc>
          <w:tcPr>
            <w:tcW w:w="292" w:type="pct"/>
          </w:tcPr>
          <w:p w:rsidR="00842BA3" w:rsidRPr="001222C6" w:rsidRDefault="00842BA3" w:rsidP="00E119DA">
            <w:pPr>
              <w:tabs>
                <w:tab w:val="left" w:pos="2160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2208" w:type="pct"/>
          </w:tcPr>
          <w:p w:rsidR="00842BA3" w:rsidRPr="001222C6" w:rsidRDefault="00842BA3" w:rsidP="00E119DA">
            <w:pPr>
              <w:tabs>
                <w:tab w:val="left" w:pos="2160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222C6">
              <w:rPr>
                <w:rFonts w:ascii="Times New Roman" w:hAnsi="Times New Roman" w:cs="Times New Roman"/>
                <w:sz w:val="24"/>
                <w:szCs w:val="24"/>
              </w:rPr>
              <w:t>Плата запису та відновлення звуку ДТ</w:t>
            </w:r>
            <w:r w:rsidRPr="00122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1222C6">
              <w:rPr>
                <w:rFonts w:ascii="Times New Roman" w:hAnsi="Times New Roman" w:cs="Times New Roman"/>
                <w:sz w:val="24"/>
                <w:szCs w:val="24"/>
              </w:rPr>
              <w:t>-08</w:t>
            </w:r>
            <w:r w:rsidRPr="00122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1222C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22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GSM</w:t>
            </w:r>
            <w:r w:rsidRPr="001222C6">
              <w:rPr>
                <w:rFonts w:ascii="Times New Roman" w:hAnsi="Times New Roman" w:cs="Times New Roman"/>
                <w:sz w:val="24"/>
                <w:szCs w:val="24"/>
              </w:rPr>
              <w:t xml:space="preserve"> (1 канал) з програмою оповіщення </w:t>
            </w:r>
            <w:proofErr w:type="spellStart"/>
            <w:r w:rsidRPr="001222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AlarmDTR</w:t>
            </w:r>
            <w:proofErr w:type="spellEnd"/>
          </w:p>
        </w:tc>
        <w:tc>
          <w:tcPr>
            <w:tcW w:w="1250" w:type="pct"/>
          </w:tcPr>
          <w:p w:rsidR="00842BA3" w:rsidRPr="001222C6" w:rsidRDefault="00842BA3" w:rsidP="00E119DA">
            <w:pPr>
              <w:tabs>
                <w:tab w:val="left" w:pos="2160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250" w:type="pct"/>
          </w:tcPr>
          <w:p w:rsidR="00842BA3" w:rsidRPr="001222C6" w:rsidRDefault="00842BA3" w:rsidP="00E119DA">
            <w:pPr>
              <w:tabs>
                <w:tab w:val="left" w:pos="2160"/>
              </w:tabs>
              <w:spacing w:line="276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</w:pPr>
            <w:r w:rsidRPr="001222C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842BA3" w:rsidRPr="001222C6" w:rsidRDefault="00842BA3" w:rsidP="00842B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2BA3" w:rsidRDefault="00842BA3" w:rsidP="00842B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2BA3" w:rsidRDefault="00842BA3" w:rsidP="00842B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842BA3" w:rsidRPr="001222C6" w:rsidRDefault="00842BA3" w:rsidP="00842BA3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1222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Сільський голова      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</w:t>
      </w:r>
      <w:r w:rsidRPr="001222C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Валерій МИХАЛЮК</w:t>
      </w:r>
    </w:p>
    <w:p w:rsidR="00842BA3" w:rsidRPr="001222C6" w:rsidRDefault="00842BA3" w:rsidP="00842BA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42BA3" w:rsidRPr="001222C6" w:rsidRDefault="00842BA3" w:rsidP="00842BA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42BA3" w:rsidRPr="001222C6" w:rsidRDefault="00842BA3" w:rsidP="00842BA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42BA3" w:rsidRPr="001222C6" w:rsidRDefault="00842BA3" w:rsidP="00842BA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42BA3" w:rsidRPr="001222C6" w:rsidRDefault="00842BA3" w:rsidP="00842BA3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842BA3" w:rsidRPr="00842BA3" w:rsidRDefault="00842BA3">
      <w:pPr>
        <w:rPr>
          <w:lang w:val="en-US"/>
        </w:rPr>
      </w:pPr>
      <w:bookmarkStart w:id="0" w:name="_GoBack"/>
      <w:bookmarkEnd w:id="0"/>
    </w:p>
    <w:sectPr w:rsidR="00842BA3" w:rsidRPr="00842B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5A44"/>
    <w:rsid w:val="00105A44"/>
    <w:rsid w:val="006E772C"/>
    <w:rsid w:val="00842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4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05A4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5A4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05A44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3">
    <w:name w:val="Абзац списка Знак"/>
    <w:link w:val="a4"/>
    <w:uiPriority w:val="34"/>
    <w:locked/>
    <w:rsid w:val="00842BA3"/>
  </w:style>
  <w:style w:type="paragraph" w:styleId="a4">
    <w:name w:val="List Paragraph"/>
    <w:basedOn w:val="a"/>
    <w:link w:val="a3"/>
    <w:uiPriority w:val="34"/>
    <w:qFormat/>
    <w:rsid w:val="00842BA3"/>
    <w:pPr>
      <w:ind w:left="720"/>
      <w:contextualSpacing/>
    </w:pPr>
    <w:rPr>
      <w:rFonts w:eastAsiaTheme="minorHAnsi"/>
      <w:lang w:val="ru-RU" w:eastAsia="en-US"/>
    </w:rPr>
  </w:style>
  <w:style w:type="table" w:styleId="a5">
    <w:name w:val="Table Grid"/>
    <w:basedOn w:val="a1"/>
    <w:uiPriority w:val="39"/>
    <w:rsid w:val="00842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A4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05A4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05A4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05A44"/>
    <w:rPr>
      <w:rFonts w:ascii="Consolas" w:eastAsiaTheme="minorEastAsia" w:hAnsi="Consolas"/>
      <w:sz w:val="20"/>
      <w:szCs w:val="20"/>
      <w:lang w:val="uk-UA" w:eastAsia="uk-UA"/>
    </w:rPr>
  </w:style>
  <w:style w:type="character" w:customStyle="1" w:styleId="a3">
    <w:name w:val="Абзац списка Знак"/>
    <w:link w:val="a4"/>
    <w:uiPriority w:val="34"/>
    <w:locked/>
    <w:rsid w:val="00842BA3"/>
  </w:style>
  <w:style w:type="paragraph" w:styleId="a4">
    <w:name w:val="List Paragraph"/>
    <w:basedOn w:val="a"/>
    <w:link w:val="a3"/>
    <w:uiPriority w:val="34"/>
    <w:qFormat/>
    <w:rsid w:val="00842BA3"/>
    <w:pPr>
      <w:ind w:left="720"/>
      <w:contextualSpacing/>
    </w:pPr>
    <w:rPr>
      <w:rFonts w:eastAsiaTheme="minorHAnsi"/>
      <w:lang w:val="ru-RU" w:eastAsia="en-US"/>
    </w:rPr>
  </w:style>
  <w:style w:type="table" w:styleId="a5">
    <w:name w:val="Table Grid"/>
    <w:basedOn w:val="a1"/>
    <w:uiPriority w:val="39"/>
    <w:rsid w:val="00842B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402</Words>
  <Characters>2293</Characters>
  <Application>Microsoft Office Word</Application>
  <DocSecurity>0</DocSecurity>
  <Lines>19</Lines>
  <Paragraphs>5</Paragraphs>
  <ScaleCrop>false</ScaleCrop>
  <Company/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2021-12-20T13:11:00Z</dcterms:created>
  <dcterms:modified xsi:type="dcterms:W3CDTF">2021-12-20T13:12:00Z</dcterms:modified>
</cp:coreProperties>
</file>